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6551AFE" w14:textId="77777777" w:rsidTr="00341F86">
        <w:trPr>
          <w:trHeight w:val="573"/>
        </w:trPr>
        <w:tc>
          <w:tcPr>
            <w:tcW w:w="5920" w:type="dxa"/>
          </w:tcPr>
          <w:p w14:paraId="091C18CD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5F0363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B5D536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0E8220AB" w14:textId="77777777" w:rsidTr="00341F86">
        <w:trPr>
          <w:trHeight w:val="399"/>
        </w:trPr>
        <w:tc>
          <w:tcPr>
            <w:tcW w:w="5920" w:type="dxa"/>
            <w:vMerge w:val="restart"/>
          </w:tcPr>
          <w:p w14:paraId="09F938D3" w14:textId="77777777" w:rsidR="00F01BDC" w:rsidRDefault="00501ED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3A73E2" wp14:editId="5E7CACA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4578985</wp:posOffset>
                      </wp:positionV>
                      <wp:extent cx="2700000" cy="540000"/>
                      <wp:effectExtent l="0" t="0" r="24765" b="1270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892B9" w14:textId="77777777" w:rsidR="00341F86" w:rsidRPr="00341F86" w:rsidRDefault="00341F86" w:rsidP="00341F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41F8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 MYS’ den Oluşturulan Ödemem Emri Belgesinin Bir Nüshasının Arşivlenmesi, Bir Nüshasının Üniversitemiz Strateji Geliştirme Daire Başkanlığına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A73E2" id="Yuvarlatılmış Dikdörtgen 11" o:spid="_x0000_s1026" style="position:absolute;margin-left:39.3pt;margin-top:360.55pt;width:212.6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367892B9" w14:textId="77777777" w:rsidR="00341F86" w:rsidRPr="00341F86" w:rsidRDefault="00341F86" w:rsidP="00341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41F8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MYS’ den Oluşturulan Ödemem Emri Belgesinin Bir Nüshasının Arşivlenmesi, Bir Nüshasının Üniversitemiz Strateji Geliştirme Daire Başkanlığına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F82668" wp14:editId="1DE65646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4217035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7E2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4.9pt;margin-top:332.05pt;width:0;height:2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D0rL7A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8883E3" wp14:editId="183867BF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3677920</wp:posOffset>
                      </wp:positionV>
                      <wp:extent cx="2700000" cy="54000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91CF62" w14:textId="77777777" w:rsidR="00341F86" w:rsidRPr="00341F86" w:rsidRDefault="00341F86" w:rsidP="00341F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41F8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MYS’ den Ödeme Emri Belgesinin Hazırlanması ve İlgili Birimin Gerçekleştirme Görevlisi ve Harcama Yetkilisine Islak İmzaya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883E3" id="Dikdörtgen 9" o:spid="_x0000_s1027" style="position:absolute;margin-left:39.3pt;margin-top:289.6pt;width:212.6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3191CF62" w14:textId="77777777" w:rsidR="00341F86" w:rsidRPr="00341F86" w:rsidRDefault="00341F86" w:rsidP="00341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41F8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MYS’ den Ödeme Emri Belgesinin Hazırlanması ve İlgili Birimin Gerçekleştirme Görevlisi ve Harcama Yetkilisine Islak İmzaya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0BA6A" wp14:editId="1C2C5EE9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3317875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B1D0A" id="Düz Ok Bağlayıcısı 8" o:spid="_x0000_s1026" type="#_x0000_t32" style="position:absolute;margin-left:144.9pt;margin-top:261.25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doO2N0AAAALAQAADwAAAGRycy9kb3ducmV2Lnht&#10;bEyPPU/DMBCGdyT+g3VIbNSppUKTxqkQEh1BFAbY3PjqRI3PUewmgV/PIQYY3w+991y5nX0nRhxi&#10;G0jDcpGBQKqDbclpeHt9vFmDiMmQNV0g1PCJEbbV5UVpChsmesFxn5zgEYqF0dCk1BdSxrpBb+Ii&#10;9EicHcPgTWI5OGkHM/G476TKslvpTUt8oTE9PjRYn/Znr+HZvY9e0a6Vx/zja+ee7KmZktbXV/P9&#10;BkTCOf2V4Qef0aFipkM4k42i06DWOaMnDSulViC48esc2LnLFciqlP9/qL4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zdoO2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1C16C" wp14:editId="0EA62F9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2780665</wp:posOffset>
                      </wp:positionV>
                      <wp:extent cx="2700000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8ED93" w14:textId="77777777" w:rsidR="00341F86" w:rsidRPr="00341F86" w:rsidRDefault="00341F86" w:rsidP="00501E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41F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Düzenlenen Çeşitli Ödemeler Bordrosunun Kontrol Edilmesi ve İlgili Birimin Gerçekleştirme Görevlisi ve Harcama Yetkilisine İmzaya Sunulması</w:t>
                                  </w:r>
                                </w:p>
                                <w:p w14:paraId="47EEDE5E" w14:textId="77777777" w:rsidR="00341F86" w:rsidRPr="00341F86" w:rsidRDefault="00341F86" w:rsidP="00501E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1C16C" id="Dikdörtgen 7" o:spid="_x0000_s1028" style="position:absolute;margin-left:39.3pt;margin-top:218.95pt;width:212.6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09E8ED93" w14:textId="77777777" w:rsidR="00341F86" w:rsidRPr="00341F86" w:rsidRDefault="00341F86" w:rsidP="00501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41F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Düzenlenen Çeşitli Ödemeler Bordrosunun Kontrol Edilmesi ve İlgili Birimin Gerçekleştirme Görevlisi ve Harcama Yetkilisine İmzaya Sunulması</w:t>
                            </w:r>
                          </w:p>
                          <w:p w14:paraId="47EEDE5E" w14:textId="77777777" w:rsidR="00341F86" w:rsidRPr="00341F86" w:rsidRDefault="00341F86" w:rsidP="00501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7C884D" wp14:editId="7C85C0A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2419985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39150" id="Düz Ok Bağlayıcısı 6" o:spid="_x0000_s1026" type="#_x0000_t32" style="position:absolute;margin-left:144.9pt;margin-top:190.5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C0nTlL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3C6F81" wp14:editId="538E818D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2420620</wp:posOffset>
                      </wp:positionV>
                      <wp:extent cx="1799590" cy="0"/>
                      <wp:effectExtent l="0" t="0" r="1016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73EF81" id="Düz Bağlayıcı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pt,190.6pt" to="214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0CE853" wp14:editId="1339736C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2063115</wp:posOffset>
                      </wp:positionV>
                      <wp:extent cx="0" cy="359410"/>
                      <wp:effectExtent l="0" t="0" r="19050" b="2159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6C772" id="Düz Bağlayıcı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pt,162.45pt" to="214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41F8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DC3B6" wp14:editId="1119EFEB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2064385</wp:posOffset>
                      </wp:positionV>
                      <wp:extent cx="0" cy="360000"/>
                      <wp:effectExtent l="0" t="0" r="19050" b="2159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B34CA" id="Düz Bağlayıcı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3pt,162.55pt" to="72.3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41F8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15B2D5" wp14:editId="7A7A7283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263525</wp:posOffset>
                      </wp:positionV>
                      <wp:extent cx="1655445" cy="1800000"/>
                      <wp:effectExtent l="0" t="0" r="20955" b="101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180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6EE39" w14:textId="77777777" w:rsidR="00341F86" w:rsidRPr="00341F86" w:rsidRDefault="00341F86" w:rsidP="00341F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41F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Rektörlüğe Bağlı Akademik 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İdari Personellerden vefat eden Memurun kendisi İse; 657 Sayılı Devlet Memurları Kanununda Belirtilen </w:t>
                                  </w:r>
                                  <w:r w:rsidRPr="00341F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Yakınlarından, Ölüm Yardımını Talep Eden Dilekçesi ile Doktor Onaylı Ölüm Raporunun Teslim Alı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nması ve KBS Üzerinde Bulunan MERNİS’ </w:t>
                                  </w:r>
                                  <w:r w:rsidRPr="00341F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ten Kontrol Edilerek Çeşitli Ödemeler Bordrosunun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5B2D5" id="Yuvarlatılmış Dikdörtgen 2" o:spid="_x0000_s1029" style="position:absolute;margin-left:147.9pt;margin-top:20.75pt;width:130.3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6B26EE39" w14:textId="77777777" w:rsidR="00341F86" w:rsidRPr="00341F86" w:rsidRDefault="00341F86" w:rsidP="00341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41F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Rektörlüğe Bağlı Akademik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İdari Personellerden vefat eden Memurun kendisi İse; 657 Sayılı Devlet Memurları Kanununda Belirtilen </w:t>
                            </w:r>
                            <w:r w:rsidRPr="00341F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Yakınlarından, Ölüm Yardımını Talep Eden Dilekçesi ile Doktor Onaylı Ölüm Raporunun Teslim Alı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nması ve KBS Üzerinde Bulunan MERNİS’ </w:t>
                            </w:r>
                            <w:r w:rsidRPr="00341F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ten Kontrol Edilerek Çeşitli Ödemeler Bordrosunun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1F8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80353" wp14:editId="6AF46B2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263525</wp:posOffset>
                      </wp:positionV>
                      <wp:extent cx="1692000" cy="1800000"/>
                      <wp:effectExtent l="0" t="0" r="22860" b="1016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000" cy="180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4980D" w14:textId="77777777" w:rsidR="00341F86" w:rsidRPr="00341F86" w:rsidRDefault="00341F86" w:rsidP="00341F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41F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Rektörlüğe Bağlı Akademik ve İdari Personellerin; Memur Olmayan Eşinin veya Aile Yardımına Tabi Çocuğunun Vefat Etmesi Durumunda Ölüm Yardımını Talep Eden Dilekçesi ile Doktor Onaylı Ölüm Raporunun Teslim Alınması ve KBS Üzerinde Bulunan 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ERNİS ‘</w:t>
                                  </w:r>
                                  <w:r w:rsidRPr="00341F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ten Kontrol Edilerek Çeşitli Ödemeler Bordrosunun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880353" id="Yuvarlatılmış Dikdörtgen 1" o:spid="_x0000_s1030" style="position:absolute;margin-left:5.1pt;margin-top:20.75pt;width:133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1624980D" w14:textId="77777777" w:rsidR="00341F86" w:rsidRPr="00341F86" w:rsidRDefault="00341F86" w:rsidP="00341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41F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Rektörlüğe Bağlı Akademik ve İdari Personellerin; Memur Olmayan Eşinin veya Aile Yardımına Tabi Çocuğunun Vefat Etmesi Durumunda Ölüm Yardımını Talep Eden Dilekçesi ile Doktor Onaylı Ölüm Raporunun Teslim Alınması ve KBS Üzerinde Bulunan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ERNİS ‘</w:t>
                            </w:r>
                            <w:r w:rsidRPr="00341F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ten Kontrol Edilerek Çeşitli Ödemeler Bordrosunun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905B31F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AB57625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387A8827" w14:textId="77777777" w:rsidTr="00341F86">
        <w:trPr>
          <w:trHeight w:val="463"/>
        </w:trPr>
        <w:tc>
          <w:tcPr>
            <w:tcW w:w="5920" w:type="dxa"/>
            <w:vMerge/>
          </w:tcPr>
          <w:p w14:paraId="312BEE9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6C6EEA" w14:textId="77777777" w:rsidR="00BB200B" w:rsidRPr="00BB200B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E80E54" w14:textId="77777777" w:rsidR="00BB200B" w:rsidRP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85ECCD9" w14:textId="77777777" w:rsidTr="00341F86">
        <w:trPr>
          <w:trHeight w:val="463"/>
        </w:trPr>
        <w:tc>
          <w:tcPr>
            <w:tcW w:w="5920" w:type="dxa"/>
            <w:vMerge/>
          </w:tcPr>
          <w:p w14:paraId="4FC61FA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B826B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B1783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3AC7DB5C" w14:textId="77777777" w:rsidTr="00341F86">
        <w:trPr>
          <w:trHeight w:val="463"/>
        </w:trPr>
        <w:tc>
          <w:tcPr>
            <w:tcW w:w="5920" w:type="dxa"/>
            <w:vMerge/>
          </w:tcPr>
          <w:p w14:paraId="57E5711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2FFAB6" w14:textId="77777777" w:rsidR="00BB200B" w:rsidRPr="00341F86" w:rsidRDefault="00341F8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41F86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B1E7EB" w14:textId="77777777" w:rsidR="00341F86" w:rsidRPr="00341F86" w:rsidRDefault="00341F86" w:rsidP="00341F8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41F86">
              <w:rPr>
                <w:rFonts w:ascii="Times New Roman" w:hAnsi="Times New Roman" w:cs="Times New Roman"/>
                <w:sz w:val="16"/>
              </w:rPr>
              <w:t>-Kişi Dilekçesi</w:t>
            </w:r>
          </w:p>
          <w:p w14:paraId="5B1AE701" w14:textId="77777777" w:rsidR="00341F86" w:rsidRPr="00341F86" w:rsidRDefault="00341F86" w:rsidP="00341F8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41F86">
              <w:rPr>
                <w:rFonts w:ascii="Times New Roman" w:hAnsi="Times New Roman" w:cs="Times New Roman"/>
                <w:sz w:val="16"/>
              </w:rPr>
              <w:t>-Ölüm Raporu</w:t>
            </w:r>
          </w:p>
          <w:p w14:paraId="321CF9E4" w14:textId="77777777" w:rsidR="00341F86" w:rsidRPr="00341F86" w:rsidRDefault="00341F86" w:rsidP="00341F8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41F86">
              <w:rPr>
                <w:rFonts w:ascii="Times New Roman" w:hAnsi="Times New Roman" w:cs="Times New Roman"/>
                <w:sz w:val="16"/>
              </w:rPr>
              <w:t>-Aile Durum Bildirgesi</w:t>
            </w:r>
          </w:p>
          <w:p w14:paraId="1CAB6238" w14:textId="77777777" w:rsidR="00341F86" w:rsidRPr="00341F86" w:rsidRDefault="00341F86" w:rsidP="00341F8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41F86">
              <w:rPr>
                <w:rFonts w:ascii="Times New Roman" w:hAnsi="Times New Roman" w:cs="Times New Roman"/>
                <w:sz w:val="16"/>
              </w:rPr>
              <w:t xml:space="preserve">-KBS </w:t>
            </w:r>
          </w:p>
          <w:p w14:paraId="75E3AF45" w14:textId="77777777" w:rsidR="00BB200B" w:rsidRPr="00761A2F" w:rsidRDefault="00341F86" w:rsidP="00341F8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41F86">
              <w:rPr>
                <w:rFonts w:ascii="Times New Roman" w:hAnsi="Times New Roman" w:cs="Times New Roman"/>
                <w:sz w:val="16"/>
              </w:rPr>
              <w:t>-657 Sayılı DMK 208. Ve 201. Madde</w:t>
            </w:r>
          </w:p>
        </w:tc>
      </w:tr>
      <w:tr w:rsidR="00BB200B" w14:paraId="48E4E9AD" w14:textId="77777777" w:rsidTr="00341F86">
        <w:trPr>
          <w:trHeight w:val="463"/>
        </w:trPr>
        <w:tc>
          <w:tcPr>
            <w:tcW w:w="5920" w:type="dxa"/>
            <w:vMerge/>
          </w:tcPr>
          <w:p w14:paraId="2037247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7F1DC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A75E9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A22D79F" w14:textId="77777777" w:rsidTr="00341F86">
        <w:trPr>
          <w:trHeight w:val="463"/>
        </w:trPr>
        <w:tc>
          <w:tcPr>
            <w:tcW w:w="5920" w:type="dxa"/>
            <w:vMerge/>
          </w:tcPr>
          <w:p w14:paraId="10E5607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B1E40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84FE7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4146A46" w14:textId="77777777" w:rsidTr="00341F86">
        <w:trPr>
          <w:trHeight w:val="463"/>
        </w:trPr>
        <w:tc>
          <w:tcPr>
            <w:tcW w:w="5920" w:type="dxa"/>
            <w:vMerge/>
          </w:tcPr>
          <w:p w14:paraId="25B6D80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8AB30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03D52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2880E5B" w14:textId="77777777" w:rsidTr="00341F86">
        <w:trPr>
          <w:trHeight w:val="463"/>
        </w:trPr>
        <w:tc>
          <w:tcPr>
            <w:tcW w:w="5920" w:type="dxa"/>
            <w:vMerge/>
          </w:tcPr>
          <w:p w14:paraId="1E3DA8A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7B71A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C4A20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FD1E7F9" w14:textId="77777777" w:rsidTr="00501EDE">
        <w:trPr>
          <w:trHeight w:val="147"/>
        </w:trPr>
        <w:tc>
          <w:tcPr>
            <w:tcW w:w="5920" w:type="dxa"/>
            <w:vMerge/>
          </w:tcPr>
          <w:p w14:paraId="289B748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D3279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A32BB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A3BA26B" w14:textId="77777777" w:rsidTr="00341F86">
        <w:trPr>
          <w:trHeight w:val="463"/>
        </w:trPr>
        <w:tc>
          <w:tcPr>
            <w:tcW w:w="5920" w:type="dxa"/>
            <w:vMerge/>
          </w:tcPr>
          <w:p w14:paraId="42BD0E0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D002D3" w14:textId="77777777" w:rsidR="00BB200B" w:rsidRPr="00341F86" w:rsidRDefault="00341F8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41F86">
              <w:rPr>
                <w:rFonts w:ascii="Times New Roman" w:hAnsi="Times New Roman" w:cs="Times New Roman"/>
                <w:sz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094226" w14:textId="77777777" w:rsidR="00BB200B" w:rsidRPr="00761A2F" w:rsidRDefault="00341F8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41F86">
              <w:rPr>
                <w:rFonts w:ascii="Times New Roman" w:hAnsi="Times New Roman" w:cs="Times New Roman"/>
                <w:sz w:val="16"/>
              </w:rPr>
              <w:t>-Çeşitli Ödemeler Bordrosu</w:t>
            </w:r>
          </w:p>
        </w:tc>
      </w:tr>
      <w:tr w:rsidR="00BB200B" w14:paraId="11612B4E" w14:textId="77777777" w:rsidTr="00341F86">
        <w:trPr>
          <w:trHeight w:val="463"/>
        </w:trPr>
        <w:tc>
          <w:tcPr>
            <w:tcW w:w="5920" w:type="dxa"/>
            <w:vMerge/>
          </w:tcPr>
          <w:p w14:paraId="1CD2AB0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F8024F" w14:textId="77777777" w:rsidR="00BB200B" w:rsidRPr="00341F8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7D779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E02687D" w14:textId="77777777" w:rsidTr="00501EDE">
        <w:trPr>
          <w:trHeight w:val="350"/>
        </w:trPr>
        <w:tc>
          <w:tcPr>
            <w:tcW w:w="5920" w:type="dxa"/>
            <w:vMerge/>
          </w:tcPr>
          <w:p w14:paraId="57C70E3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78A395" w14:textId="77777777" w:rsidR="00BB200B" w:rsidRPr="00341F8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28319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E0E5A61" w14:textId="77777777" w:rsidTr="00341F86">
        <w:trPr>
          <w:trHeight w:val="463"/>
        </w:trPr>
        <w:tc>
          <w:tcPr>
            <w:tcW w:w="5920" w:type="dxa"/>
            <w:vMerge/>
          </w:tcPr>
          <w:p w14:paraId="0D6F2A9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C20958" w14:textId="77777777" w:rsidR="00BB200B" w:rsidRPr="00341F86" w:rsidRDefault="00341F8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41F86">
              <w:rPr>
                <w:rFonts w:ascii="Times New Roman" w:hAnsi="Times New Roman" w:cs="Times New Roman"/>
                <w:sz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ED6609" w14:textId="77777777" w:rsidR="00341F86" w:rsidRPr="00341F86" w:rsidRDefault="00341F86" w:rsidP="00341F8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41F86">
              <w:rPr>
                <w:rFonts w:ascii="Times New Roman" w:hAnsi="Times New Roman" w:cs="Times New Roman"/>
                <w:sz w:val="16"/>
              </w:rPr>
              <w:t>-MYS</w:t>
            </w:r>
          </w:p>
          <w:p w14:paraId="407044DB" w14:textId="77777777" w:rsidR="00BB200B" w:rsidRPr="00761A2F" w:rsidRDefault="00341F86" w:rsidP="00341F8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41F86">
              <w:rPr>
                <w:rFonts w:ascii="Times New Roman" w:hAnsi="Times New Roman" w:cs="Times New Roman"/>
                <w:sz w:val="16"/>
              </w:rPr>
              <w:t>-Ödeme Emri Belgesi</w:t>
            </w:r>
          </w:p>
        </w:tc>
      </w:tr>
      <w:tr w:rsidR="00BB200B" w14:paraId="761F9CFD" w14:textId="77777777" w:rsidTr="00341F86">
        <w:trPr>
          <w:trHeight w:val="463"/>
        </w:trPr>
        <w:tc>
          <w:tcPr>
            <w:tcW w:w="5920" w:type="dxa"/>
            <w:vMerge/>
          </w:tcPr>
          <w:p w14:paraId="77AE066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380B48" w14:textId="77777777" w:rsidR="00BB200B" w:rsidRPr="00341F8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15CB2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8F6315D" w14:textId="77777777" w:rsidTr="00501EDE">
        <w:trPr>
          <w:trHeight w:val="467"/>
        </w:trPr>
        <w:tc>
          <w:tcPr>
            <w:tcW w:w="5920" w:type="dxa"/>
            <w:vMerge/>
          </w:tcPr>
          <w:p w14:paraId="35D67F7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E5A645" w14:textId="77777777" w:rsidR="00BB200B" w:rsidRPr="00341F8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285FF7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24534A1" w14:textId="77777777" w:rsidTr="00341F86">
        <w:trPr>
          <w:trHeight w:val="463"/>
        </w:trPr>
        <w:tc>
          <w:tcPr>
            <w:tcW w:w="5920" w:type="dxa"/>
            <w:vMerge/>
          </w:tcPr>
          <w:p w14:paraId="17D0AFB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F0A092" w14:textId="77777777" w:rsidR="00BB200B" w:rsidRPr="00341F86" w:rsidRDefault="00341F8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41F86">
              <w:rPr>
                <w:rFonts w:ascii="Times New Roman" w:hAnsi="Times New Roman" w:cs="Times New Roman"/>
                <w:sz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4CCC4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A48DC8C" w14:textId="77777777" w:rsidTr="00341F86">
        <w:trPr>
          <w:trHeight w:val="463"/>
        </w:trPr>
        <w:tc>
          <w:tcPr>
            <w:tcW w:w="5920" w:type="dxa"/>
            <w:vMerge/>
          </w:tcPr>
          <w:p w14:paraId="2400DBD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FF327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3F7A7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025DFC3" w14:textId="77777777" w:rsidTr="00341F86">
        <w:trPr>
          <w:trHeight w:val="463"/>
        </w:trPr>
        <w:tc>
          <w:tcPr>
            <w:tcW w:w="5920" w:type="dxa"/>
            <w:vMerge/>
          </w:tcPr>
          <w:p w14:paraId="5841DA1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58D90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89F91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2C5B545" w14:textId="77777777" w:rsidTr="00341F86">
        <w:trPr>
          <w:trHeight w:val="567"/>
        </w:trPr>
        <w:tc>
          <w:tcPr>
            <w:tcW w:w="5920" w:type="dxa"/>
            <w:vMerge/>
          </w:tcPr>
          <w:p w14:paraId="2806382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A4CA6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F54E3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84B5F4F" w14:textId="77777777" w:rsidTr="00341F86">
        <w:trPr>
          <w:trHeight w:val="463"/>
        </w:trPr>
        <w:tc>
          <w:tcPr>
            <w:tcW w:w="5920" w:type="dxa"/>
            <w:vMerge/>
          </w:tcPr>
          <w:p w14:paraId="05C8017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EE080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B7CD4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FBA1D72" w14:textId="77777777" w:rsidTr="00341F86">
        <w:trPr>
          <w:trHeight w:val="463"/>
        </w:trPr>
        <w:tc>
          <w:tcPr>
            <w:tcW w:w="5920" w:type="dxa"/>
            <w:vMerge/>
          </w:tcPr>
          <w:p w14:paraId="1E9421D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E3A55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4A480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48C93E0" w14:textId="77777777" w:rsidTr="00341F86">
        <w:trPr>
          <w:trHeight w:val="463"/>
        </w:trPr>
        <w:tc>
          <w:tcPr>
            <w:tcW w:w="5920" w:type="dxa"/>
            <w:vMerge/>
          </w:tcPr>
          <w:p w14:paraId="42085D4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EF55D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BD0C4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D32ED6B" w14:textId="77777777" w:rsidTr="00341F86">
        <w:trPr>
          <w:trHeight w:val="412"/>
        </w:trPr>
        <w:tc>
          <w:tcPr>
            <w:tcW w:w="5920" w:type="dxa"/>
            <w:vMerge/>
          </w:tcPr>
          <w:p w14:paraId="6011C5E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E2EED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F25EF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FBA9D88" w14:textId="77777777" w:rsidTr="00341F86">
        <w:trPr>
          <w:trHeight w:val="463"/>
        </w:trPr>
        <w:tc>
          <w:tcPr>
            <w:tcW w:w="5920" w:type="dxa"/>
            <w:vMerge/>
          </w:tcPr>
          <w:p w14:paraId="05CB161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1B194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A5264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DD1C245" w14:textId="77777777" w:rsidTr="00501EDE">
        <w:trPr>
          <w:trHeight w:val="1074"/>
        </w:trPr>
        <w:tc>
          <w:tcPr>
            <w:tcW w:w="5920" w:type="dxa"/>
            <w:vMerge/>
          </w:tcPr>
          <w:p w14:paraId="053A2A2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2370A39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333FB36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3169AB8" w14:textId="77777777" w:rsidR="00367FFC" w:rsidRPr="00501EDE" w:rsidRDefault="00367FFC" w:rsidP="00501ED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501ED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14FB" w14:textId="77777777" w:rsidR="002A068D" w:rsidRDefault="002A068D" w:rsidP="00FF08A6">
      <w:pPr>
        <w:spacing w:after="0" w:line="240" w:lineRule="auto"/>
      </w:pPr>
      <w:r>
        <w:separator/>
      </w:r>
    </w:p>
  </w:endnote>
  <w:endnote w:type="continuationSeparator" w:id="0">
    <w:p w14:paraId="49C94DA6" w14:textId="77777777" w:rsidR="002A068D" w:rsidRDefault="002A068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1A2B" w14:textId="77777777" w:rsidR="00341F86" w:rsidRDefault="00341F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0D1006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A628E1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1F0F25A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38E27F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F9FC3D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F29B14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D83C3D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2FD0C6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D09C33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9882" w14:textId="77777777" w:rsidR="00341F86" w:rsidRDefault="00341F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FB63" w14:textId="77777777" w:rsidR="002A068D" w:rsidRDefault="002A068D" w:rsidP="00FF08A6">
      <w:pPr>
        <w:spacing w:after="0" w:line="240" w:lineRule="auto"/>
      </w:pPr>
      <w:r>
        <w:separator/>
      </w:r>
    </w:p>
  </w:footnote>
  <w:footnote w:type="continuationSeparator" w:id="0">
    <w:p w14:paraId="539A8B54" w14:textId="77777777" w:rsidR="002A068D" w:rsidRDefault="002A068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5293" w14:textId="77777777" w:rsidR="00341F86" w:rsidRDefault="00341F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AF9912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F0D5E5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F12FC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67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EE8194D" w14:textId="77777777" w:rsidR="00341F86" w:rsidRDefault="00341F86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ÖLÜM YARDIMI TAHAKKUK İŞLEMLERİ </w:t>
          </w:r>
        </w:p>
        <w:p w14:paraId="791F6A92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5486DC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6A960F7" w14:textId="069F5B93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66AA4">
            <w:rPr>
              <w:rFonts w:ascii="Times New Roman" w:eastAsia="Times New Roman" w:hAnsi="Times New Roman" w:cs="Times New Roman"/>
            </w:rPr>
            <w:t>231</w:t>
          </w:r>
        </w:p>
      </w:tc>
    </w:tr>
    <w:tr w:rsidR="003528CF" w:rsidRPr="003528CF" w14:paraId="4422B1A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41C86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B1E55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CB8373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DEB1AC4" w14:textId="77777777" w:rsidR="00DE6949" w:rsidRDefault="00DE6949" w:rsidP="00DE694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22AEF15" w14:textId="581F256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2B91BA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2060FE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9D4FF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712576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5B1027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8A7CF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65952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18C7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79EBFE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035BD31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07857F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C98AC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6DDD62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6D522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7F6C1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3D34AE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1191" w14:textId="77777777" w:rsidR="00341F86" w:rsidRDefault="00341F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B44FD"/>
    <w:rsid w:val="001C0732"/>
    <w:rsid w:val="00210A15"/>
    <w:rsid w:val="002754A0"/>
    <w:rsid w:val="00296172"/>
    <w:rsid w:val="002A068D"/>
    <w:rsid w:val="002E3FD1"/>
    <w:rsid w:val="002E519C"/>
    <w:rsid w:val="002E5890"/>
    <w:rsid w:val="00310068"/>
    <w:rsid w:val="00336BDC"/>
    <w:rsid w:val="00341F86"/>
    <w:rsid w:val="003528CF"/>
    <w:rsid w:val="00367FFC"/>
    <w:rsid w:val="00391278"/>
    <w:rsid w:val="003D0F6C"/>
    <w:rsid w:val="003E2C61"/>
    <w:rsid w:val="00411010"/>
    <w:rsid w:val="00423AAD"/>
    <w:rsid w:val="0048082B"/>
    <w:rsid w:val="00501EDE"/>
    <w:rsid w:val="00523553"/>
    <w:rsid w:val="005433B4"/>
    <w:rsid w:val="00554A93"/>
    <w:rsid w:val="00566AA4"/>
    <w:rsid w:val="005761A9"/>
    <w:rsid w:val="005F450A"/>
    <w:rsid w:val="00607331"/>
    <w:rsid w:val="006167D9"/>
    <w:rsid w:val="0063641B"/>
    <w:rsid w:val="0068274F"/>
    <w:rsid w:val="006D67AC"/>
    <w:rsid w:val="00761A2F"/>
    <w:rsid w:val="007B3890"/>
    <w:rsid w:val="00810480"/>
    <w:rsid w:val="00850DDA"/>
    <w:rsid w:val="008B5CFC"/>
    <w:rsid w:val="008E3FF8"/>
    <w:rsid w:val="00903811"/>
    <w:rsid w:val="00A274E5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DE6949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A889F"/>
  <w15:docId w15:val="{036B7DFF-8589-4E39-8464-FDAD3A47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2022-02-03T20:45:00Z</dcterms:created>
  <dcterms:modified xsi:type="dcterms:W3CDTF">2022-02-06T11:25:00Z</dcterms:modified>
</cp:coreProperties>
</file>