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DF4BA2" w14:textId="77777777" w:rsidR="00503A0B" w:rsidRPr="00EA3D78" w:rsidRDefault="00407CD7">
      <w:pPr>
        <w:pStyle w:val="T1"/>
        <w:tabs>
          <w:tab w:val="right" w:leader="dot" w:pos="9061"/>
        </w:tabs>
        <w:rPr>
          <w:rFonts w:ascii="Segoe UI" w:hAnsi="Segoe UI" w:cs="Segoe UI"/>
          <w:bCs w:val="0"/>
          <w:caps w:val="0"/>
          <w:color w:val="5F497A"/>
          <w:sz w:val="28"/>
          <w:szCs w:val="28"/>
          <w:u w:val="single"/>
        </w:rPr>
      </w:pPr>
      <w:r>
        <w:rPr>
          <w:rFonts w:ascii="Segoe UI" w:hAnsi="Segoe UI" w:cs="Segoe UI"/>
          <w:bCs w:val="0"/>
          <w:caps w:val="0"/>
          <w:color w:val="5F497A"/>
          <w:sz w:val="28"/>
          <w:szCs w:val="28"/>
          <w:u w:val="single"/>
        </w:rPr>
        <w:t xml:space="preserve"> </w:t>
      </w:r>
    </w:p>
    <w:p w14:paraId="01654D90" w14:textId="77777777" w:rsidR="007C5689" w:rsidRDefault="007C5689" w:rsidP="00F70D0D"/>
    <w:p w14:paraId="265D3A45" w14:textId="77777777" w:rsidR="00F70D0D" w:rsidRDefault="00F70D0D" w:rsidP="00F70D0D"/>
    <w:p w14:paraId="6191424E" w14:textId="77777777" w:rsidR="00F70D0D" w:rsidRDefault="00F70D0D" w:rsidP="00F70D0D"/>
    <w:p w14:paraId="1CA99C7E" w14:textId="77777777" w:rsidR="00995930" w:rsidRDefault="00807E6E" w:rsidP="00807E6E">
      <w:pPr>
        <w:jc w:val="center"/>
      </w:pPr>
      <w:r w:rsidRPr="00807E6E">
        <w:rPr>
          <w:rFonts w:ascii="Calibri" w:eastAsia="Calibri" w:hAnsi="Calibri"/>
          <w:b/>
          <w:noProof/>
          <w:color w:val="000000"/>
          <w:sz w:val="28"/>
          <w:szCs w:val="28"/>
        </w:rPr>
        <w:drawing>
          <wp:inline distT="0" distB="0" distL="0" distR="0" wp14:anchorId="70ADC8DA" wp14:editId="55FF47A2">
            <wp:extent cx="1650670" cy="1650670"/>
            <wp:effectExtent l="0" t="0" r="6985" b="698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2920" cy="1692920"/>
                    </a:xfrm>
                    <a:prstGeom prst="rect">
                      <a:avLst/>
                    </a:prstGeom>
                    <a:noFill/>
                    <a:ln>
                      <a:noFill/>
                    </a:ln>
                  </pic:spPr>
                </pic:pic>
              </a:graphicData>
            </a:graphic>
          </wp:inline>
        </w:drawing>
      </w:r>
    </w:p>
    <w:p w14:paraId="31E54A04" w14:textId="77777777" w:rsidR="00995930" w:rsidRDefault="00995930" w:rsidP="00F70D0D"/>
    <w:p w14:paraId="445556CA" w14:textId="77777777" w:rsidR="00995930" w:rsidRDefault="00995930" w:rsidP="00F70D0D"/>
    <w:p w14:paraId="18EF6D56" w14:textId="77777777" w:rsidR="00F70D0D" w:rsidRPr="00F70D0D" w:rsidRDefault="00F70D0D" w:rsidP="00F70D0D"/>
    <w:p w14:paraId="34422993" w14:textId="77777777" w:rsidR="002B398E" w:rsidRPr="00A64855" w:rsidRDefault="00657240" w:rsidP="00DB20B8">
      <w:pPr>
        <w:pStyle w:val="T1"/>
        <w:tabs>
          <w:tab w:val="right" w:leader="dot" w:pos="9061"/>
        </w:tabs>
        <w:jc w:val="center"/>
        <w:rPr>
          <w:rFonts w:ascii="Segoe UI" w:hAnsi="Segoe UI" w:cs="Segoe UI"/>
          <w:bCs w:val="0"/>
          <w:caps w:val="0"/>
          <w:color w:val="000000" w:themeColor="text1"/>
          <w:sz w:val="52"/>
          <w:szCs w:val="52"/>
        </w:rPr>
      </w:pPr>
      <w:r>
        <w:rPr>
          <w:rFonts w:ascii="Segoe UI" w:hAnsi="Segoe UI" w:cs="Segoe UI"/>
          <w:bCs w:val="0"/>
          <w:caps w:val="0"/>
          <w:color w:val="000000" w:themeColor="text1"/>
          <w:sz w:val="52"/>
          <w:szCs w:val="52"/>
        </w:rPr>
        <w:t>KAYSERİ</w:t>
      </w:r>
      <w:r w:rsidR="00153315" w:rsidRPr="00A64855">
        <w:rPr>
          <w:rFonts w:ascii="Segoe UI" w:hAnsi="Segoe UI" w:cs="Segoe UI"/>
          <w:bCs w:val="0"/>
          <w:caps w:val="0"/>
          <w:color w:val="000000" w:themeColor="text1"/>
          <w:sz w:val="52"/>
          <w:szCs w:val="52"/>
        </w:rPr>
        <w:t xml:space="preserve"> ÜNİ</w:t>
      </w:r>
      <w:r w:rsidR="009861A1" w:rsidRPr="00A64855">
        <w:rPr>
          <w:rFonts w:ascii="Segoe UI" w:hAnsi="Segoe UI" w:cs="Segoe UI"/>
          <w:bCs w:val="0"/>
          <w:caps w:val="0"/>
          <w:color w:val="000000" w:themeColor="text1"/>
          <w:sz w:val="52"/>
          <w:szCs w:val="52"/>
        </w:rPr>
        <w:t>VE</w:t>
      </w:r>
      <w:r w:rsidR="00153315" w:rsidRPr="00A64855">
        <w:rPr>
          <w:rFonts w:ascii="Segoe UI" w:hAnsi="Segoe UI" w:cs="Segoe UI"/>
          <w:bCs w:val="0"/>
          <w:caps w:val="0"/>
          <w:color w:val="000000" w:themeColor="text1"/>
          <w:sz w:val="52"/>
          <w:szCs w:val="52"/>
        </w:rPr>
        <w:t>RSİTESİ</w:t>
      </w:r>
    </w:p>
    <w:p w14:paraId="6941C21E" w14:textId="77777777" w:rsidR="002B398E" w:rsidRPr="00A64855" w:rsidRDefault="002B398E" w:rsidP="00DB20B8">
      <w:pPr>
        <w:pStyle w:val="T1"/>
        <w:tabs>
          <w:tab w:val="right" w:leader="dot" w:pos="9061"/>
        </w:tabs>
        <w:jc w:val="center"/>
        <w:rPr>
          <w:rFonts w:ascii="Segoe UI" w:hAnsi="Segoe UI" w:cs="Segoe UI"/>
          <w:bCs w:val="0"/>
          <w:caps w:val="0"/>
          <w:color w:val="000000" w:themeColor="text1"/>
          <w:sz w:val="52"/>
          <w:szCs w:val="52"/>
        </w:rPr>
      </w:pPr>
    </w:p>
    <w:p w14:paraId="1AC0F150" w14:textId="77777777" w:rsidR="00FF0034" w:rsidRDefault="00FF0034" w:rsidP="00FF0034">
      <w:pPr>
        <w:pStyle w:val="T1"/>
        <w:tabs>
          <w:tab w:val="right" w:leader="dot" w:pos="9061"/>
        </w:tabs>
        <w:jc w:val="center"/>
        <w:rPr>
          <w:rFonts w:ascii="Segoe UI" w:hAnsi="Segoe UI" w:cs="Segoe UI"/>
          <w:bCs w:val="0"/>
          <w:caps w:val="0"/>
          <w:color w:val="000000" w:themeColor="text1"/>
          <w:sz w:val="24"/>
          <w:szCs w:val="24"/>
        </w:rPr>
      </w:pPr>
      <w:r>
        <w:rPr>
          <w:rFonts w:ascii="Segoe UI" w:hAnsi="Segoe UI" w:cs="Segoe UI"/>
          <w:bCs w:val="0"/>
          <w:caps w:val="0"/>
          <w:color w:val="000000" w:themeColor="text1"/>
          <w:sz w:val="24"/>
          <w:szCs w:val="24"/>
        </w:rPr>
        <w:t>PERSONEL DAİRE BAŞKANLIĞI</w:t>
      </w:r>
    </w:p>
    <w:p w14:paraId="76F63990" w14:textId="77777777" w:rsidR="002B398E" w:rsidRPr="00A64855" w:rsidRDefault="002B398E" w:rsidP="00DB20B8">
      <w:pPr>
        <w:pStyle w:val="T1"/>
        <w:tabs>
          <w:tab w:val="right" w:leader="dot" w:pos="9061"/>
        </w:tabs>
        <w:jc w:val="center"/>
        <w:rPr>
          <w:rFonts w:ascii="Segoe UI" w:hAnsi="Segoe UI" w:cs="Segoe UI"/>
          <w:bCs w:val="0"/>
          <w:caps w:val="0"/>
          <w:color w:val="000000" w:themeColor="text1"/>
          <w:sz w:val="52"/>
          <w:szCs w:val="52"/>
        </w:rPr>
      </w:pPr>
    </w:p>
    <w:p w14:paraId="5F0B4FA8" w14:textId="77777777" w:rsidR="002B398E" w:rsidRPr="00A64855" w:rsidRDefault="002B398E" w:rsidP="00DB20B8">
      <w:pPr>
        <w:jc w:val="center"/>
        <w:rPr>
          <w:rFonts w:ascii="Segoe UI" w:hAnsi="Segoe UI" w:cs="Segoe UI"/>
          <w:b/>
          <w:color w:val="000000" w:themeColor="text1"/>
          <w:sz w:val="52"/>
          <w:szCs w:val="52"/>
        </w:rPr>
      </w:pPr>
    </w:p>
    <w:p w14:paraId="4FFBD418" w14:textId="77777777" w:rsidR="002B398E" w:rsidRPr="00A64855" w:rsidRDefault="002B398E" w:rsidP="00DB20B8">
      <w:pPr>
        <w:jc w:val="center"/>
        <w:rPr>
          <w:rFonts w:ascii="Segoe UI" w:hAnsi="Segoe UI" w:cs="Segoe UI"/>
          <w:b/>
          <w:color w:val="000000" w:themeColor="text1"/>
          <w:sz w:val="52"/>
          <w:szCs w:val="52"/>
        </w:rPr>
      </w:pPr>
    </w:p>
    <w:p w14:paraId="0B04846C" w14:textId="77777777" w:rsidR="002B398E" w:rsidRPr="00A64855" w:rsidRDefault="00153315" w:rsidP="00DB20B8">
      <w:pPr>
        <w:pStyle w:val="T1"/>
        <w:tabs>
          <w:tab w:val="right" w:leader="dot" w:pos="9061"/>
        </w:tabs>
        <w:jc w:val="center"/>
        <w:rPr>
          <w:rFonts w:ascii="Segoe UI" w:hAnsi="Segoe UI" w:cs="Segoe UI"/>
          <w:bCs w:val="0"/>
          <w:caps w:val="0"/>
          <w:color w:val="000000" w:themeColor="text1"/>
          <w:sz w:val="52"/>
          <w:szCs w:val="52"/>
        </w:rPr>
      </w:pPr>
      <w:r w:rsidRPr="00A64855">
        <w:rPr>
          <w:rFonts w:ascii="Segoe UI" w:hAnsi="Segoe UI" w:cs="Segoe UI"/>
          <w:bCs w:val="0"/>
          <w:caps w:val="0"/>
          <w:color w:val="000000" w:themeColor="text1"/>
          <w:sz w:val="52"/>
          <w:szCs w:val="52"/>
        </w:rPr>
        <w:t xml:space="preserve">FAALİYET </w:t>
      </w:r>
      <w:r w:rsidR="002B398E" w:rsidRPr="00A64855">
        <w:rPr>
          <w:rFonts w:ascii="Segoe UI" w:hAnsi="Segoe UI" w:cs="Segoe UI"/>
          <w:bCs w:val="0"/>
          <w:caps w:val="0"/>
          <w:color w:val="000000" w:themeColor="text1"/>
          <w:sz w:val="52"/>
          <w:szCs w:val="52"/>
        </w:rPr>
        <w:t>RAPORU</w:t>
      </w:r>
    </w:p>
    <w:p w14:paraId="4758E5B2" w14:textId="2F36A366" w:rsidR="002B398E" w:rsidRPr="00A64855" w:rsidRDefault="00AB3D10" w:rsidP="00DB20B8">
      <w:pPr>
        <w:pStyle w:val="T1"/>
        <w:tabs>
          <w:tab w:val="right" w:leader="dot" w:pos="9061"/>
        </w:tabs>
        <w:jc w:val="center"/>
        <w:rPr>
          <w:rFonts w:ascii="Segoe UI" w:hAnsi="Segoe UI" w:cs="Segoe UI"/>
          <w:bCs w:val="0"/>
          <w:caps w:val="0"/>
          <w:color w:val="000000" w:themeColor="text1"/>
          <w:sz w:val="52"/>
          <w:szCs w:val="52"/>
        </w:rPr>
      </w:pPr>
      <w:r>
        <w:rPr>
          <w:rFonts w:ascii="Segoe UI" w:hAnsi="Segoe UI" w:cs="Segoe UI"/>
          <w:bCs w:val="0"/>
          <w:caps w:val="0"/>
          <w:color w:val="000000" w:themeColor="text1"/>
          <w:sz w:val="52"/>
          <w:szCs w:val="52"/>
        </w:rPr>
        <w:t>202</w:t>
      </w:r>
      <w:r w:rsidR="00090397">
        <w:rPr>
          <w:rFonts w:ascii="Segoe UI" w:hAnsi="Segoe UI" w:cs="Segoe UI"/>
          <w:bCs w:val="0"/>
          <w:caps w:val="0"/>
          <w:color w:val="000000" w:themeColor="text1"/>
          <w:sz w:val="52"/>
          <w:szCs w:val="52"/>
        </w:rPr>
        <w:t>3</w:t>
      </w:r>
    </w:p>
    <w:p w14:paraId="3870BBED" w14:textId="77777777" w:rsidR="002B398E" w:rsidRPr="00A64855" w:rsidRDefault="002B398E" w:rsidP="00DB20B8">
      <w:pPr>
        <w:pStyle w:val="T1"/>
        <w:tabs>
          <w:tab w:val="right" w:leader="dot" w:pos="9061"/>
        </w:tabs>
        <w:jc w:val="center"/>
        <w:rPr>
          <w:rFonts w:ascii="Segoe UI" w:hAnsi="Segoe UI" w:cs="Segoe UI"/>
          <w:b w:val="0"/>
          <w:bCs w:val="0"/>
          <w:caps w:val="0"/>
          <w:color w:val="000000" w:themeColor="text1"/>
          <w:sz w:val="36"/>
          <w:szCs w:val="36"/>
        </w:rPr>
      </w:pPr>
    </w:p>
    <w:p w14:paraId="57E639E7" w14:textId="77777777" w:rsidR="002B398E" w:rsidRPr="00A64855" w:rsidRDefault="002B398E" w:rsidP="00DB20B8">
      <w:pPr>
        <w:jc w:val="center"/>
        <w:rPr>
          <w:rFonts w:ascii="Segoe UI" w:hAnsi="Segoe UI" w:cs="Segoe UI"/>
          <w:color w:val="000000" w:themeColor="text1"/>
          <w:sz w:val="36"/>
          <w:szCs w:val="36"/>
        </w:rPr>
      </w:pPr>
    </w:p>
    <w:p w14:paraId="364845B6" w14:textId="77777777" w:rsidR="002B398E" w:rsidRPr="00A64855" w:rsidRDefault="002B398E" w:rsidP="002B398E">
      <w:pPr>
        <w:rPr>
          <w:rFonts w:ascii="Segoe UI" w:hAnsi="Segoe UI" w:cs="Segoe UI"/>
          <w:color w:val="000000" w:themeColor="text1"/>
          <w:sz w:val="36"/>
          <w:szCs w:val="36"/>
        </w:rPr>
      </w:pPr>
    </w:p>
    <w:p w14:paraId="0DA71516" w14:textId="77777777" w:rsidR="00C257AE" w:rsidRPr="00A64855" w:rsidRDefault="00C257AE" w:rsidP="002B398E">
      <w:pPr>
        <w:rPr>
          <w:rFonts w:ascii="Segoe UI" w:hAnsi="Segoe UI" w:cs="Segoe UI"/>
          <w:color w:val="000000" w:themeColor="text1"/>
          <w:sz w:val="36"/>
          <w:szCs w:val="36"/>
        </w:rPr>
      </w:pPr>
    </w:p>
    <w:p w14:paraId="5DE0A8C9" w14:textId="77777777" w:rsidR="00C257AE" w:rsidRPr="00A64855" w:rsidRDefault="00C257AE" w:rsidP="002B398E">
      <w:pPr>
        <w:rPr>
          <w:rFonts w:ascii="Segoe UI" w:hAnsi="Segoe UI" w:cs="Segoe UI"/>
          <w:color w:val="000000" w:themeColor="text1"/>
          <w:sz w:val="36"/>
          <w:szCs w:val="36"/>
        </w:rPr>
      </w:pPr>
    </w:p>
    <w:p w14:paraId="0EB7FEEA" w14:textId="77777777" w:rsidR="002B398E" w:rsidRPr="00A64855" w:rsidRDefault="002B398E">
      <w:pPr>
        <w:pStyle w:val="T1"/>
        <w:tabs>
          <w:tab w:val="right" w:leader="dot" w:pos="9061"/>
        </w:tabs>
        <w:rPr>
          <w:rFonts w:ascii="Segoe UI" w:hAnsi="Segoe UI" w:cs="Segoe UI"/>
          <w:b w:val="0"/>
          <w:bCs w:val="0"/>
          <w:caps w:val="0"/>
          <w:color w:val="000000" w:themeColor="text1"/>
          <w:sz w:val="36"/>
          <w:szCs w:val="36"/>
          <w:u w:val="single"/>
        </w:rPr>
      </w:pPr>
    </w:p>
    <w:p w14:paraId="43BB0CF5" w14:textId="77777777" w:rsidR="002B398E" w:rsidRPr="00A64855" w:rsidRDefault="002B398E">
      <w:pPr>
        <w:pStyle w:val="T1"/>
        <w:tabs>
          <w:tab w:val="right" w:leader="dot" w:pos="9061"/>
        </w:tabs>
        <w:rPr>
          <w:rFonts w:ascii="Segoe UI" w:hAnsi="Segoe UI" w:cs="Segoe UI"/>
          <w:b w:val="0"/>
          <w:bCs w:val="0"/>
          <w:caps w:val="0"/>
          <w:color w:val="000000" w:themeColor="text1"/>
          <w:sz w:val="36"/>
          <w:szCs w:val="36"/>
          <w:u w:val="single"/>
        </w:rPr>
      </w:pPr>
    </w:p>
    <w:p w14:paraId="79ECE473" w14:textId="66172984" w:rsidR="00503A0B" w:rsidRPr="00A64855" w:rsidRDefault="00166492" w:rsidP="002B398E">
      <w:pPr>
        <w:pStyle w:val="T1"/>
        <w:tabs>
          <w:tab w:val="right" w:leader="dot" w:pos="9061"/>
        </w:tabs>
        <w:jc w:val="center"/>
        <w:rPr>
          <w:rFonts w:ascii="Segoe UI" w:hAnsi="Segoe UI" w:cs="Segoe UI"/>
          <w:bCs w:val="0"/>
          <w:caps w:val="0"/>
          <w:color w:val="000000" w:themeColor="text1"/>
          <w:sz w:val="24"/>
          <w:szCs w:val="24"/>
        </w:rPr>
      </w:pPr>
      <w:r>
        <w:rPr>
          <w:rFonts w:ascii="Segoe UI" w:hAnsi="Segoe UI" w:cs="Segoe UI"/>
          <w:bCs w:val="0"/>
          <w:caps w:val="0"/>
          <w:color w:val="000000" w:themeColor="text1"/>
          <w:sz w:val="24"/>
          <w:szCs w:val="24"/>
        </w:rPr>
        <w:t>OCAK</w:t>
      </w:r>
      <w:r w:rsidR="00EF35B1">
        <w:rPr>
          <w:rFonts w:ascii="Segoe UI" w:hAnsi="Segoe UI" w:cs="Segoe UI"/>
          <w:bCs w:val="0"/>
          <w:caps w:val="0"/>
          <w:color w:val="000000" w:themeColor="text1"/>
          <w:sz w:val="24"/>
          <w:szCs w:val="24"/>
        </w:rPr>
        <w:t xml:space="preserve"> </w:t>
      </w:r>
      <w:r w:rsidR="00657240">
        <w:rPr>
          <w:rFonts w:ascii="Segoe UI" w:hAnsi="Segoe UI" w:cs="Segoe UI"/>
          <w:bCs w:val="0"/>
          <w:caps w:val="0"/>
          <w:color w:val="000000" w:themeColor="text1"/>
          <w:sz w:val="24"/>
          <w:szCs w:val="24"/>
        </w:rPr>
        <w:t>202</w:t>
      </w:r>
      <w:r w:rsidR="00A514C6">
        <w:rPr>
          <w:rFonts w:ascii="Segoe UI" w:hAnsi="Segoe UI" w:cs="Segoe UI"/>
          <w:bCs w:val="0"/>
          <w:caps w:val="0"/>
          <w:color w:val="000000" w:themeColor="text1"/>
          <w:sz w:val="24"/>
          <w:szCs w:val="24"/>
        </w:rPr>
        <w:t>4</w:t>
      </w:r>
    </w:p>
    <w:p w14:paraId="1004FAA1" w14:textId="77777777" w:rsidR="00153315" w:rsidRPr="00A64855" w:rsidRDefault="00153315" w:rsidP="00153315">
      <w:pPr>
        <w:rPr>
          <w:rFonts w:ascii="Segoe UI" w:hAnsi="Segoe UI" w:cs="Segoe UI"/>
          <w:color w:val="000000" w:themeColor="text1"/>
        </w:rPr>
      </w:pPr>
    </w:p>
    <w:p w14:paraId="2A0FA6DD" w14:textId="77777777" w:rsidR="00503A0B" w:rsidRDefault="00503A0B">
      <w:pPr>
        <w:pStyle w:val="T1"/>
        <w:tabs>
          <w:tab w:val="right" w:leader="dot" w:pos="9061"/>
        </w:tabs>
        <w:rPr>
          <w:rFonts w:ascii="Segoe UI" w:hAnsi="Segoe UI" w:cs="Segoe UI"/>
          <w:b w:val="0"/>
          <w:bCs w:val="0"/>
          <w:caps w:val="0"/>
          <w:color w:val="000000" w:themeColor="text1"/>
          <w:u w:val="single"/>
        </w:rPr>
      </w:pPr>
    </w:p>
    <w:p w14:paraId="358144DA" w14:textId="77777777" w:rsidR="00333C32" w:rsidRDefault="00333C32" w:rsidP="00333C32"/>
    <w:p w14:paraId="3B3B2D7F" w14:textId="77777777" w:rsidR="00333C32" w:rsidRDefault="00333C32" w:rsidP="00333C32"/>
    <w:sdt>
      <w:sdtPr>
        <w:rPr>
          <w:rFonts w:ascii="Times New Roman" w:eastAsia="Times New Roman" w:hAnsi="Times New Roman" w:cs="Times New Roman"/>
          <w:b w:val="0"/>
          <w:bCs w:val="0"/>
          <w:color w:val="auto"/>
          <w:sz w:val="20"/>
          <w:szCs w:val="20"/>
          <w:lang w:eastAsia="tr-TR"/>
        </w:rPr>
        <w:id w:val="2134593162"/>
        <w:docPartObj>
          <w:docPartGallery w:val="Table of Contents"/>
          <w:docPartUnique/>
        </w:docPartObj>
      </w:sdtPr>
      <w:sdtContent>
        <w:p w14:paraId="684D33DB" w14:textId="77777777" w:rsidR="00333C32" w:rsidRPr="00832122" w:rsidRDefault="00832122" w:rsidP="00832122">
          <w:pPr>
            <w:pStyle w:val="TBal"/>
            <w:jc w:val="center"/>
            <w:rPr>
              <w:rFonts w:ascii="Times New Roman" w:hAnsi="Times New Roman" w:cs="Times New Roman"/>
              <w:color w:val="000000" w:themeColor="text1"/>
            </w:rPr>
          </w:pPr>
          <w:r w:rsidRPr="00832122">
            <w:rPr>
              <w:rFonts w:ascii="Times New Roman" w:hAnsi="Times New Roman" w:cs="Times New Roman"/>
              <w:color w:val="000000" w:themeColor="text1"/>
            </w:rPr>
            <w:t>İÇİNDEKİLER</w:t>
          </w:r>
        </w:p>
        <w:p w14:paraId="74CB46C6" w14:textId="7F33640D" w:rsidR="007A30C5" w:rsidRPr="00832122" w:rsidRDefault="00333C32">
          <w:pPr>
            <w:pStyle w:val="T1"/>
            <w:tabs>
              <w:tab w:val="right" w:leader="dot" w:pos="9629"/>
            </w:tabs>
            <w:rPr>
              <w:rFonts w:asciiTheme="minorHAnsi" w:eastAsiaTheme="minorEastAsia" w:hAnsiTheme="minorHAnsi" w:cstheme="minorBidi"/>
              <w:caps w:val="0"/>
              <w:noProof/>
              <w:sz w:val="24"/>
              <w:szCs w:val="24"/>
            </w:rPr>
          </w:pPr>
          <w:r>
            <w:fldChar w:fldCharType="begin"/>
          </w:r>
          <w:r>
            <w:instrText xml:space="preserve"> TOC \o "1-3" \h \z \u </w:instrText>
          </w:r>
          <w:r>
            <w:fldChar w:fldCharType="separate"/>
          </w:r>
          <w:hyperlink w:anchor="_Toc89675472" w:history="1">
            <w:r w:rsidR="007A30C5" w:rsidRPr="00832122">
              <w:rPr>
                <w:rStyle w:val="Kpr"/>
                <w:noProof/>
                <w:sz w:val="24"/>
                <w:szCs w:val="24"/>
              </w:rPr>
              <w:t>BİRİM YÖNETİCİSİ SUNUŞU</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_Toc89675472 \h </w:instrText>
            </w:r>
            <w:r w:rsidR="007A30C5" w:rsidRPr="00832122">
              <w:rPr>
                <w:noProof/>
                <w:webHidden/>
                <w:sz w:val="24"/>
                <w:szCs w:val="24"/>
              </w:rPr>
            </w:r>
            <w:r w:rsidR="007A30C5" w:rsidRPr="00832122">
              <w:rPr>
                <w:noProof/>
                <w:webHidden/>
                <w:sz w:val="24"/>
                <w:szCs w:val="24"/>
              </w:rPr>
              <w:fldChar w:fldCharType="separate"/>
            </w:r>
            <w:r w:rsidR="00060D7A">
              <w:rPr>
                <w:noProof/>
                <w:webHidden/>
                <w:sz w:val="24"/>
                <w:szCs w:val="24"/>
              </w:rPr>
              <w:t>1</w:t>
            </w:r>
            <w:r w:rsidR="007A30C5" w:rsidRPr="00832122">
              <w:rPr>
                <w:noProof/>
                <w:webHidden/>
                <w:sz w:val="24"/>
                <w:szCs w:val="24"/>
              </w:rPr>
              <w:fldChar w:fldCharType="end"/>
            </w:r>
          </w:hyperlink>
        </w:p>
        <w:p w14:paraId="3567218D" w14:textId="2EC85246" w:rsidR="007A30C5" w:rsidRPr="00832122" w:rsidRDefault="00000000">
          <w:pPr>
            <w:pStyle w:val="T1"/>
            <w:tabs>
              <w:tab w:val="right" w:leader="dot" w:pos="9629"/>
            </w:tabs>
            <w:rPr>
              <w:rFonts w:asciiTheme="minorHAnsi" w:eastAsiaTheme="minorEastAsia" w:hAnsiTheme="minorHAnsi" w:cstheme="minorBidi"/>
              <w:caps w:val="0"/>
              <w:noProof/>
              <w:sz w:val="24"/>
              <w:szCs w:val="24"/>
            </w:rPr>
          </w:pPr>
          <w:hyperlink w:anchor="_Toc89675473" w:history="1">
            <w:r w:rsidR="007A30C5" w:rsidRPr="00832122">
              <w:rPr>
                <w:rStyle w:val="Kpr"/>
                <w:noProof/>
                <w:sz w:val="24"/>
                <w:szCs w:val="24"/>
              </w:rPr>
              <w:t>I- GENEL BİLGİLER</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_Toc89675473 \h </w:instrText>
            </w:r>
            <w:r w:rsidR="007A30C5" w:rsidRPr="00832122">
              <w:rPr>
                <w:noProof/>
                <w:webHidden/>
                <w:sz w:val="24"/>
                <w:szCs w:val="24"/>
              </w:rPr>
            </w:r>
            <w:r w:rsidR="007A30C5" w:rsidRPr="00832122">
              <w:rPr>
                <w:noProof/>
                <w:webHidden/>
                <w:sz w:val="24"/>
                <w:szCs w:val="24"/>
              </w:rPr>
              <w:fldChar w:fldCharType="separate"/>
            </w:r>
            <w:r w:rsidR="00060D7A">
              <w:rPr>
                <w:noProof/>
                <w:webHidden/>
                <w:sz w:val="24"/>
                <w:szCs w:val="24"/>
              </w:rPr>
              <w:t>2</w:t>
            </w:r>
            <w:r w:rsidR="007A30C5" w:rsidRPr="00832122">
              <w:rPr>
                <w:noProof/>
                <w:webHidden/>
                <w:sz w:val="24"/>
                <w:szCs w:val="24"/>
              </w:rPr>
              <w:fldChar w:fldCharType="end"/>
            </w:r>
          </w:hyperlink>
        </w:p>
        <w:p w14:paraId="507EEF5F" w14:textId="3362F2E0" w:rsidR="007A30C5" w:rsidRPr="00832122" w:rsidRDefault="00000000">
          <w:pPr>
            <w:pStyle w:val="T2"/>
            <w:tabs>
              <w:tab w:val="right" w:leader="dot" w:pos="9629"/>
            </w:tabs>
            <w:rPr>
              <w:rFonts w:asciiTheme="minorHAnsi" w:eastAsiaTheme="minorEastAsia" w:hAnsiTheme="minorHAnsi" w:cstheme="minorBidi"/>
              <w:smallCaps w:val="0"/>
              <w:noProof/>
              <w:sz w:val="24"/>
              <w:szCs w:val="24"/>
            </w:rPr>
          </w:pPr>
          <w:hyperlink w:anchor="_Toc89675474" w:history="1">
            <w:r w:rsidR="007A30C5" w:rsidRPr="00832122">
              <w:rPr>
                <w:rStyle w:val="Kpr"/>
                <w:noProof/>
                <w:sz w:val="24"/>
                <w:szCs w:val="24"/>
              </w:rPr>
              <w:t>A. Misyon ve Vizyon</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_Toc89675474 \h </w:instrText>
            </w:r>
            <w:r w:rsidR="007A30C5" w:rsidRPr="00832122">
              <w:rPr>
                <w:noProof/>
                <w:webHidden/>
                <w:sz w:val="24"/>
                <w:szCs w:val="24"/>
              </w:rPr>
            </w:r>
            <w:r w:rsidR="007A30C5" w:rsidRPr="00832122">
              <w:rPr>
                <w:noProof/>
                <w:webHidden/>
                <w:sz w:val="24"/>
                <w:szCs w:val="24"/>
              </w:rPr>
              <w:fldChar w:fldCharType="separate"/>
            </w:r>
            <w:r w:rsidR="00060D7A">
              <w:rPr>
                <w:noProof/>
                <w:webHidden/>
                <w:sz w:val="24"/>
                <w:szCs w:val="24"/>
              </w:rPr>
              <w:t>2</w:t>
            </w:r>
            <w:r w:rsidR="007A30C5" w:rsidRPr="00832122">
              <w:rPr>
                <w:noProof/>
                <w:webHidden/>
                <w:sz w:val="24"/>
                <w:szCs w:val="24"/>
              </w:rPr>
              <w:fldChar w:fldCharType="end"/>
            </w:r>
          </w:hyperlink>
        </w:p>
        <w:p w14:paraId="30B1DE7D" w14:textId="4F2E732F" w:rsidR="007A30C5" w:rsidRPr="00832122" w:rsidRDefault="00000000">
          <w:pPr>
            <w:pStyle w:val="T2"/>
            <w:tabs>
              <w:tab w:val="right" w:leader="dot" w:pos="9629"/>
            </w:tabs>
            <w:rPr>
              <w:rFonts w:asciiTheme="minorHAnsi" w:eastAsiaTheme="minorEastAsia" w:hAnsiTheme="minorHAnsi" w:cstheme="minorBidi"/>
              <w:smallCaps w:val="0"/>
              <w:noProof/>
              <w:sz w:val="24"/>
              <w:szCs w:val="24"/>
            </w:rPr>
          </w:pPr>
          <w:hyperlink w:anchor="_Toc89675475" w:history="1">
            <w:r w:rsidR="007A30C5" w:rsidRPr="00832122">
              <w:rPr>
                <w:rStyle w:val="Kpr"/>
                <w:noProof/>
                <w:sz w:val="24"/>
                <w:szCs w:val="24"/>
              </w:rPr>
              <w:t>B. Yetki, Görev ve Sorumluluklar</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_Toc89675475 \h </w:instrText>
            </w:r>
            <w:r w:rsidR="007A30C5" w:rsidRPr="00832122">
              <w:rPr>
                <w:noProof/>
                <w:webHidden/>
                <w:sz w:val="24"/>
                <w:szCs w:val="24"/>
              </w:rPr>
            </w:r>
            <w:r w:rsidR="007A30C5" w:rsidRPr="00832122">
              <w:rPr>
                <w:noProof/>
                <w:webHidden/>
                <w:sz w:val="24"/>
                <w:szCs w:val="24"/>
              </w:rPr>
              <w:fldChar w:fldCharType="separate"/>
            </w:r>
            <w:r w:rsidR="00060D7A">
              <w:rPr>
                <w:noProof/>
                <w:webHidden/>
                <w:sz w:val="24"/>
                <w:szCs w:val="24"/>
              </w:rPr>
              <w:t>2</w:t>
            </w:r>
            <w:r w:rsidR="007A30C5" w:rsidRPr="00832122">
              <w:rPr>
                <w:noProof/>
                <w:webHidden/>
                <w:sz w:val="24"/>
                <w:szCs w:val="24"/>
              </w:rPr>
              <w:fldChar w:fldCharType="end"/>
            </w:r>
          </w:hyperlink>
        </w:p>
        <w:p w14:paraId="32B1261F" w14:textId="26BE1769" w:rsidR="007A30C5" w:rsidRPr="00832122" w:rsidRDefault="00000000">
          <w:pPr>
            <w:pStyle w:val="T2"/>
            <w:tabs>
              <w:tab w:val="right" w:leader="dot" w:pos="9629"/>
            </w:tabs>
            <w:rPr>
              <w:rFonts w:asciiTheme="minorHAnsi" w:eastAsiaTheme="minorEastAsia" w:hAnsiTheme="minorHAnsi" w:cstheme="minorBidi"/>
              <w:smallCaps w:val="0"/>
              <w:noProof/>
              <w:sz w:val="24"/>
              <w:szCs w:val="24"/>
            </w:rPr>
          </w:pPr>
          <w:hyperlink w:anchor="_Toc89675476" w:history="1">
            <w:r w:rsidR="007A30C5" w:rsidRPr="00832122">
              <w:rPr>
                <w:rStyle w:val="Kpr"/>
                <w:noProof/>
                <w:sz w:val="24"/>
                <w:szCs w:val="24"/>
              </w:rPr>
              <w:t>C. İdareye İlişkin Bilgiler</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_Toc89675476 \h </w:instrText>
            </w:r>
            <w:r w:rsidR="007A30C5" w:rsidRPr="00832122">
              <w:rPr>
                <w:noProof/>
                <w:webHidden/>
                <w:sz w:val="24"/>
                <w:szCs w:val="24"/>
              </w:rPr>
            </w:r>
            <w:r w:rsidR="007A30C5" w:rsidRPr="00832122">
              <w:rPr>
                <w:noProof/>
                <w:webHidden/>
                <w:sz w:val="24"/>
                <w:szCs w:val="24"/>
              </w:rPr>
              <w:fldChar w:fldCharType="separate"/>
            </w:r>
            <w:r w:rsidR="00060D7A">
              <w:rPr>
                <w:noProof/>
                <w:webHidden/>
                <w:sz w:val="24"/>
                <w:szCs w:val="24"/>
              </w:rPr>
              <w:t>2</w:t>
            </w:r>
            <w:r w:rsidR="007A30C5" w:rsidRPr="00832122">
              <w:rPr>
                <w:noProof/>
                <w:webHidden/>
                <w:sz w:val="24"/>
                <w:szCs w:val="24"/>
              </w:rPr>
              <w:fldChar w:fldCharType="end"/>
            </w:r>
          </w:hyperlink>
        </w:p>
        <w:p w14:paraId="51103C64" w14:textId="1861C51C" w:rsidR="007A30C5" w:rsidRPr="00832122" w:rsidRDefault="00000000">
          <w:pPr>
            <w:pStyle w:val="T3"/>
            <w:tabs>
              <w:tab w:val="right" w:leader="dot" w:pos="9629"/>
            </w:tabs>
            <w:rPr>
              <w:rFonts w:asciiTheme="minorHAnsi" w:eastAsiaTheme="minorEastAsia" w:hAnsiTheme="minorHAnsi" w:cstheme="minorBidi"/>
              <w:i w:val="0"/>
              <w:iCs w:val="0"/>
              <w:noProof/>
              <w:sz w:val="24"/>
              <w:szCs w:val="24"/>
            </w:rPr>
          </w:pPr>
          <w:hyperlink w:anchor="_Toc89675477" w:history="1">
            <w:r w:rsidR="007A30C5" w:rsidRPr="00832122">
              <w:rPr>
                <w:rStyle w:val="Kpr"/>
                <w:i w:val="0"/>
                <w:iCs w:val="0"/>
                <w:noProof/>
                <w:sz w:val="24"/>
                <w:szCs w:val="24"/>
              </w:rPr>
              <w:t>1-Fiziksel Yapı</w:t>
            </w:r>
            <w:r w:rsidR="007A30C5" w:rsidRPr="00832122">
              <w:rPr>
                <w:i w:val="0"/>
                <w:iCs w:val="0"/>
                <w:noProof/>
                <w:webHidden/>
                <w:sz w:val="24"/>
                <w:szCs w:val="24"/>
              </w:rPr>
              <w:tab/>
            </w:r>
            <w:r w:rsidR="007A30C5" w:rsidRPr="00832122">
              <w:rPr>
                <w:i w:val="0"/>
                <w:iCs w:val="0"/>
                <w:noProof/>
                <w:webHidden/>
                <w:sz w:val="24"/>
                <w:szCs w:val="24"/>
              </w:rPr>
              <w:fldChar w:fldCharType="begin"/>
            </w:r>
            <w:r w:rsidR="007A30C5" w:rsidRPr="00832122">
              <w:rPr>
                <w:i w:val="0"/>
                <w:iCs w:val="0"/>
                <w:noProof/>
                <w:webHidden/>
                <w:sz w:val="24"/>
                <w:szCs w:val="24"/>
              </w:rPr>
              <w:instrText xml:space="preserve"> PAGEREF _Toc89675477 \h </w:instrText>
            </w:r>
            <w:r w:rsidR="007A30C5" w:rsidRPr="00832122">
              <w:rPr>
                <w:i w:val="0"/>
                <w:iCs w:val="0"/>
                <w:noProof/>
                <w:webHidden/>
                <w:sz w:val="24"/>
                <w:szCs w:val="24"/>
              </w:rPr>
            </w:r>
            <w:r w:rsidR="007A30C5" w:rsidRPr="00832122">
              <w:rPr>
                <w:i w:val="0"/>
                <w:iCs w:val="0"/>
                <w:noProof/>
                <w:webHidden/>
                <w:sz w:val="24"/>
                <w:szCs w:val="24"/>
              </w:rPr>
              <w:fldChar w:fldCharType="separate"/>
            </w:r>
            <w:r w:rsidR="00060D7A">
              <w:rPr>
                <w:i w:val="0"/>
                <w:iCs w:val="0"/>
                <w:noProof/>
                <w:webHidden/>
                <w:sz w:val="24"/>
                <w:szCs w:val="24"/>
              </w:rPr>
              <w:t>3</w:t>
            </w:r>
            <w:r w:rsidR="007A30C5" w:rsidRPr="00832122">
              <w:rPr>
                <w:i w:val="0"/>
                <w:iCs w:val="0"/>
                <w:noProof/>
                <w:webHidden/>
                <w:sz w:val="24"/>
                <w:szCs w:val="24"/>
              </w:rPr>
              <w:fldChar w:fldCharType="end"/>
            </w:r>
          </w:hyperlink>
        </w:p>
        <w:p w14:paraId="76E9ACF4" w14:textId="40CC0C5B" w:rsidR="007A30C5" w:rsidRPr="00832122" w:rsidRDefault="00000000">
          <w:pPr>
            <w:pStyle w:val="T3"/>
            <w:tabs>
              <w:tab w:val="left" w:pos="800"/>
              <w:tab w:val="right" w:leader="dot" w:pos="9629"/>
            </w:tabs>
            <w:rPr>
              <w:rFonts w:asciiTheme="minorHAnsi" w:eastAsiaTheme="minorEastAsia" w:hAnsiTheme="minorHAnsi" w:cstheme="minorBidi"/>
              <w:i w:val="0"/>
              <w:iCs w:val="0"/>
              <w:noProof/>
              <w:sz w:val="24"/>
              <w:szCs w:val="24"/>
            </w:rPr>
          </w:pPr>
          <w:hyperlink w:anchor="_Toc89675478" w:history="1">
            <w:r w:rsidR="007A30C5" w:rsidRPr="00832122">
              <w:rPr>
                <w:rStyle w:val="Kpr"/>
                <w:i w:val="0"/>
                <w:iCs w:val="0"/>
                <w:noProof/>
                <w:sz w:val="24"/>
                <w:szCs w:val="24"/>
              </w:rPr>
              <w:t>2.Teşkilat Yapısı</w:t>
            </w:r>
            <w:r w:rsidR="007A30C5" w:rsidRPr="00832122">
              <w:rPr>
                <w:i w:val="0"/>
                <w:iCs w:val="0"/>
                <w:noProof/>
                <w:webHidden/>
                <w:sz w:val="24"/>
                <w:szCs w:val="24"/>
              </w:rPr>
              <w:tab/>
            </w:r>
            <w:r w:rsidR="007A30C5" w:rsidRPr="00832122">
              <w:rPr>
                <w:i w:val="0"/>
                <w:iCs w:val="0"/>
                <w:noProof/>
                <w:webHidden/>
                <w:sz w:val="24"/>
                <w:szCs w:val="24"/>
              </w:rPr>
              <w:fldChar w:fldCharType="begin"/>
            </w:r>
            <w:r w:rsidR="007A30C5" w:rsidRPr="00832122">
              <w:rPr>
                <w:i w:val="0"/>
                <w:iCs w:val="0"/>
                <w:noProof/>
                <w:webHidden/>
                <w:sz w:val="24"/>
                <w:szCs w:val="24"/>
              </w:rPr>
              <w:instrText xml:space="preserve"> PAGEREF _Toc89675478 \h </w:instrText>
            </w:r>
            <w:r w:rsidR="007A30C5" w:rsidRPr="00832122">
              <w:rPr>
                <w:i w:val="0"/>
                <w:iCs w:val="0"/>
                <w:noProof/>
                <w:webHidden/>
                <w:sz w:val="24"/>
                <w:szCs w:val="24"/>
              </w:rPr>
            </w:r>
            <w:r w:rsidR="007A30C5" w:rsidRPr="00832122">
              <w:rPr>
                <w:i w:val="0"/>
                <w:iCs w:val="0"/>
                <w:noProof/>
                <w:webHidden/>
                <w:sz w:val="24"/>
                <w:szCs w:val="24"/>
              </w:rPr>
              <w:fldChar w:fldCharType="separate"/>
            </w:r>
            <w:r w:rsidR="00060D7A">
              <w:rPr>
                <w:i w:val="0"/>
                <w:iCs w:val="0"/>
                <w:noProof/>
                <w:webHidden/>
                <w:sz w:val="24"/>
                <w:szCs w:val="24"/>
              </w:rPr>
              <w:t>4</w:t>
            </w:r>
            <w:r w:rsidR="007A30C5" w:rsidRPr="00832122">
              <w:rPr>
                <w:i w:val="0"/>
                <w:iCs w:val="0"/>
                <w:noProof/>
                <w:webHidden/>
                <w:sz w:val="24"/>
                <w:szCs w:val="24"/>
              </w:rPr>
              <w:fldChar w:fldCharType="end"/>
            </w:r>
          </w:hyperlink>
        </w:p>
        <w:p w14:paraId="7D9D0AAB" w14:textId="5B30C243" w:rsidR="007A30C5" w:rsidRPr="00832122" w:rsidRDefault="00000000">
          <w:pPr>
            <w:pStyle w:val="T3"/>
            <w:tabs>
              <w:tab w:val="right" w:leader="dot" w:pos="9629"/>
            </w:tabs>
            <w:rPr>
              <w:rFonts w:asciiTheme="minorHAnsi" w:eastAsiaTheme="minorEastAsia" w:hAnsiTheme="minorHAnsi" w:cstheme="minorBidi"/>
              <w:i w:val="0"/>
              <w:iCs w:val="0"/>
              <w:noProof/>
              <w:sz w:val="24"/>
              <w:szCs w:val="24"/>
            </w:rPr>
          </w:pPr>
          <w:hyperlink w:anchor="_Toc89675479" w:history="1">
            <w:r w:rsidR="007A30C5" w:rsidRPr="00832122">
              <w:rPr>
                <w:rStyle w:val="Kpr"/>
                <w:i w:val="0"/>
                <w:iCs w:val="0"/>
                <w:noProof/>
                <w:sz w:val="24"/>
                <w:szCs w:val="24"/>
              </w:rPr>
              <w:t>3.Teknoloji ve Bilişim Altyapısı</w:t>
            </w:r>
            <w:r w:rsidR="007A30C5" w:rsidRPr="00832122">
              <w:rPr>
                <w:i w:val="0"/>
                <w:iCs w:val="0"/>
                <w:noProof/>
                <w:webHidden/>
                <w:sz w:val="24"/>
                <w:szCs w:val="24"/>
              </w:rPr>
              <w:tab/>
            </w:r>
            <w:r w:rsidR="007A30C5" w:rsidRPr="00832122">
              <w:rPr>
                <w:i w:val="0"/>
                <w:iCs w:val="0"/>
                <w:noProof/>
                <w:webHidden/>
                <w:sz w:val="24"/>
                <w:szCs w:val="24"/>
              </w:rPr>
              <w:fldChar w:fldCharType="begin"/>
            </w:r>
            <w:r w:rsidR="007A30C5" w:rsidRPr="00832122">
              <w:rPr>
                <w:i w:val="0"/>
                <w:iCs w:val="0"/>
                <w:noProof/>
                <w:webHidden/>
                <w:sz w:val="24"/>
                <w:szCs w:val="24"/>
              </w:rPr>
              <w:instrText xml:space="preserve"> PAGEREF _Toc89675479 \h </w:instrText>
            </w:r>
            <w:r w:rsidR="007A30C5" w:rsidRPr="00832122">
              <w:rPr>
                <w:i w:val="0"/>
                <w:iCs w:val="0"/>
                <w:noProof/>
                <w:webHidden/>
                <w:sz w:val="24"/>
                <w:szCs w:val="24"/>
              </w:rPr>
            </w:r>
            <w:r w:rsidR="007A30C5" w:rsidRPr="00832122">
              <w:rPr>
                <w:i w:val="0"/>
                <w:iCs w:val="0"/>
                <w:noProof/>
                <w:webHidden/>
                <w:sz w:val="24"/>
                <w:szCs w:val="24"/>
              </w:rPr>
              <w:fldChar w:fldCharType="separate"/>
            </w:r>
            <w:r w:rsidR="00060D7A">
              <w:rPr>
                <w:i w:val="0"/>
                <w:iCs w:val="0"/>
                <w:noProof/>
                <w:webHidden/>
                <w:sz w:val="24"/>
                <w:szCs w:val="24"/>
              </w:rPr>
              <w:t>4</w:t>
            </w:r>
            <w:r w:rsidR="007A30C5" w:rsidRPr="00832122">
              <w:rPr>
                <w:i w:val="0"/>
                <w:iCs w:val="0"/>
                <w:noProof/>
                <w:webHidden/>
                <w:sz w:val="24"/>
                <w:szCs w:val="24"/>
              </w:rPr>
              <w:fldChar w:fldCharType="end"/>
            </w:r>
          </w:hyperlink>
        </w:p>
        <w:p w14:paraId="0CAF300B" w14:textId="2DE46637" w:rsidR="007A30C5" w:rsidRPr="00832122" w:rsidRDefault="00000000">
          <w:pPr>
            <w:pStyle w:val="T3"/>
            <w:tabs>
              <w:tab w:val="right" w:leader="dot" w:pos="9629"/>
            </w:tabs>
            <w:rPr>
              <w:rFonts w:asciiTheme="minorHAnsi" w:eastAsiaTheme="minorEastAsia" w:hAnsiTheme="minorHAnsi" w:cstheme="minorBidi"/>
              <w:i w:val="0"/>
              <w:iCs w:val="0"/>
              <w:noProof/>
              <w:sz w:val="24"/>
              <w:szCs w:val="24"/>
            </w:rPr>
          </w:pPr>
          <w:hyperlink w:anchor="_Toc89675480" w:history="1">
            <w:r w:rsidR="007A30C5" w:rsidRPr="00832122">
              <w:rPr>
                <w:rStyle w:val="Kpr"/>
                <w:i w:val="0"/>
                <w:iCs w:val="0"/>
                <w:noProof/>
                <w:sz w:val="24"/>
                <w:szCs w:val="24"/>
              </w:rPr>
              <w:t>4.İnsan Kaynakları</w:t>
            </w:r>
            <w:r w:rsidR="007A30C5" w:rsidRPr="00832122">
              <w:rPr>
                <w:i w:val="0"/>
                <w:iCs w:val="0"/>
                <w:noProof/>
                <w:webHidden/>
                <w:sz w:val="24"/>
                <w:szCs w:val="24"/>
              </w:rPr>
              <w:tab/>
            </w:r>
            <w:r w:rsidR="007A30C5" w:rsidRPr="00832122">
              <w:rPr>
                <w:i w:val="0"/>
                <w:iCs w:val="0"/>
                <w:noProof/>
                <w:webHidden/>
                <w:sz w:val="24"/>
                <w:szCs w:val="24"/>
              </w:rPr>
              <w:fldChar w:fldCharType="begin"/>
            </w:r>
            <w:r w:rsidR="007A30C5" w:rsidRPr="00832122">
              <w:rPr>
                <w:i w:val="0"/>
                <w:iCs w:val="0"/>
                <w:noProof/>
                <w:webHidden/>
                <w:sz w:val="24"/>
                <w:szCs w:val="24"/>
              </w:rPr>
              <w:instrText xml:space="preserve"> PAGEREF _Toc89675480 \h </w:instrText>
            </w:r>
            <w:r w:rsidR="007A30C5" w:rsidRPr="00832122">
              <w:rPr>
                <w:i w:val="0"/>
                <w:iCs w:val="0"/>
                <w:noProof/>
                <w:webHidden/>
                <w:sz w:val="24"/>
                <w:szCs w:val="24"/>
              </w:rPr>
            </w:r>
            <w:r w:rsidR="007A30C5" w:rsidRPr="00832122">
              <w:rPr>
                <w:i w:val="0"/>
                <w:iCs w:val="0"/>
                <w:noProof/>
                <w:webHidden/>
                <w:sz w:val="24"/>
                <w:szCs w:val="24"/>
              </w:rPr>
              <w:fldChar w:fldCharType="separate"/>
            </w:r>
            <w:r w:rsidR="00060D7A">
              <w:rPr>
                <w:i w:val="0"/>
                <w:iCs w:val="0"/>
                <w:noProof/>
                <w:webHidden/>
                <w:sz w:val="24"/>
                <w:szCs w:val="24"/>
              </w:rPr>
              <w:t>6</w:t>
            </w:r>
            <w:r w:rsidR="007A30C5" w:rsidRPr="00832122">
              <w:rPr>
                <w:i w:val="0"/>
                <w:iCs w:val="0"/>
                <w:noProof/>
                <w:webHidden/>
                <w:sz w:val="24"/>
                <w:szCs w:val="24"/>
              </w:rPr>
              <w:fldChar w:fldCharType="end"/>
            </w:r>
          </w:hyperlink>
        </w:p>
        <w:p w14:paraId="37D2DB75" w14:textId="5007F2D4" w:rsidR="007A30C5" w:rsidRPr="00832122" w:rsidRDefault="00000000">
          <w:pPr>
            <w:pStyle w:val="T3"/>
            <w:tabs>
              <w:tab w:val="right" w:leader="dot" w:pos="9629"/>
            </w:tabs>
            <w:rPr>
              <w:rFonts w:asciiTheme="minorHAnsi" w:eastAsiaTheme="minorEastAsia" w:hAnsiTheme="minorHAnsi" w:cstheme="minorBidi"/>
              <w:i w:val="0"/>
              <w:iCs w:val="0"/>
              <w:noProof/>
              <w:sz w:val="24"/>
              <w:szCs w:val="24"/>
            </w:rPr>
          </w:pPr>
          <w:hyperlink w:anchor="_Toc89675481" w:history="1">
            <w:r w:rsidR="007A30C5" w:rsidRPr="00832122">
              <w:rPr>
                <w:rStyle w:val="Kpr"/>
                <w:i w:val="0"/>
                <w:iCs w:val="0"/>
                <w:noProof/>
                <w:sz w:val="24"/>
                <w:szCs w:val="24"/>
              </w:rPr>
              <w:t>5.Sunulan Hizmetler</w:t>
            </w:r>
            <w:r w:rsidR="007A30C5" w:rsidRPr="00832122">
              <w:rPr>
                <w:i w:val="0"/>
                <w:iCs w:val="0"/>
                <w:noProof/>
                <w:webHidden/>
                <w:sz w:val="24"/>
                <w:szCs w:val="24"/>
              </w:rPr>
              <w:tab/>
            </w:r>
            <w:r w:rsidR="007A30C5" w:rsidRPr="00832122">
              <w:rPr>
                <w:i w:val="0"/>
                <w:iCs w:val="0"/>
                <w:noProof/>
                <w:webHidden/>
                <w:sz w:val="24"/>
                <w:szCs w:val="24"/>
              </w:rPr>
              <w:fldChar w:fldCharType="begin"/>
            </w:r>
            <w:r w:rsidR="007A30C5" w:rsidRPr="00832122">
              <w:rPr>
                <w:i w:val="0"/>
                <w:iCs w:val="0"/>
                <w:noProof/>
                <w:webHidden/>
                <w:sz w:val="24"/>
                <w:szCs w:val="24"/>
              </w:rPr>
              <w:instrText xml:space="preserve"> PAGEREF _Toc89675481 \h </w:instrText>
            </w:r>
            <w:r w:rsidR="007A30C5" w:rsidRPr="00832122">
              <w:rPr>
                <w:i w:val="0"/>
                <w:iCs w:val="0"/>
                <w:noProof/>
                <w:webHidden/>
                <w:sz w:val="24"/>
                <w:szCs w:val="24"/>
              </w:rPr>
            </w:r>
            <w:r w:rsidR="007A30C5" w:rsidRPr="00832122">
              <w:rPr>
                <w:i w:val="0"/>
                <w:iCs w:val="0"/>
                <w:noProof/>
                <w:webHidden/>
                <w:sz w:val="24"/>
                <w:szCs w:val="24"/>
              </w:rPr>
              <w:fldChar w:fldCharType="separate"/>
            </w:r>
            <w:r w:rsidR="00060D7A">
              <w:rPr>
                <w:i w:val="0"/>
                <w:iCs w:val="0"/>
                <w:noProof/>
                <w:webHidden/>
                <w:sz w:val="24"/>
                <w:szCs w:val="24"/>
              </w:rPr>
              <w:t>10</w:t>
            </w:r>
            <w:r w:rsidR="007A30C5" w:rsidRPr="00832122">
              <w:rPr>
                <w:i w:val="0"/>
                <w:iCs w:val="0"/>
                <w:noProof/>
                <w:webHidden/>
                <w:sz w:val="24"/>
                <w:szCs w:val="24"/>
              </w:rPr>
              <w:fldChar w:fldCharType="end"/>
            </w:r>
          </w:hyperlink>
        </w:p>
        <w:p w14:paraId="2F39D998" w14:textId="5E02B11B" w:rsidR="007A30C5" w:rsidRPr="00832122" w:rsidRDefault="00000000">
          <w:pPr>
            <w:pStyle w:val="T3"/>
            <w:tabs>
              <w:tab w:val="right" w:leader="dot" w:pos="9629"/>
            </w:tabs>
            <w:rPr>
              <w:rFonts w:asciiTheme="minorHAnsi" w:eastAsiaTheme="minorEastAsia" w:hAnsiTheme="minorHAnsi" w:cstheme="minorBidi"/>
              <w:i w:val="0"/>
              <w:iCs w:val="0"/>
              <w:noProof/>
              <w:sz w:val="24"/>
              <w:szCs w:val="24"/>
            </w:rPr>
          </w:pPr>
          <w:hyperlink w:anchor="_Toc89675482" w:history="1">
            <w:r w:rsidR="007A30C5" w:rsidRPr="00832122">
              <w:rPr>
                <w:rStyle w:val="Kpr"/>
                <w:i w:val="0"/>
                <w:iCs w:val="0"/>
                <w:noProof/>
                <w:sz w:val="24"/>
                <w:szCs w:val="24"/>
              </w:rPr>
              <w:t>6- Yönetim ve İç Kontrol Sistemi</w:t>
            </w:r>
            <w:r w:rsidR="007A30C5" w:rsidRPr="00832122">
              <w:rPr>
                <w:i w:val="0"/>
                <w:iCs w:val="0"/>
                <w:noProof/>
                <w:webHidden/>
                <w:sz w:val="24"/>
                <w:szCs w:val="24"/>
              </w:rPr>
              <w:tab/>
            </w:r>
            <w:r w:rsidR="007A30C5" w:rsidRPr="00832122">
              <w:rPr>
                <w:i w:val="0"/>
                <w:iCs w:val="0"/>
                <w:noProof/>
                <w:webHidden/>
                <w:sz w:val="24"/>
                <w:szCs w:val="24"/>
              </w:rPr>
              <w:fldChar w:fldCharType="begin"/>
            </w:r>
            <w:r w:rsidR="007A30C5" w:rsidRPr="00832122">
              <w:rPr>
                <w:i w:val="0"/>
                <w:iCs w:val="0"/>
                <w:noProof/>
                <w:webHidden/>
                <w:sz w:val="24"/>
                <w:szCs w:val="24"/>
              </w:rPr>
              <w:instrText xml:space="preserve"> PAGEREF _Toc89675482 \h </w:instrText>
            </w:r>
            <w:r w:rsidR="007A30C5" w:rsidRPr="00832122">
              <w:rPr>
                <w:i w:val="0"/>
                <w:iCs w:val="0"/>
                <w:noProof/>
                <w:webHidden/>
                <w:sz w:val="24"/>
                <w:szCs w:val="24"/>
              </w:rPr>
            </w:r>
            <w:r w:rsidR="007A30C5" w:rsidRPr="00832122">
              <w:rPr>
                <w:i w:val="0"/>
                <w:iCs w:val="0"/>
                <w:noProof/>
                <w:webHidden/>
                <w:sz w:val="24"/>
                <w:szCs w:val="24"/>
              </w:rPr>
              <w:fldChar w:fldCharType="separate"/>
            </w:r>
            <w:r w:rsidR="00060D7A">
              <w:rPr>
                <w:i w:val="0"/>
                <w:iCs w:val="0"/>
                <w:noProof/>
                <w:webHidden/>
                <w:sz w:val="24"/>
                <w:szCs w:val="24"/>
              </w:rPr>
              <w:t>17</w:t>
            </w:r>
            <w:r w:rsidR="007A30C5" w:rsidRPr="00832122">
              <w:rPr>
                <w:i w:val="0"/>
                <w:iCs w:val="0"/>
                <w:noProof/>
                <w:webHidden/>
                <w:sz w:val="24"/>
                <w:szCs w:val="24"/>
              </w:rPr>
              <w:fldChar w:fldCharType="end"/>
            </w:r>
          </w:hyperlink>
        </w:p>
        <w:p w14:paraId="595D57A3" w14:textId="56A31EB0" w:rsidR="007A30C5" w:rsidRPr="00832122" w:rsidRDefault="00000000">
          <w:pPr>
            <w:pStyle w:val="T2"/>
            <w:tabs>
              <w:tab w:val="right" w:leader="dot" w:pos="9629"/>
            </w:tabs>
            <w:rPr>
              <w:rFonts w:asciiTheme="minorHAnsi" w:eastAsiaTheme="minorEastAsia" w:hAnsiTheme="minorHAnsi" w:cstheme="minorBidi"/>
              <w:smallCaps w:val="0"/>
              <w:noProof/>
              <w:sz w:val="24"/>
              <w:szCs w:val="24"/>
            </w:rPr>
          </w:pPr>
          <w:hyperlink w:anchor="_Toc89675483" w:history="1">
            <w:r w:rsidR="007A30C5" w:rsidRPr="00832122">
              <w:rPr>
                <w:rStyle w:val="Kpr"/>
                <w:noProof/>
                <w:sz w:val="24"/>
                <w:szCs w:val="24"/>
              </w:rPr>
              <w:t>D) Diğer Hususlar</w:t>
            </w:r>
            <w:r w:rsidR="007A30C5" w:rsidRPr="00832122">
              <w:rPr>
                <w:noProof/>
                <w:webHidden/>
                <w:sz w:val="24"/>
                <w:szCs w:val="24"/>
              </w:rPr>
              <w:tab/>
            </w:r>
            <w:r w:rsidR="00D74DCA">
              <w:rPr>
                <w:noProof/>
                <w:webHidden/>
                <w:sz w:val="24"/>
                <w:szCs w:val="24"/>
              </w:rPr>
              <w:t>17</w:t>
            </w:r>
          </w:hyperlink>
        </w:p>
        <w:p w14:paraId="6CF7E3A0" w14:textId="4FBA48D6" w:rsidR="007A30C5" w:rsidRPr="00832122" w:rsidRDefault="00000000">
          <w:pPr>
            <w:pStyle w:val="T1"/>
            <w:tabs>
              <w:tab w:val="right" w:leader="dot" w:pos="9629"/>
            </w:tabs>
            <w:rPr>
              <w:rFonts w:asciiTheme="minorHAnsi" w:eastAsiaTheme="minorEastAsia" w:hAnsiTheme="minorHAnsi" w:cstheme="minorBidi"/>
              <w:caps w:val="0"/>
              <w:noProof/>
              <w:sz w:val="24"/>
              <w:szCs w:val="24"/>
            </w:rPr>
          </w:pPr>
          <w:hyperlink w:anchor="_Toc89675484" w:history="1">
            <w:r w:rsidR="007A30C5" w:rsidRPr="00832122">
              <w:rPr>
                <w:rStyle w:val="Kpr"/>
                <w:noProof/>
                <w:sz w:val="24"/>
                <w:szCs w:val="24"/>
              </w:rPr>
              <w:t>II-AMAÇ ve HEDEFLER</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_Toc89675484 \h </w:instrText>
            </w:r>
            <w:r w:rsidR="007A30C5" w:rsidRPr="00832122">
              <w:rPr>
                <w:noProof/>
                <w:webHidden/>
                <w:sz w:val="24"/>
                <w:szCs w:val="24"/>
              </w:rPr>
            </w:r>
            <w:r w:rsidR="007A30C5" w:rsidRPr="00832122">
              <w:rPr>
                <w:noProof/>
                <w:webHidden/>
                <w:sz w:val="24"/>
                <w:szCs w:val="24"/>
              </w:rPr>
              <w:fldChar w:fldCharType="separate"/>
            </w:r>
            <w:r w:rsidR="00060D7A">
              <w:rPr>
                <w:noProof/>
                <w:webHidden/>
                <w:sz w:val="24"/>
                <w:szCs w:val="24"/>
              </w:rPr>
              <w:t>17</w:t>
            </w:r>
            <w:r w:rsidR="007A30C5" w:rsidRPr="00832122">
              <w:rPr>
                <w:noProof/>
                <w:webHidden/>
                <w:sz w:val="24"/>
                <w:szCs w:val="24"/>
              </w:rPr>
              <w:fldChar w:fldCharType="end"/>
            </w:r>
          </w:hyperlink>
        </w:p>
        <w:p w14:paraId="7CE4620A" w14:textId="7E4546D9" w:rsidR="007A30C5" w:rsidRPr="00832122" w:rsidRDefault="00000000">
          <w:pPr>
            <w:pStyle w:val="T2"/>
            <w:tabs>
              <w:tab w:val="right" w:leader="dot" w:pos="9629"/>
            </w:tabs>
            <w:rPr>
              <w:rFonts w:asciiTheme="minorHAnsi" w:eastAsiaTheme="minorEastAsia" w:hAnsiTheme="minorHAnsi" w:cstheme="minorBidi"/>
              <w:smallCaps w:val="0"/>
              <w:noProof/>
              <w:sz w:val="24"/>
              <w:szCs w:val="24"/>
            </w:rPr>
          </w:pPr>
          <w:hyperlink w:anchor="_Toc89675485" w:history="1">
            <w:r w:rsidR="007A30C5" w:rsidRPr="00832122">
              <w:rPr>
                <w:rStyle w:val="Kpr"/>
                <w:noProof/>
                <w:sz w:val="24"/>
                <w:szCs w:val="24"/>
              </w:rPr>
              <w:t>A) Temel Politikalar ve Öncelikler</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_Toc89675485 \h </w:instrText>
            </w:r>
            <w:r w:rsidR="007A30C5" w:rsidRPr="00832122">
              <w:rPr>
                <w:noProof/>
                <w:webHidden/>
                <w:sz w:val="24"/>
                <w:szCs w:val="24"/>
              </w:rPr>
            </w:r>
            <w:r w:rsidR="007A30C5" w:rsidRPr="00832122">
              <w:rPr>
                <w:noProof/>
                <w:webHidden/>
                <w:sz w:val="24"/>
                <w:szCs w:val="24"/>
              </w:rPr>
              <w:fldChar w:fldCharType="separate"/>
            </w:r>
            <w:r w:rsidR="00060D7A">
              <w:rPr>
                <w:noProof/>
                <w:webHidden/>
                <w:sz w:val="24"/>
                <w:szCs w:val="24"/>
              </w:rPr>
              <w:t>17</w:t>
            </w:r>
            <w:r w:rsidR="007A30C5" w:rsidRPr="00832122">
              <w:rPr>
                <w:noProof/>
                <w:webHidden/>
                <w:sz w:val="24"/>
                <w:szCs w:val="24"/>
              </w:rPr>
              <w:fldChar w:fldCharType="end"/>
            </w:r>
          </w:hyperlink>
        </w:p>
        <w:p w14:paraId="60920FA5" w14:textId="3FAC6EEA" w:rsidR="007A30C5" w:rsidRPr="00832122" w:rsidRDefault="00000000">
          <w:pPr>
            <w:pStyle w:val="T2"/>
            <w:tabs>
              <w:tab w:val="right" w:leader="dot" w:pos="9629"/>
            </w:tabs>
            <w:rPr>
              <w:rFonts w:asciiTheme="minorHAnsi" w:eastAsiaTheme="minorEastAsia" w:hAnsiTheme="minorHAnsi" w:cstheme="minorBidi"/>
              <w:smallCaps w:val="0"/>
              <w:noProof/>
              <w:sz w:val="24"/>
              <w:szCs w:val="24"/>
            </w:rPr>
          </w:pPr>
          <w:hyperlink w:anchor="_Toc89675486" w:history="1">
            <w:r w:rsidR="007A30C5" w:rsidRPr="00832122">
              <w:rPr>
                <w:rStyle w:val="Kpr"/>
                <w:noProof/>
                <w:sz w:val="24"/>
                <w:szCs w:val="24"/>
              </w:rPr>
              <w:t>B) İdarenin Stratejik Planında Yer Alan Amaç ve Hedefler</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_Toc89675486 \h </w:instrText>
            </w:r>
            <w:r w:rsidR="007A30C5" w:rsidRPr="00832122">
              <w:rPr>
                <w:noProof/>
                <w:webHidden/>
                <w:sz w:val="24"/>
                <w:szCs w:val="24"/>
              </w:rPr>
            </w:r>
            <w:r w:rsidR="007A30C5" w:rsidRPr="00832122">
              <w:rPr>
                <w:noProof/>
                <w:webHidden/>
                <w:sz w:val="24"/>
                <w:szCs w:val="24"/>
              </w:rPr>
              <w:fldChar w:fldCharType="separate"/>
            </w:r>
            <w:r w:rsidR="00060D7A">
              <w:rPr>
                <w:noProof/>
                <w:webHidden/>
                <w:sz w:val="24"/>
                <w:szCs w:val="24"/>
              </w:rPr>
              <w:t>18</w:t>
            </w:r>
            <w:r w:rsidR="007A30C5" w:rsidRPr="00832122">
              <w:rPr>
                <w:noProof/>
                <w:webHidden/>
                <w:sz w:val="24"/>
                <w:szCs w:val="24"/>
              </w:rPr>
              <w:fldChar w:fldCharType="end"/>
            </w:r>
          </w:hyperlink>
        </w:p>
        <w:p w14:paraId="5E6F0A13" w14:textId="7390F188" w:rsidR="007A30C5" w:rsidRPr="00832122" w:rsidRDefault="00000000">
          <w:pPr>
            <w:pStyle w:val="T2"/>
            <w:tabs>
              <w:tab w:val="right" w:leader="dot" w:pos="9629"/>
            </w:tabs>
            <w:rPr>
              <w:rFonts w:asciiTheme="minorHAnsi" w:eastAsiaTheme="minorEastAsia" w:hAnsiTheme="minorHAnsi" w:cstheme="minorBidi"/>
              <w:smallCaps w:val="0"/>
              <w:noProof/>
              <w:sz w:val="24"/>
              <w:szCs w:val="24"/>
            </w:rPr>
          </w:pPr>
          <w:hyperlink w:anchor="_Toc89675487" w:history="1">
            <w:r w:rsidR="007A30C5" w:rsidRPr="00832122">
              <w:rPr>
                <w:rStyle w:val="Kpr"/>
                <w:noProof/>
                <w:sz w:val="24"/>
                <w:szCs w:val="24"/>
              </w:rPr>
              <w:t>C) Diğer Hususlar</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_Toc89675487 \h </w:instrText>
            </w:r>
            <w:r w:rsidR="007A30C5" w:rsidRPr="00832122">
              <w:rPr>
                <w:noProof/>
                <w:webHidden/>
                <w:sz w:val="24"/>
                <w:szCs w:val="24"/>
              </w:rPr>
            </w:r>
            <w:r w:rsidR="007A30C5" w:rsidRPr="00832122">
              <w:rPr>
                <w:noProof/>
                <w:webHidden/>
                <w:sz w:val="24"/>
                <w:szCs w:val="24"/>
              </w:rPr>
              <w:fldChar w:fldCharType="separate"/>
            </w:r>
            <w:r w:rsidR="00060D7A">
              <w:rPr>
                <w:noProof/>
                <w:webHidden/>
                <w:sz w:val="24"/>
                <w:szCs w:val="24"/>
              </w:rPr>
              <w:t>18</w:t>
            </w:r>
            <w:r w:rsidR="007A30C5" w:rsidRPr="00832122">
              <w:rPr>
                <w:noProof/>
                <w:webHidden/>
                <w:sz w:val="24"/>
                <w:szCs w:val="24"/>
              </w:rPr>
              <w:fldChar w:fldCharType="end"/>
            </w:r>
          </w:hyperlink>
        </w:p>
        <w:p w14:paraId="64E272A3" w14:textId="752BAD75" w:rsidR="007A30C5" w:rsidRPr="00832122" w:rsidRDefault="00000000">
          <w:pPr>
            <w:pStyle w:val="T1"/>
            <w:tabs>
              <w:tab w:val="right" w:leader="dot" w:pos="9629"/>
            </w:tabs>
            <w:rPr>
              <w:rFonts w:asciiTheme="minorHAnsi" w:eastAsiaTheme="minorEastAsia" w:hAnsiTheme="minorHAnsi" w:cstheme="minorBidi"/>
              <w:caps w:val="0"/>
              <w:noProof/>
              <w:sz w:val="24"/>
              <w:szCs w:val="24"/>
            </w:rPr>
          </w:pPr>
          <w:hyperlink w:anchor="_Toc89675488" w:history="1">
            <w:r w:rsidR="007A30C5" w:rsidRPr="00832122">
              <w:rPr>
                <w:rStyle w:val="Kpr"/>
                <w:noProof/>
                <w:sz w:val="24"/>
                <w:szCs w:val="24"/>
              </w:rPr>
              <w:t>III-FAALİYETLERE İLİŞKİN BİLGİ VE DEĞERLENDİRMELER</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_Toc89675488 \h </w:instrText>
            </w:r>
            <w:r w:rsidR="007A30C5" w:rsidRPr="00832122">
              <w:rPr>
                <w:noProof/>
                <w:webHidden/>
                <w:sz w:val="24"/>
                <w:szCs w:val="24"/>
              </w:rPr>
            </w:r>
            <w:r w:rsidR="007A30C5" w:rsidRPr="00832122">
              <w:rPr>
                <w:noProof/>
                <w:webHidden/>
                <w:sz w:val="24"/>
                <w:szCs w:val="24"/>
              </w:rPr>
              <w:fldChar w:fldCharType="separate"/>
            </w:r>
            <w:r w:rsidR="00060D7A">
              <w:rPr>
                <w:noProof/>
                <w:webHidden/>
                <w:sz w:val="24"/>
                <w:szCs w:val="24"/>
              </w:rPr>
              <w:t>18</w:t>
            </w:r>
            <w:r w:rsidR="007A30C5" w:rsidRPr="00832122">
              <w:rPr>
                <w:noProof/>
                <w:webHidden/>
                <w:sz w:val="24"/>
                <w:szCs w:val="24"/>
              </w:rPr>
              <w:fldChar w:fldCharType="end"/>
            </w:r>
          </w:hyperlink>
        </w:p>
        <w:p w14:paraId="5E54BB18" w14:textId="4D67DA9A" w:rsidR="007A30C5" w:rsidRPr="00832122" w:rsidRDefault="00000000">
          <w:pPr>
            <w:pStyle w:val="T2"/>
            <w:tabs>
              <w:tab w:val="left" w:pos="800"/>
              <w:tab w:val="right" w:leader="dot" w:pos="9629"/>
            </w:tabs>
            <w:rPr>
              <w:rFonts w:asciiTheme="minorHAnsi" w:eastAsiaTheme="minorEastAsia" w:hAnsiTheme="minorHAnsi" w:cstheme="minorBidi"/>
              <w:smallCaps w:val="0"/>
              <w:noProof/>
              <w:sz w:val="24"/>
              <w:szCs w:val="24"/>
            </w:rPr>
          </w:pPr>
          <w:hyperlink w:anchor="_Toc89675489" w:history="1">
            <w:r w:rsidR="007A30C5" w:rsidRPr="00832122">
              <w:rPr>
                <w:rStyle w:val="Kpr"/>
                <w:noProof/>
                <w:sz w:val="24"/>
                <w:szCs w:val="24"/>
              </w:rPr>
              <w:t>A.MALİ BİLGİLER</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_Toc89675489 \h </w:instrText>
            </w:r>
            <w:r w:rsidR="007A30C5" w:rsidRPr="00832122">
              <w:rPr>
                <w:noProof/>
                <w:webHidden/>
                <w:sz w:val="24"/>
                <w:szCs w:val="24"/>
              </w:rPr>
            </w:r>
            <w:r w:rsidR="007A30C5" w:rsidRPr="00832122">
              <w:rPr>
                <w:noProof/>
                <w:webHidden/>
                <w:sz w:val="24"/>
                <w:szCs w:val="24"/>
              </w:rPr>
              <w:fldChar w:fldCharType="separate"/>
            </w:r>
            <w:r w:rsidR="00060D7A">
              <w:rPr>
                <w:noProof/>
                <w:webHidden/>
                <w:sz w:val="24"/>
                <w:szCs w:val="24"/>
              </w:rPr>
              <w:t>18</w:t>
            </w:r>
            <w:r w:rsidR="007A30C5" w:rsidRPr="00832122">
              <w:rPr>
                <w:noProof/>
                <w:webHidden/>
                <w:sz w:val="24"/>
                <w:szCs w:val="24"/>
              </w:rPr>
              <w:fldChar w:fldCharType="end"/>
            </w:r>
          </w:hyperlink>
        </w:p>
        <w:p w14:paraId="739A666D" w14:textId="66D93D0F" w:rsidR="007A30C5" w:rsidRPr="00832122" w:rsidRDefault="00000000">
          <w:pPr>
            <w:pStyle w:val="T3"/>
            <w:tabs>
              <w:tab w:val="right" w:leader="dot" w:pos="9629"/>
            </w:tabs>
            <w:rPr>
              <w:rFonts w:asciiTheme="minorHAnsi" w:eastAsiaTheme="minorEastAsia" w:hAnsiTheme="minorHAnsi" w:cstheme="minorBidi"/>
              <w:i w:val="0"/>
              <w:iCs w:val="0"/>
              <w:noProof/>
              <w:sz w:val="24"/>
              <w:szCs w:val="24"/>
            </w:rPr>
          </w:pPr>
          <w:hyperlink w:anchor="_Toc89675490" w:history="1">
            <w:r w:rsidR="007A30C5" w:rsidRPr="00832122">
              <w:rPr>
                <w:rStyle w:val="Kpr"/>
                <w:i w:val="0"/>
                <w:iCs w:val="0"/>
                <w:noProof/>
                <w:sz w:val="24"/>
                <w:szCs w:val="24"/>
              </w:rPr>
              <w:t>1.Bütçe Uygulama Sonuçları</w:t>
            </w:r>
            <w:r w:rsidR="007A30C5" w:rsidRPr="00832122">
              <w:rPr>
                <w:i w:val="0"/>
                <w:iCs w:val="0"/>
                <w:noProof/>
                <w:webHidden/>
                <w:sz w:val="24"/>
                <w:szCs w:val="24"/>
              </w:rPr>
              <w:tab/>
            </w:r>
            <w:r w:rsidR="007A30C5" w:rsidRPr="00832122">
              <w:rPr>
                <w:i w:val="0"/>
                <w:iCs w:val="0"/>
                <w:noProof/>
                <w:webHidden/>
                <w:sz w:val="24"/>
                <w:szCs w:val="24"/>
              </w:rPr>
              <w:fldChar w:fldCharType="begin"/>
            </w:r>
            <w:r w:rsidR="007A30C5" w:rsidRPr="00832122">
              <w:rPr>
                <w:i w:val="0"/>
                <w:iCs w:val="0"/>
                <w:noProof/>
                <w:webHidden/>
                <w:sz w:val="24"/>
                <w:szCs w:val="24"/>
              </w:rPr>
              <w:instrText xml:space="preserve"> PAGEREF _Toc89675490 \h </w:instrText>
            </w:r>
            <w:r w:rsidR="007A30C5" w:rsidRPr="00832122">
              <w:rPr>
                <w:i w:val="0"/>
                <w:iCs w:val="0"/>
                <w:noProof/>
                <w:webHidden/>
                <w:sz w:val="24"/>
                <w:szCs w:val="24"/>
              </w:rPr>
            </w:r>
            <w:r w:rsidR="007A30C5" w:rsidRPr="00832122">
              <w:rPr>
                <w:i w:val="0"/>
                <w:iCs w:val="0"/>
                <w:noProof/>
                <w:webHidden/>
                <w:sz w:val="24"/>
                <w:szCs w:val="24"/>
              </w:rPr>
              <w:fldChar w:fldCharType="separate"/>
            </w:r>
            <w:r w:rsidR="00060D7A">
              <w:rPr>
                <w:i w:val="0"/>
                <w:iCs w:val="0"/>
                <w:noProof/>
                <w:webHidden/>
                <w:sz w:val="24"/>
                <w:szCs w:val="24"/>
              </w:rPr>
              <w:t>18</w:t>
            </w:r>
            <w:r w:rsidR="007A30C5" w:rsidRPr="00832122">
              <w:rPr>
                <w:i w:val="0"/>
                <w:iCs w:val="0"/>
                <w:noProof/>
                <w:webHidden/>
                <w:sz w:val="24"/>
                <w:szCs w:val="24"/>
              </w:rPr>
              <w:fldChar w:fldCharType="end"/>
            </w:r>
          </w:hyperlink>
        </w:p>
        <w:p w14:paraId="05585438" w14:textId="53FAB602" w:rsidR="007A30C5" w:rsidRPr="00832122" w:rsidRDefault="00000000">
          <w:pPr>
            <w:pStyle w:val="T3"/>
            <w:tabs>
              <w:tab w:val="right" w:leader="dot" w:pos="9629"/>
            </w:tabs>
            <w:rPr>
              <w:rFonts w:asciiTheme="minorHAnsi" w:eastAsiaTheme="minorEastAsia" w:hAnsiTheme="minorHAnsi" w:cstheme="minorBidi"/>
              <w:i w:val="0"/>
              <w:iCs w:val="0"/>
              <w:noProof/>
              <w:sz w:val="24"/>
              <w:szCs w:val="24"/>
            </w:rPr>
          </w:pPr>
          <w:hyperlink w:anchor="_Toc89675491" w:history="1">
            <w:r w:rsidR="007A30C5" w:rsidRPr="00832122">
              <w:rPr>
                <w:rStyle w:val="Kpr"/>
                <w:i w:val="0"/>
                <w:iCs w:val="0"/>
                <w:noProof/>
                <w:sz w:val="24"/>
                <w:szCs w:val="24"/>
              </w:rPr>
              <w:t>2- Mali Denetim Sonuçları</w:t>
            </w:r>
            <w:r w:rsidR="007A30C5" w:rsidRPr="00832122">
              <w:rPr>
                <w:i w:val="0"/>
                <w:iCs w:val="0"/>
                <w:noProof/>
                <w:webHidden/>
                <w:sz w:val="24"/>
                <w:szCs w:val="24"/>
              </w:rPr>
              <w:tab/>
            </w:r>
            <w:r w:rsidR="007A30C5" w:rsidRPr="00832122">
              <w:rPr>
                <w:i w:val="0"/>
                <w:iCs w:val="0"/>
                <w:noProof/>
                <w:webHidden/>
                <w:sz w:val="24"/>
                <w:szCs w:val="24"/>
              </w:rPr>
              <w:fldChar w:fldCharType="begin"/>
            </w:r>
            <w:r w:rsidR="007A30C5" w:rsidRPr="00832122">
              <w:rPr>
                <w:i w:val="0"/>
                <w:iCs w:val="0"/>
                <w:noProof/>
                <w:webHidden/>
                <w:sz w:val="24"/>
                <w:szCs w:val="24"/>
              </w:rPr>
              <w:instrText xml:space="preserve"> PAGEREF _Toc89675491 \h </w:instrText>
            </w:r>
            <w:r w:rsidR="007A30C5" w:rsidRPr="00832122">
              <w:rPr>
                <w:i w:val="0"/>
                <w:iCs w:val="0"/>
                <w:noProof/>
                <w:webHidden/>
                <w:sz w:val="24"/>
                <w:szCs w:val="24"/>
              </w:rPr>
            </w:r>
            <w:r w:rsidR="007A30C5" w:rsidRPr="00832122">
              <w:rPr>
                <w:i w:val="0"/>
                <w:iCs w:val="0"/>
                <w:noProof/>
                <w:webHidden/>
                <w:sz w:val="24"/>
                <w:szCs w:val="24"/>
              </w:rPr>
              <w:fldChar w:fldCharType="separate"/>
            </w:r>
            <w:r w:rsidR="00060D7A">
              <w:rPr>
                <w:i w:val="0"/>
                <w:iCs w:val="0"/>
                <w:noProof/>
                <w:webHidden/>
                <w:sz w:val="24"/>
                <w:szCs w:val="24"/>
              </w:rPr>
              <w:t>19</w:t>
            </w:r>
            <w:r w:rsidR="007A30C5" w:rsidRPr="00832122">
              <w:rPr>
                <w:i w:val="0"/>
                <w:iCs w:val="0"/>
                <w:noProof/>
                <w:webHidden/>
                <w:sz w:val="24"/>
                <w:szCs w:val="24"/>
              </w:rPr>
              <w:fldChar w:fldCharType="end"/>
            </w:r>
          </w:hyperlink>
        </w:p>
        <w:p w14:paraId="28A39C1F" w14:textId="3808BAB7" w:rsidR="007A30C5" w:rsidRPr="00832122" w:rsidRDefault="00000000">
          <w:pPr>
            <w:pStyle w:val="T3"/>
            <w:tabs>
              <w:tab w:val="right" w:leader="dot" w:pos="9629"/>
            </w:tabs>
            <w:rPr>
              <w:rFonts w:asciiTheme="minorHAnsi" w:eastAsiaTheme="minorEastAsia" w:hAnsiTheme="minorHAnsi" w:cstheme="minorBidi"/>
              <w:i w:val="0"/>
              <w:iCs w:val="0"/>
              <w:noProof/>
              <w:sz w:val="24"/>
              <w:szCs w:val="24"/>
            </w:rPr>
          </w:pPr>
          <w:hyperlink w:anchor="_Toc89675492" w:history="1">
            <w:r w:rsidR="007A30C5" w:rsidRPr="00832122">
              <w:rPr>
                <w:rStyle w:val="Kpr"/>
                <w:i w:val="0"/>
                <w:iCs w:val="0"/>
                <w:noProof/>
                <w:sz w:val="24"/>
                <w:szCs w:val="24"/>
              </w:rPr>
              <w:t>3- Diğer Hususlar</w:t>
            </w:r>
            <w:r w:rsidR="007A30C5" w:rsidRPr="00832122">
              <w:rPr>
                <w:i w:val="0"/>
                <w:iCs w:val="0"/>
                <w:noProof/>
                <w:webHidden/>
                <w:sz w:val="24"/>
                <w:szCs w:val="24"/>
              </w:rPr>
              <w:tab/>
            </w:r>
            <w:r w:rsidR="007A30C5" w:rsidRPr="00832122">
              <w:rPr>
                <w:i w:val="0"/>
                <w:iCs w:val="0"/>
                <w:noProof/>
                <w:webHidden/>
                <w:sz w:val="24"/>
                <w:szCs w:val="24"/>
              </w:rPr>
              <w:fldChar w:fldCharType="begin"/>
            </w:r>
            <w:r w:rsidR="007A30C5" w:rsidRPr="00832122">
              <w:rPr>
                <w:i w:val="0"/>
                <w:iCs w:val="0"/>
                <w:noProof/>
                <w:webHidden/>
                <w:sz w:val="24"/>
                <w:szCs w:val="24"/>
              </w:rPr>
              <w:instrText xml:space="preserve"> PAGEREF _Toc89675492 \h </w:instrText>
            </w:r>
            <w:r w:rsidR="007A30C5" w:rsidRPr="00832122">
              <w:rPr>
                <w:i w:val="0"/>
                <w:iCs w:val="0"/>
                <w:noProof/>
                <w:webHidden/>
                <w:sz w:val="24"/>
                <w:szCs w:val="24"/>
              </w:rPr>
            </w:r>
            <w:r w:rsidR="007A30C5" w:rsidRPr="00832122">
              <w:rPr>
                <w:i w:val="0"/>
                <w:iCs w:val="0"/>
                <w:noProof/>
                <w:webHidden/>
                <w:sz w:val="24"/>
                <w:szCs w:val="24"/>
              </w:rPr>
              <w:fldChar w:fldCharType="separate"/>
            </w:r>
            <w:r w:rsidR="00060D7A">
              <w:rPr>
                <w:i w:val="0"/>
                <w:iCs w:val="0"/>
                <w:noProof/>
                <w:webHidden/>
                <w:sz w:val="24"/>
                <w:szCs w:val="24"/>
              </w:rPr>
              <w:t>19</w:t>
            </w:r>
            <w:r w:rsidR="007A30C5" w:rsidRPr="00832122">
              <w:rPr>
                <w:i w:val="0"/>
                <w:iCs w:val="0"/>
                <w:noProof/>
                <w:webHidden/>
                <w:sz w:val="24"/>
                <w:szCs w:val="24"/>
              </w:rPr>
              <w:fldChar w:fldCharType="end"/>
            </w:r>
          </w:hyperlink>
        </w:p>
        <w:p w14:paraId="27A91872" w14:textId="27BB0570" w:rsidR="007A30C5" w:rsidRPr="00832122" w:rsidRDefault="00000000">
          <w:pPr>
            <w:pStyle w:val="T2"/>
            <w:tabs>
              <w:tab w:val="right" w:leader="dot" w:pos="9629"/>
            </w:tabs>
            <w:rPr>
              <w:rFonts w:asciiTheme="minorHAnsi" w:eastAsiaTheme="minorEastAsia" w:hAnsiTheme="minorHAnsi" w:cstheme="minorBidi"/>
              <w:smallCaps w:val="0"/>
              <w:noProof/>
              <w:sz w:val="24"/>
              <w:szCs w:val="24"/>
            </w:rPr>
          </w:pPr>
          <w:hyperlink w:anchor="_Toc89675493" w:history="1">
            <w:r w:rsidR="007A30C5" w:rsidRPr="00832122">
              <w:rPr>
                <w:rStyle w:val="Kpr"/>
                <w:noProof/>
                <w:sz w:val="24"/>
                <w:szCs w:val="24"/>
              </w:rPr>
              <w:t>B- PERFORMANS BİLGİLERİ</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_Toc89675493 \h </w:instrText>
            </w:r>
            <w:r w:rsidR="007A30C5" w:rsidRPr="00832122">
              <w:rPr>
                <w:noProof/>
                <w:webHidden/>
                <w:sz w:val="24"/>
                <w:szCs w:val="24"/>
              </w:rPr>
            </w:r>
            <w:r w:rsidR="007A30C5" w:rsidRPr="00832122">
              <w:rPr>
                <w:noProof/>
                <w:webHidden/>
                <w:sz w:val="24"/>
                <w:szCs w:val="24"/>
              </w:rPr>
              <w:fldChar w:fldCharType="separate"/>
            </w:r>
            <w:r w:rsidR="00060D7A">
              <w:rPr>
                <w:noProof/>
                <w:webHidden/>
                <w:sz w:val="24"/>
                <w:szCs w:val="24"/>
              </w:rPr>
              <w:t>20</w:t>
            </w:r>
            <w:r w:rsidR="007A30C5" w:rsidRPr="00832122">
              <w:rPr>
                <w:noProof/>
                <w:webHidden/>
                <w:sz w:val="24"/>
                <w:szCs w:val="24"/>
              </w:rPr>
              <w:fldChar w:fldCharType="end"/>
            </w:r>
          </w:hyperlink>
        </w:p>
        <w:p w14:paraId="1D1B9652" w14:textId="754022F6" w:rsidR="007A30C5" w:rsidRPr="00832122" w:rsidRDefault="00000000">
          <w:pPr>
            <w:pStyle w:val="T3"/>
            <w:tabs>
              <w:tab w:val="right" w:leader="dot" w:pos="9629"/>
            </w:tabs>
            <w:rPr>
              <w:rFonts w:asciiTheme="minorHAnsi" w:eastAsiaTheme="minorEastAsia" w:hAnsiTheme="minorHAnsi" w:cstheme="minorBidi"/>
              <w:i w:val="0"/>
              <w:iCs w:val="0"/>
              <w:noProof/>
              <w:sz w:val="24"/>
              <w:szCs w:val="24"/>
            </w:rPr>
          </w:pPr>
          <w:hyperlink w:anchor="_Toc89675494" w:history="1">
            <w:r w:rsidR="007A30C5" w:rsidRPr="00832122">
              <w:rPr>
                <w:rStyle w:val="Kpr"/>
                <w:i w:val="0"/>
                <w:iCs w:val="0"/>
                <w:noProof/>
                <w:sz w:val="24"/>
                <w:szCs w:val="24"/>
              </w:rPr>
              <w:t>1.Faaliyet Bilgileri</w:t>
            </w:r>
            <w:r w:rsidR="007A30C5" w:rsidRPr="00832122">
              <w:rPr>
                <w:i w:val="0"/>
                <w:iCs w:val="0"/>
                <w:noProof/>
                <w:webHidden/>
                <w:sz w:val="24"/>
                <w:szCs w:val="24"/>
              </w:rPr>
              <w:tab/>
            </w:r>
          </w:hyperlink>
          <w:r w:rsidR="00866866">
            <w:rPr>
              <w:i w:val="0"/>
              <w:iCs w:val="0"/>
              <w:noProof/>
              <w:sz w:val="24"/>
              <w:szCs w:val="24"/>
            </w:rPr>
            <w:t>20</w:t>
          </w:r>
        </w:p>
        <w:p w14:paraId="46629783" w14:textId="29AAEBFA" w:rsidR="007A30C5" w:rsidRPr="00832122" w:rsidRDefault="00000000">
          <w:pPr>
            <w:pStyle w:val="T3"/>
            <w:tabs>
              <w:tab w:val="right" w:leader="dot" w:pos="9629"/>
            </w:tabs>
            <w:rPr>
              <w:rFonts w:asciiTheme="minorHAnsi" w:eastAsiaTheme="minorEastAsia" w:hAnsiTheme="minorHAnsi" w:cstheme="minorBidi"/>
              <w:i w:val="0"/>
              <w:iCs w:val="0"/>
              <w:noProof/>
              <w:sz w:val="24"/>
              <w:szCs w:val="24"/>
            </w:rPr>
          </w:pPr>
          <w:hyperlink w:anchor="_Toc89675495" w:history="1">
            <w:r w:rsidR="007A30C5" w:rsidRPr="00832122">
              <w:rPr>
                <w:rStyle w:val="Kpr"/>
                <w:i w:val="0"/>
                <w:iCs w:val="0"/>
                <w:noProof/>
                <w:sz w:val="24"/>
                <w:szCs w:val="24"/>
              </w:rPr>
              <w:t>2.Stratejik Plan Değerlendirme Tabloları</w:t>
            </w:r>
            <w:r w:rsidR="007A30C5" w:rsidRPr="00832122">
              <w:rPr>
                <w:i w:val="0"/>
                <w:iCs w:val="0"/>
                <w:noProof/>
                <w:webHidden/>
                <w:sz w:val="24"/>
                <w:szCs w:val="24"/>
              </w:rPr>
              <w:tab/>
            </w:r>
          </w:hyperlink>
          <w:r w:rsidR="00866866">
            <w:rPr>
              <w:i w:val="0"/>
              <w:iCs w:val="0"/>
              <w:noProof/>
              <w:sz w:val="24"/>
              <w:szCs w:val="24"/>
            </w:rPr>
            <w:t>20</w:t>
          </w:r>
        </w:p>
        <w:p w14:paraId="4F5B609E" w14:textId="2E132E2F" w:rsidR="007A30C5" w:rsidRPr="00832122" w:rsidRDefault="00000000">
          <w:pPr>
            <w:pStyle w:val="T3"/>
            <w:tabs>
              <w:tab w:val="right" w:leader="dot" w:pos="9629"/>
            </w:tabs>
            <w:rPr>
              <w:rFonts w:asciiTheme="minorHAnsi" w:eastAsiaTheme="minorEastAsia" w:hAnsiTheme="minorHAnsi" w:cstheme="minorBidi"/>
              <w:i w:val="0"/>
              <w:iCs w:val="0"/>
              <w:noProof/>
              <w:sz w:val="24"/>
              <w:szCs w:val="24"/>
            </w:rPr>
          </w:pPr>
          <w:hyperlink w:anchor="_Toc89675496" w:history="1">
            <w:r w:rsidR="007A30C5" w:rsidRPr="00832122">
              <w:rPr>
                <w:rStyle w:val="Kpr"/>
                <w:i w:val="0"/>
                <w:iCs w:val="0"/>
                <w:noProof/>
                <w:sz w:val="24"/>
                <w:szCs w:val="24"/>
              </w:rPr>
              <w:t>3. Performans Bilgi Sisteminin Değerlendirilmesi</w:t>
            </w:r>
            <w:r w:rsidR="007A30C5" w:rsidRPr="00832122">
              <w:rPr>
                <w:i w:val="0"/>
                <w:iCs w:val="0"/>
                <w:noProof/>
                <w:webHidden/>
                <w:sz w:val="24"/>
                <w:szCs w:val="24"/>
              </w:rPr>
              <w:tab/>
            </w:r>
          </w:hyperlink>
          <w:r w:rsidR="00866866">
            <w:rPr>
              <w:i w:val="0"/>
              <w:iCs w:val="0"/>
              <w:noProof/>
              <w:sz w:val="24"/>
              <w:szCs w:val="24"/>
            </w:rPr>
            <w:t>20</w:t>
          </w:r>
        </w:p>
        <w:p w14:paraId="7F967A0A" w14:textId="5A02F904" w:rsidR="007A30C5" w:rsidRPr="00832122" w:rsidRDefault="00000000">
          <w:pPr>
            <w:pStyle w:val="T1"/>
            <w:tabs>
              <w:tab w:val="right" w:leader="dot" w:pos="9629"/>
            </w:tabs>
            <w:rPr>
              <w:rFonts w:asciiTheme="minorHAnsi" w:eastAsiaTheme="minorEastAsia" w:hAnsiTheme="minorHAnsi" w:cstheme="minorBidi"/>
              <w:caps w:val="0"/>
              <w:noProof/>
              <w:sz w:val="24"/>
              <w:szCs w:val="24"/>
            </w:rPr>
          </w:pPr>
          <w:hyperlink w:anchor="_Toc89675497" w:history="1">
            <w:r w:rsidR="007A30C5" w:rsidRPr="00832122">
              <w:rPr>
                <w:rStyle w:val="Kpr"/>
                <w:noProof/>
                <w:sz w:val="24"/>
                <w:szCs w:val="24"/>
              </w:rPr>
              <w:t>IV- KURUMSAL KABİLİYET ve KAPASİTENİN DEĞERLENDİRİLMESİ</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_Toc89675497 \h </w:instrText>
            </w:r>
            <w:r w:rsidR="007A30C5" w:rsidRPr="00832122">
              <w:rPr>
                <w:noProof/>
                <w:webHidden/>
                <w:sz w:val="24"/>
                <w:szCs w:val="24"/>
              </w:rPr>
            </w:r>
            <w:r w:rsidR="007A30C5" w:rsidRPr="00832122">
              <w:rPr>
                <w:noProof/>
                <w:webHidden/>
                <w:sz w:val="24"/>
                <w:szCs w:val="24"/>
              </w:rPr>
              <w:fldChar w:fldCharType="separate"/>
            </w:r>
            <w:r w:rsidR="00060D7A">
              <w:rPr>
                <w:noProof/>
                <w:webHidden/>
                <w:sz w:val="24"/>
                <w:szCs w:val="24"/>
              </w:rPr>
              <w:t>22</w:t>
            </w:r>
            <w:r w:rsidR="007A30C5" w:rsidRPr="00832122">
              <w:rPr>
                <w:noProof/>
                <w:webHidden/>
                <w:sz w:val="24"/>
                <w:szCs w:val="24"/>
              </w:rPr>
              <w:fldChar w:fldCharType="end"/>
            </w:r>
          </w:hyperlink>
        </w:p>
        <w:p w14:paraId="4AD4E05F" w14:textId="73EF5DC2" w:rsidR="007A30C5" w:rsidRPr="00832122" w:rsidRDefault="00000000">
          <w:pPr>
            <w:pStyle w:val="T2"/>
            <w:tabs>
              <w:tab w:val="right" w:leader="dot" w:pos="9629"/>
            </w:tabs>
            <w:rPr>
              <w:rFonts w:asciiTheme="minorHAnsi" w:eastAsiaTheme="minorEastAsia" w:hAnsiTheme="minorHAnsi" w:cstheme="minorBidi"/>
              <w:smallCaps w:val="0"/>
              <w:noProof/>
              <w:sz w:val="24"/>
              <w:szCs w:val="24"/>
            </w:rPr>
          </w:pPr>
          <w:hyperlink w:anchor="_Toc89675498" w:history="1">
            <w:r w:rsidR="007A30C5" w:rsidRPr="00832122">
              <w:rPr>
                <w:rStyle w:val="Kpr"/>
                <w:noProof/>
                <w:sz w:val="24"/>
                <w:szCs w:val="24"/>
              </w:rPr>
              <w:t>A- Üstünlükler</w:t>
            </w:r>
            <w:r w:rsidR="007A30C5" w:rsidRPr="00832122">
              <w:rPr>
                <w:noProof/>
                <w:webHidden/>
                <w:sz w:val="24"/>
                <w:szCs w:val="24"/>
              </w:rPr>
              <w:tab/>
            </w:r>
          </w:hyperlink>
          <w:r w:rsidR="00866866">
            <w:rPr>
              <w:noProof/>
              <w:sz w:val="24"/>
              <w:szCs w:val="24"/>
            </w:rPr>
            <w:t>22</w:t>
          </w:r>
        </w:p>
        <w:p w14:paraId="63B07766" w14:textId="59E271E3" w:rsidR="007A30C5" w:rsidRPr="00832122" w:rsidRDefault="00000000">
          <w:pPr>
            <w:pStyle w:val="T2"/>
            <w:tabs>
              <w:tab w:val="right" w:leader="dot" w:pos="9629"/>
            </w:tabs>
            <w:rPr>
              <w:rFonts w:asciiTheme="minorHAnsi" w:eastAsiaTheme="minorEastAsia" w:hAnsiTheme="minorHAnsi" w:cstheme="minorBidi"/>
              <w:smallCaps w:val="0"/>
              <w:noProof/>
              <w:sz w:val="24"/>
              <w:szCs w:val="24"/>
            </w:rPr>
          </w:pPr>
          <w:hyperlink w:anchor="_Toc89675499" w:history="1">
            <w:r w:rsidR="007A30C5" w:rsidRPr="00832122">
              <w:rPr>
                <w:rStyle w:val="Kpr"/>
                <w:noProof/>
                <w:sz w:val="24"/>
                <w:szCs w:val="24"/>
              </w:rPr>
              <w:t>B- Zayıflıklar</w:t>
            </w:r>
            <w:r w:rsidR="007A30C5" w:rsidRPr="00832122">
              <w:rPr>
                <w:noProof/>
                <w:webHidden/>
                <w:sz w:val="24"/>
                <w:szCs w:val="24"/>
              </w:rPr>
              <w:tab/>
            </w:r>
          </w:hyperlink>
          <w:r w:rsidR="00866866">
            <w:rPr>
              <w:noProof/>
              <w:sz w:val="24"/>
              <w:szCs w:val="24"/>
            </w:rPr>
            <w:t>22</w:t>
          </w:r>
        </w:p>
        <w:p w14:paraId="03E16A90" w14:textId="01E2E323" w:rsidR="007A30C5" w:rsidRPr="00832122" w:rsidRDefault="00000000">
          <w:pPr>
            <w:pStyle w:val="T2"/>
            <w:tabs>
              <w:tab w:val="right" w:leader="dot" w:pos="9629"/>
            </w:tabs>
            <w:rPr>
              <w:rFonts w:asciiTheme="minorHAnsi" w:eastAsiaTheme="minorEastAsia" w:hAnsiTheme="minorHAnsi" w:cstheme="minorBidi"/>
              <w:smallCaps w:val="0"/>
              <w:noProof/>
              <w:sz w:val="24"/>
              <w:szCs w:val="24"/>
            </w:rPr>
          </w:pPr>
          <w:hyperlink w:anchor="_Toc89675500" w:history="1">
            <w:r w:rsidR="007A30C5" w:rsidRPr="00832122">
              <w:rPr>
                <w:rStyle w:val="Kpr"/>
                <w:noProof/>
                <w:sz w:val="24"/>
                <w:szCs w:val="24"/>
              </w:rPr>
              <w:t>C- Değerlendirme</w:t>
            </w:r>
            <w:r w:rsidR="007A30C5" w:rsidRPr="00832122">
              <w:rPr>
                <w:noProof/>
                <w:webHidden/>
                <w:sz w:val="24"/>
                <w:szCs w:val="24"/>
              </w:rPr>
              <w:tab/>
            </w:r>
          </w:hyperlink>
          <w:r w:rsidR="00866866">
            <w:rPr>
              <w:noProof/>
              <w:sz w:val="24"/>
              <w:szCs w:val="24"/>
            </w:rPr>
            <w:t>22</w:t>
          </w:r>
        </w:p>
        <w:p w14:paraId="79C1B601" w14:textId="15791CED" w:rsidR="007A30C5" w:rsidRPr="00832122" w:rsidRDefault="00000000">
          <w:pPr>
            <w:pStyle w:val="T1"/>
            <w:tabs>
              <w:tab w:val="right" w:leader="dot" w:pos="9629"/>
            </w:tabs>
            <w:rPr>
              <w:rFonts w:asciiTheme="minorHAnsi" w:eastAsiaTheme="minorEastAsia" w:hAnsiTheme="minorHAnsi" w:cstheme="minorBidi"/>
              <w:b w:val="0"/>
              <w:bCs w:val="0"/>
              <w:caps w:val="0"/>
              <w:noProof/>
              <w:sz w:val="24"/>
              <w:szCs w:val="24"/>
            </w:rPr>
          </w:pPr>
          <w:hyperlink w:anchor="_Toc89675501" w:history="1">
            <w:r w:rsidR="007A30C5" w:rsidRPr="00832122">
              <w:rPr>
                <w:rStyle w:val="Kpr"/>
                <w:noProof/>
                <w:sz w:val="24"/>
                <w:szCs w:val="24"/>
              </w:rPr>
              <w:t>V- ÖNERİ VE TEDBİRLER</w:t>
            </w:r>
            <w:r w:rsidR="007A30C5" w:rsidRPr="00832122">
              <w:rPr>
                <w:noProof/>
                <w:webHidden/>
                <w:sz w:val="24"/>
                <w:szCs w:val="24"/>
              </w:rPr>
              <w:tab/>
            </w:r>
            <w:r w:rsidR="007A30C5" w:rsidRPr="00832122">
              <w:rPr>
                <w:noProof/>
                <w:webHidden/>
                <w:sz w:val="24"/>
                <w:szCs w:val="24"/>
              </w:rPr>
              <w:fldChar w:fldCharType="begin"/>
            </w:r>
            <w:r w:rsidR="007A30C5" w:rsidRPr="00832122">
              <w:rPr>
                <w:noProof/>
                <w:webHidden/>
                <w:sz w:val="24"/>
                <w:szCs w:val="24"/>
              </w:rPr>
              <w:instrText xml:space="preserve"> PAGEREF _Toc89675501 \h </w:instrText>
            </w:r>
            <w:r w:rsidR="007A30C5" w:rsidRPr="00832122">
              <w:rPr>
                <w:noProof/>
                <w:webHidden/>
                <w:sz w:val="24"/>
                <w:szCs w:val="24"/>
              </w:rPr>
            </w:r>
            <w:r w:rsidR="007A30C5" w:rsidRPr="00832122">
              <w:rPr>
                <w:noProof/>
                <w:webHidden/>
                <w:sz w:val="24"/>
                <w:szCs w:val="24"/>
              </w:rPr>
              <w:fldChar w:fldCharType="separate"/>
            </w:r>
            <w:r w:rsidR="00060D7A">
              <w:rPr>
                <w:noProof/>
                <w:webHidden/>
                <w:sz w:val="24"/>
                <w:szCs w:val="24"/>
              </w:rPr>
              <w:t>22</w:t>
            </w:r>
            <w:r w:rsidR="007A30C5" w:rsidRPr="00832122">
              <w:rPr>
                <w:noProof/>
                <w:webHidden/>
                <w:sz w:val="24"/>
                <w:szCs w:val="24"/>
              </w:rPr>
              <w:fldChar w:fldCharType="end"/>
            </w:r>
          </w:hyperlink>
        </w:p>
        <w:p w14:paraId="17703E33" w14:textId="77777777" w:rsidR="00333C32" w:rsidRDefault="00333C32">
          <w:r>
            <w:rPr>
              <w:b/>
              <w:bCs/>
            </w:rPr>
            <w:fldChar w:fldCharType="end"/>
          </w:r>
        </w:p>
      </w:sdtContent>
    </w:sdt>
    <w:p w14:paraId="480EEB7D" w14:textId="77777777" w:rsidR="00333C32" w:rsidRDefault="00333C32" w:rsidP="00333C32"/>
    <w:p w14:paraId="7F6D06C1" w14:textId="77777777" w:rsidR="00333C32" w:rsidRDefault="00333C32" w:rsidP="00333C32"/>
    <w:p w14:paraId="14A90CFB" w14:textId="77777777" w:rsidR="00333C32" w:rsidRDefault="00333C32" w:rsidP="00333C32"/>
    <w:p w14:paraId="3463BE32" w14:textId="77777777" w:rsidR="00333C32" w:rsidRDefault="00333C32" w:rsidP="00333C32"/>
    <w:p w14:paraId="718442CD" w14:textId="77777777" w:rsidR="00333C32" w:rsidRDefault="00333C32" w:rsidP="00333C32"/>
    <w:p w14:paraId="7A03ACFA" w14:textId="08588FCC" w:rsidR="00333C32" w:rsidRDefault="00866866" w:rsidP="00866866">
      <w:pPr>
        <w:tabs>
          <w:tab w:val="left" w:pos="6015"/>
        </w:tabs>
      </w:pPr>
      <w:r>
        <w:tab/>
      </w:r>
    </w:p>
    <w:p w14:paraId="7A0FF26C" w14:textId="01ADADE4" w:rsidR="00333C32" w:rsidRDefault="00D74DCA" w:rsidP="00D74DCA">
      <w:pPr>
        <w:tabs>
          <w:tab w:val="left" w:pos="2835"/>
        </w:tabs>
      </w:pPr>
      <w:r>
        <w:tab/>
      </w:r>
    </w:p>
    <w:p w14:paraId="50D3FFF6" w14:textId="77777777" w:rsidR="00333C32" w:rsidRDefault="00333C32" w:rsidP="00333C32"/>
    <w:p w14:paraId="700F5B67" w14:textId="77777777" w:rsidR="00333C32" w:rsidRDefault="00333C32" w:rsidP="00333C32"/>
    <w:p w14:paraId="183272DC" w14:textId="77777777" w:rsidR="00333C32" w:rsidRDefault="00333C32" w:rsidP="00333C32"/>
    <w:p w14:paraId="626D1FE3" w14:textId="77777777" w:rsidR="00333C32" w:rsidRDefault="00333C32" w:rsidP="00333C32"/>
    <w:p w14:paraId="0F6D29A0" w14:textId="77777777" w:rsidR="00333C32" w:rsidRDefault="00333C32" w:rsidP="00333C32"/>
    <w:p w14:paraId="69E290A6" w14:textId="77777777" w:rsidR="00333C32" w:rsidRDefault="00333C32" w:rsidP="00333C32"/>
    <w:p w14:paraId="33D432FB" w14:textId="77777777" w:rsidR="00333C32" w:rsidRDefault="00333C32" w:rsidP="00333C32"/>
    <w:p w14:paraId="6EB498A1" w14:textId="77777777" w:rsidR="00333C32" w:rsidRDefault="00333C32" w:rsidP="00333C32"/>
    <w:p w14:paraId="21504357" w14:textId="77777777" w:rsidR="00333C32" w:rsidRDefault="00333C32" w:rsidP="00333C32"/>
    <w:p w14:paraId="1F3414FC" w14:textId="77777777" w:rsidR="00333C32" w:rsidRDefault="00333C32" w:rsidP="00333C32"/>
    <w:p w14:paraId="2C15B9C0" w14:textId="77777777" w:rsidR="00333C32" w:rsidRDefault="00333C32" w:rsidP="00333C32"/>
    <w:p w14:paraId="5883C90D" w14:textId="77777777" w:rsidR="00333C32" w:rsidRDefault="00333C32" w:rsidP="00333C32"/>
    <w:p w14:paraId="52C4CA71" w14:textId="77777777" w:rsidR="00333C32" w:rsidRDefault="00333C32" w:rsidP="00333C32"/>
    <w:p w14:paraId="62973F45" w14:textId="77777777" w:rsidR="00333C32" w:rsidRDefault="00333C32" w:rsidP="00333C32"/>
    <w:p w14:paraId="5F631B52" w14:textId="77777777" w:rsidR="00333C32" w:rsidRDefault="00333C32" w:rsidP="00333C32"/>
    <w:p w14:paraId="781C1026" w14:textId="77777777" w:rsidR="00333C32" w:rsidRDefault="00333C32" w:rsidP="00333C32"/>
    <w:p w14:paraId="67A46934" w14:textId="77777777" w:rsidR="00333C32" w:rsidRDefault="00333C32" w:rsidP="00333C32"/>
    <w:p w14:paraId="2964E335" w14:textId="77777777" w:rsidR="00333C32" w:rsidRDefault="00333C32" w:rsidP="00333C32"/>
    <w:p w14:paraId="1E6D30A3" w14:textId="77777777" w:rsidR="00333C32" w:rsidRDefault="00333C32" w:rsidP="00333C32"/>
    <w:p w14:paraId="5DEFA286" w14:textId="77777777" w:rsidR="00333C32" w:rsidRDefault="00333C32" w:rsidP="00333C32"/>
    <w:p w14:paraId="4D3AC931" w14:textId="77777777" w:rsidR="00333C32" w:rsidRDefault="00333C32" w:rsidP="00333C32"/>
    <w:p w14:paraId="634546D3" w14:textId="77777777" w:rsidR="00333C32" w:rsidRDefault="00333C32" w:rsidP="00333C32"/>
    <w:p w14:paraId="73BAE750" w14:textId="77777777" w:rsidR="00333C32" w:rsidRDefault="00333C32" w:rsidP="00333C32"/>
    <w:p w14:paraId="6448E005" w14:textId="77777777" w:rsidR="00333C32" w:rsidRDefault="00333C32" w:rsidP="00333C32"/>
    <w:p w14:paraId="5AC718AD" w14:textId="77777777" w:rsidR="00333C32" w:rsidRDefault="00333C32" w:rsidP="00333C32"/>
    <w:p w14:paraId="230A7E2A" w14:textId="77777777" w:rsidR="00333C32" w:rsidRDefault="00333C32" w:rsidP="00333C32"/>
    <w:p w14:paraId="6496D883" w14:textId="77777777" w:rsidR="00333C32" w:rsidRDefault="00333C32" w:rsidP="00333C32"/>
    <w:p w14:paraId="09FD0FD5" w14:textId="77777777" w:rsidR="00333C32" w:rsidRDefault="00333C32" w:rsidP="00333C32"/>
    <w:p w14:paraId="4C55039E" w14:textId="77777777" w:rsidR="00202EEF" w:rsidRPr="00A81CFE" w:rsidRDefault="00202EEF" w:rsidP="000A6A48">
      <w:pPr>
        <w:tabs>
          <w:tab w:val="left" w:pos="5620"/>
        </w:tabs>
        <w:spacing w:line="240" w:lineRule="atLeast"/>
        <w:rPr>
          <w:rFonts w:ascii="Segoe UI" w:hAnsi="Segoe UI" w:cs="Segoe UI"/>
          <w:b/>
          <w:bCs/>
          <w:caps/>
          <w:color w:val="A3478B"/>
        </w:rPr>
      </w:pPr>
    </w:p>
    <w:p w14:paraId="7478A8CD" w14:textId="77777777" w:rsidR="00202EEF" w:rsidRPr="000624FC" w:rsidRDefault="00202EEF" w:rsidP="000A6A48">
      <w:pPr>
        <w:tabs>
          <w:tab w:val="left" w:pos="5620"/>
        </w:tabs>
        <w:spacing w:line="240" w:lineRule="atLeast"/>
        <w:rPr>
          <w:rFonts w:ascii="Segoe UI" w:hAnsi="Segoe UI" w:cs="Segoe UI"/>
          <w:bCs/>
          <w:caps/>
          <w:color w:val="404040"/>
        </w:rPr>
      </w:pPr>
    </w:p>
    <w:p w14:paraId="53F0A999" w14:textId="77777777" w:rsidR="00202EEF" w:rsidRPr="000624FC" w:rsidRDefault="00202EEF" w:rsidP="000A6A48">
      <w:pPr>
        <w:tabs>
          <w:tab w:val="left" w:pos="5620"/>
        </w:tabs>
        <w:spacing w:line="240" w:lineRule="atLeast"/>
        <w:rPr>
          <w:rFonts w:ascii="Segoe UI" w:hAnsi="Segoe UI" w:cs="Segoe UI"/>
          <w:bCs/>
          <w:caps/>
          <w:color w:val="404040"/>
        </w:rPr>
      </w:pPr>
    </w:p>
    <w:p w14:paraId="52A7266D" w14:textId="77777777" w:rsidR="00202EEF" w:rsidRPr="000624FC" w:rsidRDefault="00202EEF" w:rsidP="000A6A48">
      <w:pPr>
        <w:tabs>
          <w:tab w:val="left" w:pos="5620"/>
        </w:tabs>
        <w:spacing w:line="240" w:lineRule="atLeast"/>
        <w:rPr>
          <w:rFonts w:ascii="Segoe UI" w:hAnsi="Segoe UI" w:cs="Segoe UI"/>
          <w:bCs/>
          <w:caps/>
          <w:color w:val="336699"/>
        </w:rPr>
      </w:pPr>
    </w:p>
    <w:p w14:paraId="717A0740" w14:textId="77777777" w:rsidR="00202EEF" w:rsidRPr="000624FC" w:rsidRDefault="00202EEF" w:rsidP="000A6A48">
      <w:pPr>
        <w:tabs>
          <w:tab w:val="left" w:pos="5620"/>
        </w:tabs>
        <w:spacing w:line="240" w:lineRule="atLeast"/>
        <w:rPr>
          <w:rFonts w:ascii="Segoe UI" w:hAnsi="Segoe UI" w:cs="Segoe UI"/>
          <w:bCs/>
          <w:caps/>
          <w:color w:val="336699"/>
        </w:rPr>
      </w:pPr>
    </w:p>
    <w:p w14:paraId="7175126A" w14:textId="77777777" w:rsidR="00202EEF" w:rsidRPr="000624FC" w:rsidRDefault="00202EEF" w:rsidP="000A6A48">
      <w:pPr>
        <w:tabs>
          <w:tab w:val="left" w:pos="5620"/>
        </w:tabs>
        <w:spacing w:line="240" w:lineRule="atLeast"/>
        <w:rPr>
          <w:rFonts w:ascii="Segoe UI" w:hAnsi="Segoe UI" w:cs="Segoe UI"/>
          <w:bCs/>
          <w:caps/>
          <w:color w:val="336699"/>
        </w:rPr>
      </w:pPr>
    </w:p>
    <w:p w14:paraId="33506990" w14:textId="77777777" w:rsidR="00202EEF" w:rsidRPr="000624FC" w:rsidRDefault="00202EEF" w:rsidP="000A6A48">
      <w:pPr>
        <w:tabs>
          <w:tab w:val="left" w:pos="5620"/>
        </w:tabs>
        <w:spacing w:line="240" w:lineRule="atLeast"/>
        <w:rPr>
          <w:rFonts w:ascii="Segoe UI" w:hAnsi="Segoe UI" w:cs="Segoe UI"/>
          <w:bCs/>
          <w:caps/>
          <w:color w:val="336699"/>
        </w:rPr>
      </w:pPr>
    </w:p>
    <w:p w14:paraId="2EEE994C" w14:textId="77777777" w:rsidR="00202EEF" w:rsidRPr="000624FC" w:rsidRDefault="00202EEF" w:rsidP="000A6A48">
      <w:pPr>
        <w:tabs>
          <w:tab w:val="left" w:pos="5620"/>
        </w:tabs>
        <w:spacing w:line="240" w:lineRule="atLeast"/>
        <w:rPr>
          <w:rFonts w:ascii="Segoe UI" w:hAnsi="Segoe UI" w:cs="Segoe UI"/>
          <w:bCs/>
          <w:caps/>
          <w:color w:val="336699"/>
        </w:rPr>
        <w:sectPr w:rsidR="00202EEF" w:rsidRPr="000624FC" w:rsidSect="00784C23">
          <w:footerReference w:type="default" r:id="rId10"/>
          <w:type w:val="nextColumn"/>
          <w:pgSz w:w="11907" w:h="16840" w:code="9"/>
          <w:pgMar w:top="567" w:right="850" w:bottom="567" w:left="1418" w:header="425" w:footer="0" w:gutter="0"/>
          <w:pgBorders w:offsetFrom="page">
            <w:top w:val="double" w:sz="4" w:space="24" w:color="808080"/>
            <w:left w:val="double" w:sz="4" w:space="31" w:color="808080"/>
            <w:bottom w:val="double" w:sz="4" w:space="24" w:color="808080"/>
            <w:right w:val="double" w:sz="4" w:space="24" w:color="808080"/>
          </w:pgBorders>
          <w:cols w:space="708"/>
        </w:sectPr>
      </w:pPr>
    </w:p>
    <w:p w14:paraId="127BC63D" w14:textId="77777777" w:rsidR="00F910EF" w:rsidRPr="000624FC" w:rsidRDefault="00F910EF" w:rsidP="003B2563">
      <w:pPr>
        <w:rPr>
          <w:rFonts w:ascii="Segoe UI" w:hAnsi="Segoe UI" w:cs="Segoe UI"/>
          <w:color w:val="336699"/>
        </w:rPr>
      </w:pPr>
    </w:p>
    <w:p w14:paraId="3170CC88" w14:textId="77777777" w:rsidR="00C91DFD" w:rsidRPr="000624FC" w:rsidRDefault="00C91DFD" w:rsidP="00131FA2">
      <w:pPr>
        <w:pStyle w:val="NormalWeb"/>
        <w:jc w:val="both"/>
        <w:rPr>
          <w:rFonts w:ascii="Segoe UI" w:hAnsi="Segoe UI" w:cs="Segoe UI"/>
          <w:color w:val="365F91"/>
          <w:sz w:val="20"/>
          <w:szCs w:val="20"/>
        </w:rPr>
        <w:sectPr w:rsidR="00C91DFD" w:rsidRPr="000624FC" w:rsidSect="00784C23">
          <w:headerReference w:type="even" r:id="rId11"/>
          <w:headerReference w:type="default" r:id="rId12"/>
          <w:footerReference w:type="even" r:id="rId13"/>
          <w:footerReference w:type="default" r:id="rId14"/>
          <w:headerReference w:type="first" r:id="rId15"/>
          <w:type w:val="nextColumn"/>
          <w:pgSz w:w="11907" w:h="16840" w:code="9"/>
          <w:pgMar w:top="1701" w:right="1418" w:bottom="1418" w:left="1418" w:header="719" w:footer="357" w:gutter="227"/>
          <w:pgBorders w:offsetFrom="page">
            <w:top w:val="double" w:sz="4" w:space="24" w:color="808080"/>
            <w:left w:val="double" w:sz="4" w:space="31" w:color="808080"/>
            <w:bottom w:val="double" w:sz="4" w:space="24" w:color="808080"/>
            <w:right w:val="double" w:sz="4" w:space="24" w:color="808080"/>
          </w:pgBorders>
          <w:pgNumType w:start="1"/>
          <w:cols w:space="708"/>
        </w:sectPr>
      </w:pPr>
    </w:p>
    <w:p w14:paraId="4F6343FD" w14:textId="77777777" w:rsidR="00F70D0D" w:rsidRPr="00845343" w:rsidRDefault="00A64855" w:rsidP="00845343">
      <w:pPr>
        <w:pStyle w:val="Balk1"/>
        <w:jc w:val="left"/>
        <w:rPr>
          <w:b/>
          <w:bCs/>
        </w:rPr>
      </w:pPr>
      <w:bookmarkStart w:id="0" w:name="_Toc89675472"/>
      <w:r w:rsidRPr="00845343">
        <w:rPr>
          <w:b/>
          <w:bCs/>
        </w:rPr>
        <w:t>BİRİM YÖNETİCİSİ SUNUŞU</w:t>
      </w:r>
      <w:bookmarkEnd w:id="0"/>
    </w:p>
    <w:p w14:paraId="2E341ECC" w14:textId="77777777" w:rsidR="00F70D0D" w:rsidRDefault="00F70D0D" w:rsidP="00F70D0D"/>
    <w:p w14:paraId="208E4271" w14:textId="77777777" w:rsidR="00F70D0D" w:rsidRDefault="00F70D0D" w:rsidP="00F70D0D"/>
    <w:p w14:paraId="0C97A3B9" w14:textId="77777777" w:rsidR="00F70D0D" w:rsidRPr="00D95003" w:rsidRDefault="00F70D0D" w:rsidP="00F70D0D">
      <w:pPr>
        <w:rPr>
          <w:sz w:val="24"/>
          <w:szCs w:val="24"/>
        </w:rPr>
      </w:pPr>
    </w:p>
    <w:p w14:paraId="3070AC4D" w14:textId="77777777" w:rsidR="00FF0034" w:rsidRPr="001F5B12" w:rsidRDefault="0049418B" w:rsidP="00FF0034">
      <w:pPr>
        <w:tabs>
          <w:tab w:val="left" w:pos="567"/>
        </w:tabs>
        <w:spacing w:after="120" w:line="360" w:lineRule="auto"/>
        <w:ind w:right="-286"/>
        <w:jc w:val="both"/>
        <w:rPr>
          <w:color w:val="000000"/>
          <w:sz w:val="24"/>
          <w:szCs w:val="24"/>
        </w:rPr>
      </w:pPr>
      <w:r>
        <w:rPr>
          <w:sz w:val="24"/>
          <w:szCs w:val="24"/>
        </w:rPr>
        <w:tab/>
      </w:r>
      <w:r w:rsidR="00FF0034" w:rsidRPr="001F5B12">
        <w:rPr>
          <w:sz w:val="24"/>
          <w:szCs w:val="24"/>
        </w:rPr>
        <w:t>18 Mayıs 2018 tarihli ve 30425 sayılı Resmi Gazetede yayımlanan Yükseköğretim Kanunu ile Bazı Kanun ve Kanun Hükmünde Kararnamelerde Değişiklik Yapılmasına Dair Kanun’la kurulan Üniversitemizin idari teşkilatlanması içerisinde önemli bir yere sahip olan birimimiz kanun, kanun hükmünde kararname ile tüzük, yönetmelik, genelge ve etkin insan gücü planlaması çerçevesinde, Üniversitemizin idari ve akademik personel hareketlerini kontrol ederek, gerek kurum içi gerekse diğer kamu kurum ve kuruluşları arasındaki yazışmaları yapmaktadır. Başkanlığımız, Üniversitemizin gelişmiş üniversiteler arasında yer alabilmesi için Üniversitemizin amaç ve hedefleri doğrultusunda, üzerine düşen görev ve sorumlulukları özverili ve başarılı bir şekilde yerine getirerek, sunmuş olduğu hızlı ve kaliteli hizmetle modern bir yönetim anlayışına işlerlik kazandırmaya çalışmaktadır. Birimimizce düzenlenen faaliyet raporu kapsamındaki planlama ve çalışmalar, kurumsal ve kültürel kimliğinin güçlenmesine destek olacak ve arzu edilen amaçlara ulaşmamızı sağlayacaktır.</w:t>
      </w:r>
    </w:p>
    <w:p w14:paraId="6D8ED35F" w14:textId="77777777" w:rsidR="00FF0034" w:rsidRPr="00E40F7A" w:rsidRDefault="00FF0034" w:rsidP="00FF0034">
      <w:pPr>
        <w:tabs>
          <w:tab w:val="left" w:pos="567"/>
        </w:tabs>
        <w:jc w:val="both"/>
        <w:rPr>
          <w:color w:val="000000"/>
          <w:sz w:val="24"/>
          <w:szCs w:val="24"/>
        </w:rPr>
      </w:pPr>
    </w:p>
    <w:p w14:paraId="1B4FD5B4" w14:textId="77777777" w:rsidR="00FF0034" w:rsidRPr="00E40F7A" w:rsidRDefault="00FF0034" w:rsidP="00FF0034">
      <w:pPr>
        <w:pStyle w:val="AralkYok"/>
        <w:ind w:left="5760" w:firstLine="720"/>
        <w:rPr>
          <w:sz w:val="24"/>
          <w:szCs w:val="24"/>
        </w:rPr>
      </w:pPr>
    </w:p>
    <w:p w14:paraId="60C62D56" w14:textId="77777777" w:rsidR="00FF0034" w:rsidRPr="00E40F7A" w:rsidRDefault="00FF0034" w:rsidP="00FF0034">
      <w:pPr>
        <w:pStyle w:val="AralkYok"/>
        <w:ind w:left="5760" w:firstLine="720"/>
        <w:rPr>
          <w:sz w:val="24"/>
          <w:szCs w:val="24"/>
        </w:rPr>
      </w:pPr>
    </w:p>
    <w:p w14:paraId="2DC61901" w14:textId="77777777" w:rsidR="00FF0034" w:rsidRPr="00E40F7A" w:rsidRDefault="008642A0" w:rsidP="00FF0034">
      <w:pPr>
        <w:pStyle w:val="AralkYok"/>
        <w:ind w:left="5760"/>
        <w:rPr>
          <w:sz w:val="24"/>
          <w:szCs w:val="24"/>
        </w:rPr>
      </w:pPr>
      <w:r>
        <w:rPr>
          <w:sz w:val="24"/>
          <w:szCs w:val="24"/>
        </w:rPr>
        <w:t xml:space="preserve">       </w:t>
      </w:r>
      <w:r w:rsidR="00FF0034" w:rsidRPr="00E40F7A">
        <w:rPr>
          <w:sz w:val="24"/>
          <w:szCs w:val="24"/>
        </w:rPr>
        <w:t>Ekrem BUĞTEKİN</w:t>
      </w:r>
    </w:p>
    <w:p w14:paraId="23BA1042" w14:textId="77777777" w:rsidR="00FF0034" w:rsidRPr="00E40F7A" w:rsidRDefault="00FF0034" w:rsidP="00FF0034">
      <w:pPr>
        <w:tabs>
          <w:tab w:val="left" w:pos="567"/>
        </w:tabs>
        <w:jc w:val="both"/>
        <w:rPr>
          <w:color w:val="000000" w:themeColor="text1"/>
          <w:sz w:val="24"/>
          <w:szCs w:val="24"/>
        </w:rPr>
      </w:pPr>
      <w:r w:rsidRPr="00E40F7A">
        <w:rPr>
          <w:sz w:val="24"/>
          <w:szCs w:val="24"/>
        </w:rPr>
        <w:tab/>
      </w:r>
      <w:r w:rsidRPr="00E40F7A">
        <w:rPr>
          <w:sz w:val="24"/>
          <w:szCs w:val="24"/>
        </w:rPr>
        <w:tab/>
      </w:r>
      <w:r w:rsidRPr="00E40F7A">
        <w:rPr>
          <w:sz w:val="24"/>
          <w:szCs w:val="24"/>
        </w:rPr>
        <w:tab/>
      </w:r>
      <w:r w:rsidRPr="00E40F7A">
        <w:rPr>
          <w:sz w:val="24"/>
          <w:szCs w:val="24"/>
        </w:rPr>
        <w:tab/>
      </w:r>
      <w:r w:rsidRPr="00E40F7A">
        <w:rPr>
          <w:sz w:val="24"/>
          <w:szCs w:val="24"/>
        </w:rPr>
        <w:tab/>
      </w:r>
      <w:r w:rsidRPr="00E40F7A">
        <w:rPr>
          <w:sz w:val="24"/>
          <w:szCs w:val="24"/>
        </w:rPr>
        <w:tab/>
      </w:r>
      <w:r w:rsidRPr="00E40F7A">
        <w:rPr>
          <w:sz w:val="24"/>
          <w:szCs w:val="24"/>
        </w:rPr>
        <w:tab/>
      </w:r>
      <w:r w:rsidRPr="00E40F7A">
        <w:rPr>
          <w:sz w:val="24"/>
          <w:szCs w:val="24"/>
        </w:rPr>
        <w:tab/>
        <w:t xml:space="preserve">  </w:t>
      </w:r>
      <w:r w:rsidRPr="00E40F7A">
        <w:rPr>
          <w:sz w:val="24"/>
          <w:szCs w:val="24"/>
        </w:rPr>
        <w:tab/>
        <w:t xml:space="preserve">      Personel Daire Başkan</w:t>
      </w:r>
      <w:r w:rsidR="008642A0">
        <w:rPr>
          <w:sz w:val="24"/>
          <w:szCs w:val="24"/>
        </w:rPr>
        <w:t>ı</w:t>
      </w:r>
    </w:p>
    <w:p w14:paraId="340E8619" w14:textId="77777777" w:rsidR="00FF0034" w:rsidRDefault="00FF0034" w:rsidP="00FF0034">
      <w:pPr>
        <w:ind w:left="6480" w:firstLine="720"/>
        <w:jc w:val="both"/>
        <w:rPr>
          <w:color w:val="000000" w:themeColor="text1"/>
          <w:sz w:val="22"/>
          <w:szCs w:val="22"/>
        </w:rPr>
      </w:pPr>
    </w:p>
    <w:p w14:paraId="2C3B49EB" w14:textId="77777777" w:rsidR="00C91DFD" w:rsidRPr="00FB3791" w:rsidRDefault="00C91DFD" w:rsidP="00A64855">
      <w:pPr>
        <w:pStyle w:val="NormalWeb"/>
        <w:spacing w:before="0" w:beforeAutospacing="0" w:after="0" w:afterAutospacing="0"/>
        <w:jc w:val="both"/>
        <w:rPr>
          <w:rFonts w:ascii="Segoe UI" w:hAnsi="Segoe UI" w:cs="Segoe UI"/>
          <w:color w:val="000000" w:themeColor="text1"/>
          <w:sz w:val="22"/>
          <w:szCs w:val="22"/>
        </w:rPr>
      </w:pPr>
    </w:p>
    <w:p w14:paraId="798F983B" w14:textId="77777777" w:rsidR="00662616" w:rsidRPr="000624FC" w:rsidRDefault="00662616" w:rsidP="003B2563">
      <w:pPr>
        <w:rPr>
          <w:rFonts w:ascii="Segoe UI" w:hAnsi="Segoe UI" w:cs="Segoe UI"/>
          <w:color w:val="336699"/>
        </w:rPr>
      </w:pPr>
    </w:p>
    <w:p w14:paraId="14D003CD" w14:textId="77777777" w:rsidR="00662616" w:rsidRPr="000624FC" w:rsidRDefault="00662616" w:rsidP="003B2563">
      <w:pPr>
        <w:rPr>
          <w:rFonts w:ascii="Segoe UI" w:hAnsi="Segoe UI" w:cs="Segoe UI"/>
          <w:color w:val="336699"/>
        </w:rPr>
      </w:pPr>
    </w:p>
    <w:p w14:paraId="0B2E8666" w14:textId="77777777" w:rsidR="00662616" w:rsidRPr="000624FC" w:rsidRDefault="00662616" w:rsidP="003B2563">
      <w:pPr>
        <w:rPr>
          <w:rFonts w:ascii="Segoe UI" w:hAnsi="Segoe UI" w:cs="Segoe UI"/>
          <w:color w:val="336699"/>
        </w:rPr>
      </w:pPr>
    </w:p>
    <w:p w14:paraId="12E6B001" w14:textId="77777777" w:rsidR="00662616" w:rsidRPr="000624FC" w:rsidRDefault="00662616" w:rsidP="003B2563">
      <w:pPr>
        <w:rPr>
          <w:rFonts w:ascii="Segoe UI" w:hAnsi="Segoe UI" w:cs="Segoe UI"/>
          <w:color w:val="336699"/>
        </w:rPr>
      </w:pPr>
    </w:p>
    <w:p w14:paraId="36FACBA3" w14:textId="77777777" w:rsidR="00662616" w:rsidRPr="000624FC" w:rsidRDefault="00662616" w:rsidP="003B2563">
      <w:pPr>
        <w:rPr>
          <w:rFonts w:ascii="Segoe UI" w:hAnsi="Segoe UI" w:cs="Segoe UI"/>
          <w:color w:val="336699"/>
        </w:rPr>
      </w:pPr>
    </w:p>
    <w:p w14:paraId="4E630BAC" w14:textId="77777777" w:rsidR="00662616" w:rsidRPr="000624FC" w:rsidRDefault="00662616" w:rsidP="003B2563">
      <w:pPr>
        <w:rPr>
          <w:rFonts w:ascii="Segoe UI" w:hAnsi="Segoe UI" w:cs="Segoe UI"/>
          <w:color w:val="336699"/>
        </w:rPr>
      </w:pPr>
    </w:p>
    <w:p w14:paraId="48C3AF0F" w14:textId="77777777" w:rsidR="00662616" w:rsidRPr="000624FC" w:rsidRDefault="00662616" w:rsidP="003B2563">
      <w:pPr>
        <w:rPr>
          <w:rFonts w:ascii="Segoe UI" w:hAnsi="Segoe UI" w:cs="Segoe UI"/>
          <w:color w:val="336699"/>
        </w:rPr>
      </w:pPr>
    </w:p>
    <w:p w14:paraId="161FA9AB" w14:textId="77777777" w:rsidR="00662616" w:rsidRPr="000624FC" w:rsidRDefault="00662616" w:rsidP="003B2563">
      <w:pPr>
        <w:rPr>
          <w:rFonts w:ascii="Segoe UI" w:hAnsi="Segoe UI" w:cs="Segoe UI"/>
          <w:color w:val="336699"/>
        </w:rPr>
      </w:pPr>
    </w:p>
    <w:p w14:paraId="57BCC914" w14:textId="77777777" w:rsidR="00662616" w:rsidRPr="000624FC" w:rsidRDefault="00662616" w:rsidP="003B2563">
      <w:pPr>
        <w:rPr>
          <w:rFonts w:ascii="Segoe UI" w:hAnsi="Segoe UI" w:cs="Segoe UI"/>
          <w:color w:val="336699"/>
        </w:rPr>
      </w:pPr>
    </w:p>
    <w:p w14:paraId="007AFACE" w14:textId="77777777" w:rsidR="00662616" w:rsidRPr="000624FC" w:rsidRDefault="00662616" w:rsidP="003B2563">
      <w:pPr>
        <w:rPr>
          <w:rFonts w:ascii="Segoe UI" w:hAnsi="Segoe UI" w:cs="Segoe UI"/>
          <w:color w:val="336699"/>
        </w:rPr>
      </w:pPr>
    </w:p>
    <w:p w14:paraId="08F471F4" w14:textId="77777777" w:rsidR="00662616" w:rsidRPr="000624FC" w:rsidRDefault="00662616" w:rsidP="003B2563">
      <w:pPr>
        <w:rPr>
          <w:rFonts w:ascii="Segoe UI" w:hAnsi="Segoe UI" w:cs="Segoe UI"/>
          <w:color w:val="336699"/>
        </w:rPr>
      </w:pPr>
    </w:p>
    <w:p w14:paraId="24C44B33" w14:textId="77777777" w:rsidR="00662616" w:rsidRPr="000624FC" w:rsidRDefault="00662616" w:rsidP="003B2563">
      <w:pPr>
        <w:rPr>
          <w:rFonts w:ascii="Segoe UI" w:hAnsi="Segoe UI" w:cs="Segoe UI"/>
          <w:color w:val="336699"/>
        </w:rPr>
      </w:pPr>
    </w:p>
    <w:p w14:paraId="1985B34B" w14:textId="77777777" w:rsidR="00662616" w:rsidRPr="000624FC" w:rsidRDefault="00662616" w:rsidP="003B2563">
      <w:pPr>
        <w:rPr>
          <w:rFonts w:ascii="Segoe UI" w:hAnsi="Segoe UI" w:cs="Segoe UI"/>
          <w:color w:val="336699"/>
        </w:rPr>
      </w:pPr>
    </w:p>
    <w:p w14:paraId="393BF237" w14:textId="77777777" w:rsidR="00662616" w:rsidRPr="000624FC" w:rsidRDefault="00662616" w:rsidP="003B2563">
      <w:pPr>
        <w:rPr>
          <w:rFonts w:ascii="Segoe UI" w:hAnsi="Segoe UI" w:cs="Segoe UI"/>
          <w:color w:val="336699"/>
        </w:rPr>
      </w:pPr>
    </w:p>
    <w:p w14:paraId="4BC7FF62" w14:textId="77777777" w:rsidR="00662616" w:rsidRPr="000624FC" w:rsidRDefault="00662616" w:rsidP="003B2563">
      <w:pPr>
        <w:rPr>
          <w:rFonts w:ascii="Segoe UI" w:hAnsi="Segoe UI" w:cs="Segoe UI"/>
          <w:color w:val="336699"/>
        </w:rPr>
      </w:pPr>
    </w:p>
    <w:p w14:paraId="529D3B33" w14:textId="77777777" w:rsidR="00662616" w:rsidRPr="000624FC" w:rsidRDefault="00662616" w:rsidP="003B2563">
      <w:pPr>
        <w:rPr>
          <w:rFonts w:ascii="Segoe UI" w:hAnsi="Segoe UI" w:cs="Segoe UI"/>
          <w:color w:val="336699"/>
        </w:rPr>
      </w:pPr>
    </w:p>
    <w:p w14:paraId="74F5033E" w14:textId="77777777" w:rsidR="00662616" w:rsidRPr="000624FC" w:rsidRDefault="00662616" w:rsidP="003B2563">
      <w:pPr>
        <w:rPr>
          <w:rFonts w:ascii="Segoe UI" w:hAnsi="Segoe UI" w:cs="Segoe UI"/>
          <w:color w:val="336699"/>
        </w:rPr>
      </w:pPr>
    </w:p>
    <w:p w14:paraId="768A5B0E" w14:textId="77777777" w:rsidR="00662616" w:rsidRPr="000624FC" w:rsidRDefault="00662616" w:rsidP="003B2563">
      <w:pPr>
        <w:rPr>
          <w:rFonts w:ascii="Segoe UI" w:hAnsi="Segoe UI" w:cs="Segoe UI"/>
          <w:color w:val="336699"/>
        </w:rPr>
      </w:pPr>
    </w:p>
    <w:p w14:paraId="34D419E7" w14:textId="77777777" w:rsidR="00662616" w:rsidRPr="000624FC" w:rsidRDefault="00662616" w:rsidP="003B2563">
      <w:pPr>
        <w:rPr>
          <w:rFonts w:ascii="Segoe UI" w:hAnsi="Segoe UI" w:cs="Segoe UI"/>
          <w:color w:val="336699"/>
        </w:rPr>
      </w:pPr>
    </w:p>
    <w:p w14:paraId="47F28976" w14:textId="77777777" w:rsidR="00294FA8" w:rsidRDefault="00294FA8" w:rsidP="003B2563">
      <w:pPr>
        <w:rPr>
          <w:b/>
          <w:color w:val="000000" w:themeColor="text1"/>
          <w:sz w:val="28"/>
          <w:szCs w:val="28"/>
        </w:rPr>
      </w:pPr>
    </w:p>
    <w:p w14:paraId="3E9045D7" w14:textId="77777777" w:rsidR="00662616" w:rsidRPr="00845343" w:rsidRDefault="00A64855" w:rsidP="00845343">
      <w:pPr>
        <w:pStyle w:val="Balk1"/>
        <w:jc w:val="left"/>
        <w:rPr>
          <w:b/>
          <w:bCs/>
          <w:color w:val="336699"/>
        </w:rPr>
      </w:pPr>
      <w:bookmarkStart w:id="1" w:name="_Toc89675473"/>
      <w:r w:rsidRPr="00845343">
        <w:rPr>
          <w:b/>
          <w:bCs/>
        </w:rPr>
        <w:t>I- GENEL BİLGİLER</w:t>
      </w:r>
      <w:bookmarkEnd w:id="1"/>
    </w:p>
    <w:p w14:paraId="3FD41801" w14:textId="77777777" w:rsidR="00294FA8" w:rsidRPr="00845343" w:rsidRDefault="00294FA8" w:rsidP="004D58E2">
      <w:pPr>
        <w:rPr>
          <w:sz w:val="24"/>
          <w:szCs w:val="24"/>
        </w:rPr>
      </w:pPr>
      <w:bookmarkStart w:id="2" w:name="_Toc230682268"/>
    </w:p>
    <w:p w14:paraId="46A9C278" w14:textId="77777777" w:rsidR="00A64855" w:rsidRPr="003072E8" w:rsidRDefault="00A64855" w:rsidP="003072E8">
      <w:pPr>
        <w:pStyle w:val="Balk2"/>
        <w:spacing w:after="120" w:line="360" w:lineRule="auto"/>
        <w:jc w:val="both"/>
        <w:rPr>
          <w:b/>
          <w:bCs/>
          <w:sz w:val="24"/>
          <w:szCs w:val="24"/>
        </w:rPr>
      </w:pPr>
      <w:bookmarkStart w:id="3" w:name="_Toc158804382"/>
      <w:bookmarkStart w:id="4" w:name="_Toc89675474"/>
      <w:bookmarkStart w:id="5" w:name="_Toc158804383"/>
      <w:bookmarkEnd w:id="2"/>
      <w:r w:rsidRPr="003072E8">
        <w:rPr>
          <w:b/>
          <w:bCs/>
          <w:sz w:val="24"/>
          <w:szCs w:val="24"/>
        </w:rPr>
        <w:t>A. Misyon ve Vizyon</w:t>
      </w:r>
      <w:bookmarkEnd w:id="3"/>
      <w:bookmarkEnd w:id="4"/>
    </w:p>
    <w:p w14:paraId="799642D7" w14:textId="77777777" w:rsidR="00A64855" w:rsidRPr="003072E8" w:rsidRDefault="00A64855" w:rsidP="003072E8">
      <w:pPr>
        <w:spacing w:after="120" w:line="360" w:lineRule="auto"/>
        <w:jc w:val="both"/>
        <w:rPr>
          <w:b/>
          <w:color w:val="000000" w:themeColor="text1"/>
          <w:sz w:val="24"/>
          <w:szCs w:val="24"/>
        </w:rPr>
      </w:pPr>
      <w:r w:rsidRPr="003072E8">
        <w:rPr>
          <w:b/>
          <w:color w:val="000000" w:themeColor="text1"/>
          <w:sz w:val="24"/>
          <w:szCs w:val="24"/>
        </w:rPr>
        <w:t>Misyon</w:t>
      </w:r>
    </w:p>
    <w:p w14:paraId="148F3CBA" w14:textId="77777777" w:rsidR="000F43FE" w:rsidRPr="003072E8" w:rsidRDefault="000F43FE" w:rsidP="003072E8">
      <w:pPr>
        <w:spacing w:after="120" w:line="360" w:lineRule="auto"/>
        <w:jc w:val="both"/>
        <w:rPr>
          <w:b/>
          <w:color w:val="000000" w:themeColor="text1"/>
          <w:sz w:val="24"/>
          <w:szCs w:val="24"/>
        </w:rPr>
      </w:pPr>
      <w:r w:rsidRPr="003072E8">
        <w:rPr>
          <w:sz w:val="24"/>
          <w:szCs w:val="24"/>
          <w:shd w:val="clear" w:color="auto" w:fill="FFFFFF"/>
        </w:rPr>
        <w:t>İnsan kaynaklarını etkin planlayarak; hizmet kalitesini ve çalışan memnuniyetini artıran bilgi ve teknolojiyi kullanan şeffaf bir birim olmak.</w:t>
      </w:r>
    </w:p>
    <w:p w14:paraId="5619608B" w14:textId="77777777" w:rsidR="00A64855" w:rsidRPr="003072E8" w:rsidRDefault="00A64855" w:rsidP="003072E8">
      <w:pPr>
        <w:tabs>
          <w:tab w:val="left" w:pos="5620"/>
        </w:tabs>
        <w:spacing w:after="120" w:line="360" w:lineRule="auto"/>
        <w:jc w:val="both"/>
        <w:rPr>
          <w:b/>
          <w:color w:val="000000" w:themeColor="text1"/>
          <w:sz w:val="24"/>
          <w:szCs w:val="24"/>
        </w:rPr>
      </w:pPr>
      <w:r w:rsidRPr="003072E8">
        <w:rPr>
          <w:b/>
          <w:color w:val="000000" w:themeColor="text1"/>
          <w:sz w:val="24"/>
          <w:szCs w:val="24"/>
        </w:rPr>
        <w:t>Vizyon</w:t>
      </w:r>
    </w:p>
    <w:p w14:paraId="26999E72" w14:textId="77777777" w:rsidR="000F43FE" w:rsidRPr="003072E8" w:rsidRDefault="000F43FE" w:rsidP="003072E8">
      <w:pPr>
        <w:tabs>
          <w:tab w:val="left" w:pos="5620"/>
        </w:tabs>
        <w:spacing w:after="120" w:line="360" w:lineRule="auto"/>
        <w:jc w:val="both"/>
        <w:rPr>
          <w:sz w:val="24"/>
          <w:szCs w:val="24"/>
        </w:rPr>
      </w:pPr>
      <w:r w:rsidRPr="003072E8">
        <w:rPr>
          <w:sz w:val="24"/>
          <w:szCs w:val="24"/>
          <w:shd w:val="clear" w:color="auto" w:fill="FFFFFF"/>
        </w:rPr>
        <w:t>Nitelikli insan gücü ile nitelikli hizmet sunmak.</w:t>
      </w:r>
    </w:p>
    <w:p w14:paraId="6E604F1B" w14:textId="77777777" w:rsidR="000F43FE" w:rsidRPr="003072E8" w:rsidRDefault="00A64855" w:rsidP="003072E8">
      <w:pPr>
        <w:pStyle w:val="Balk2"/>
        <w:spacing w:after="120" w:line="360" w:lineRule="auto"/>
        <w:jc w:val="both"/>
        <w:rPr>
          <w:b/>
          <w:bCs/>
          <w:sz w:val="24"/>
          <w:szCs w:val="24"/>
        </w:rPr>
      </w:pPr>
      <w:bookmarkStart w:id="6" w:name="_Toc89675475"/>
      <w:r w:rsidRPr="003072E8">
        <w:rPr>
          <w:b/>
          <w:bCs/>
          <w:sz w:val="24"/>
          <w:szCs w:val="24"/>
        </w:rPr>
        <w:t>B. Yetki, Görev ve Sorumluluklar</w:t>
      </w:r>
      <w:bookmarkEnd w:id="6"/>
    </w:p>
    <w:p w14:paraId="7FC7BAE3" w14:textId="77777777" w:rsidR="000F43FE" w:rsidRPr="003072E8" w:rsidRDefault="000F43FE" w:rsidP="003072E8">
      <w:pPr>
        <w:spacing w:after="120" w:line="360" w:lineRule="auto"/>
        <w:jc w:val="both"/>
        <w:rPr>
          <w:sz w:val="24"/>
          <w:szCs w:val="24"/>
          <w:shd w:val="clear" w:color="auto" w:fill="FFFFFF"/>
        </w:rPr>
      </w:pPr>
      <w:r w:rsidRPr="003072E8">
        <w:rPr>
          <w:b/>
          <w:bCs/>
          <w:sz w:val="24"/>
          <w:szCs w:val="24"/>
          <w:shd w:val="clear" w:color="auto" w:fill="FFFFFF"/>
        </w:rPr>
        <w:t>Yetki:</w:t>
      </w:r>
      <w:r w:rsidRPr="003072E8">
        <w:rPr>
          <w:sz w:val="24"/>
          <w:szCs w:val="24"/>
          <w:shd w:val="clear" w:color="auto" w:fill="FFFFFF"/>
        </w:rPr>
        <w:t xml:space="preserve"> Birimimiz, işlem tesis ederken yetkilerini 2547 sayılı Yükseköğretim Kanunu, 2914 sayılı Yükseköğretim Personel Kanunu, 657 sayılı Devlet Memurları Kanunu ve 5018 sayılı Kamu Mali Yönetimi ve Kontrol Kanunlarından almaktadır.</w:t>
      </w:r>
    </w:p>
    <w:p w14:paraId="2C598EE0" w14:textId="77777777" w:rsidR="000F43FE" w:rsidRPr="003072E8" w:rsidRDefault="000F43FE" w:rsidP="003072E8">
      <w:pPr>
        <w:tabs>
          <w:tab w:val="left" w:pos="5620"/>
        </w:tabs>
        <w:spacing w:after="120" w:line="360" w:lineRule="auto"/>
        <w:jc w:val="both"/>
        <w:rPr>
          <w:sz w:val="24"/>
          <w:szCs w:val="24"/>
          <w:shd w:val="clear" w:color="auto" w:fill="FFFFFF"/>
        </w:rPr>
      </w:pPr>
      <w:r w:rsidRPr="003072E8">
        <w:rPr>
          <w:sz w:val="24"/>
          <w:szCs w:val="24"/>
          <w:shd w:val="clear" w:color="auto" w:fill="FFFFFF"/>
        </w:rPr>
        <w:t xml:space="preserve">124 sayılı Yükseköğretim Üst Kuruluşları </w:t>
      </w:r>
      <w:proofErr w:type="gramStart"/>
      <w:r w:rsidRPr="003072E8">
        <w:rPr>
          <w:sz w:val="24"/>
          <w:szCs w:val="24"/>
          <w:shd w:val="clear" w:color="auto" w:fill="FFFFFF"/>
        </w:rPr>
        <w:t>İle</w:t>
      </w:r>
      <w:proofErr w:type="gramEnd"/>
      <w:r w:rsidRPr="003072E8">
        <w:rPr>
          <w:sz w:val="24"/>
          <w:szCs w:val="24"/>
          <w:shd w:val="clear" w:color="auto" w:fill="FFFFFF"/>
        </w:rPr>
        <w:t xml:space="preserve"> Yükseköğretim Kurumlarının İdari Teşkilatı Hakkında Kanun Hükmünde Kararname’nin 29 uncu maddesinde Personel Daire Başkanlığı’nın görevleri;</w:t>
      </w:r>
    </w:p>
    <w:p w14:paraId="02CAFD52" w14:textId="77777777" w:rsidR="000F43FE" w:rsidRPr="003072E8" w:rsidRDefault="000F43FE" w:rsidP="003072E8">
      <w:pPr>
        <w:tabs>
          <w:tab w:val="left" w:pos="5620"/>
        </w:tabs>
        <w:spacing w:after="120" w:line="360" w:lineRule="auto"/>
        <w:jc w:val="both"/>
        <w:rPr>
          <w:sz w:val="24"/>
          <w:szCs w:val="24"/>
          <w:shd w:val="clear" w:color="auto" w:fill="FFFFFF"/>
        </w:rPr>
      </w:pPr>
      <w:r w:rsidRPr="003072E8">
        <w:rPr>
          <w:sz w:val="24"/>
          <w:szCs w:val="24"/>
          <w:shd w:val="clear" w:color="auto" w:fill="FFFFFF"/>
        </w:rPr>
        <w:t xml:space="preserve"> a) Üniversitenin insan gücü planlaması ve personel politikasıyla ilgili çalışmalar yapmak, personel sisteminin geliştirilmesiyle ilgili önerilerde bulunmak, </w:t>
      </w:r>
    </w:p>
    <w:p w14:paraId="4064F361" w14:textId="77777777" w:rsidR="000F43FE" w:rsidRPr="003072E8" w:rsidRDefault="000F43FE" w:rsidP="003072E8">
      <w:pPr>
        <w:tabs>
          <w:tab w:val="left" w:pos="5620"/>
        </w:tabs>
        <w:spacing w:after="120" w:line="360" w:lineRule="auto"/>
        <w:jc w:val="both"/>
        <w:rPr>
          <w:sz w:val="24"/>
          <w:szCs w:val="24"/>
          <w:shd w:val="clear" w:color="auto" w:fill="FFFFFF"/>
        </w:rPr>
      </w:pPr>
      <w:r w:rsidRPr="003072E8">
        <w:rPr>
          <w:sz w:val="24"/>
          <w:szCs w:val="24"/>
          <w:shd w:val="clear" w:color="auto" w:fill="FFFFFF"/>
        </w:rPr>
        <w:t>b) Üniversite personelinin atama, özlük ve emeklilik işleriyle ilgili işlemleri yapmak,</w:t>
      </w:r>
    </w:p>
    <w:p w14:paraId="7BD999BE" w14:textId="77777777" w:rsidR="000F43FE" w:rsidRPr="003072E8" w:rsidRDefault="000F43FE" w:rsidP="003072E8">
      <w:pPr>
        <w:tabs>
          <w:tab w:val="left" w:pos="5620"/>
        </w:tabs>
        <w:spacing w:after="120" w:line="360" w:lineRule="auto"/>
        <w:jc w:val="both"/>
        <w:rPr>
          <w:sz w:val="24"/>
          <w:szCs w:val="24"/>
          <w:shd w:val="clear" w:color="auto" w:fill="FFFFFF"/>
        </w:rPr>
      </w:pPr>
      <w:r w:rsidRPr="003072E8">
        <w:rPr>
          <w:sz w:val="24"/>
          <w:szCs w:val="24"/>
          <w:shd w:val="clear" w:color="auto" w:fill="FFFFFF"/>
        </w:rPr>
        <w:t xml:space="preserve"> c) İdari personelin hizmet öncesi ve hizmet içi eğitimi programlarını düzenlemek ve uygulamak,</w:t>
      </w:r>
    </w:p>
    <w:p w14:paraId="65EC0622" w14:textId="2772AB54" w:rsidR="000F43FE" w:rsidRPr="003072E8" w:rsidRDefault="000F43FE" w:rsidP="003072E8">
      <w:pPr>
        <w:tabs>
          <w:tab w:val="left" w:pos="5620"/>
        </w:tabs>
        <w:spacing w:after="120" w:line="360" w:lineRule="auto"/>
        <w:jc w:val="both"/>
        <w:rPr>
          <w:sz w:val="24"/>
          <w:szCs w:val="24"/>
          <w:shd w:val="clear" w:color="auto" w:fill="FFFFFF"/>
        </w:rPr>
      </w:pPr>
      <w:r w:rsidRPr="003072E8">
        <w:rPr>
          <w:sz w:val="24"/>
          <w:szCs w:val="24"/>
          <w:shd w:val="clear" w:color="auto" w:fill="FFFFFF"/>
        </w:rPr>
        <w:t xml:space="preserve"> d) Verilecek benzeri görevleri yapmak olarak belirtilmiştir. Görevlendirme Şube Müdürlüğü, İdari Personel Şube Müdürlüğü, Özlük İşleri Şube Müdürlüğü, Akademik Kadro Şube Müdürlüğü</w:t>
      </w:r>
      <w:r w:rsidR="006038F5">
        <w:rPr>
          <w:sz w:val="24"/>
          <w:szCs w:val="24"/>
          <w:shd w:val="clear" w:color="auto" w:fill="FFFFFF"/>
        </w:rPr>
        <w:t>,</w:t>
      </w:r>
      <w:r w:rsidRPr="003072E8">
        <w:rPr>
          <w:sz w:val="24"/>
          <w:szCs w:val="24"/>
          <w:shd w:val="clear" w:color="auto" w:fill="FFFFFF"/>
        </w:rPr>
        <w:t xml:space="preserve"> Eğitim ve İstatistik Şube Müdürlüğü </w:t>
      </w:r>
      <w:r w:rsidR="006038F5">
        <w:rPr>
          <w:sz w:val="24"/>
          <w:szCs w:val="24"/>
          <w:shd w:val="clear" w:color="auto" w:fill="FFFFFF"/>
        </w:rPr>
        <w:t xml:space="preserve">ile </w:t>
      </w:r>
      <w:r w:rsidR="006038F5" w:rsidRPr="006038F5">
        <w:rPr>
          <w:sz w:val="24"/>
          <w:szCs w:val="24"/>
          <w:shd w:val="clear" w:color="auto" w:fill="FFFFFF"/>
        </w:rPr>
        <w:t xml:space="preserve">Tahakkuk Şube Müdürlüğü </w:t>
      </w:r>
      <w:r w:rsidRPr="003072E8">
        <w:rPr>
          <w:sz w:val="24"/>
          <w:szCs w:val="24"/>
          <w:shd w:val="clear" w:color="auto" w:fill="FFFFFF"/>
        </w:rPr>
        <w:t xml:space="preserve">Personel Daire Başkanına karşı sorumludur. </w:t>
      </w:r>
    </w:p>
    <w:p w14:paraId="2AB426C9" w14:textId="77777777" w:rsidR="000F43FE" w:rsidRPr="003072E8" w:rsidRDefault="000F43FE" w:rsidP="003072E8">
      <w:pPr>
        <w:tabs>
          <w:tab w:val="left" w:pos="5620"/>
        </w:tabs>
        <w:spacing w:after="120" w:line="360" w:lineRule="auto"/>
        <w:jc w:val="both"/>
        <w:rPr>
          <w:sz w:val="24"/>
          <w:szCs w:val="24"/>
          <w:shd w:val="clear" w:color="auto" w:fill="FFFFFF"/>
        </w:rPr>
      </w:pPr>
      <w:r w:rsidRPr="003072E8">
        <w:rPr>
          <w:sz w:val="24"/>
          <w:szCs w:val="24"/>
          <w:shd w:val="clear" w:color="auto" w:fill="FFFFFF"/>
        </w:rPr>
        <w:t>Birimlerimiz tarafından yapılan işler “Sunulan Hizmetler” başlığı altında sunulmuştur.</w:t>
      </w:r>
    </w:p>
    <w:p w14:paraId="5C40BE17" w14:textId="77777777" w:rsidR="00A64855" w:rsidRPr="003072E8" w:rsidRDefault="00A64855" w:rsidP="003072E8">
      <w:pPr>
        <w:pStyle w:val="Balk2"/>
        <w:spacing w:after="120" w:line="360" w:lineRule="auto"/>
        <w:jc w:val="both"/>
        <w:rPr>
          <w:b/>
          <w:bCs/>
          <w:sz w:val="24"/>
          <w:szCs w:val="24"/>
        </w:rPr>
      </w:pPr>
      <w:bookmarkStart w:id="7" w:name="_Toc89675476"/>
      <w:r w:rsidRPr="003072E8">
        <w:rPr>
          <w:b/>
          <w:bCs/>
          <w:sz w:val="24"/>
          <w:szCs w:val="24"/>
        </w:rPr>
        <w:t>C. İdareye İlişkin Bilgiler</w:t>
      </w:r>
      <w:bookmarkStart w:id="8" w:name="_Toc158804385"/>
      <w:bookmarkEnd w:id="5"/>
      <w:bookmarkEnd w:id="7"/>
    </w:p>
    <w:p w14:paraId="3AC966BA" w14:textId="77777777" w:rsidR="000F43FE" w:rsidRPr="003072E8" w:rsidRDefault="000F43FE" w:rsidP="003072E8">
      <w:pPr>
        <w:spacing w:after="120" w:line="360" w:lineRule="auto"/>
        <w:jc w:val="both"/>
        <w:rPr>
          <w:b/>
          <w:color w:val="000000" w:themeColor="text1"/>
          <w:sz w:val="24"/>
          <w:szCs w:val="24"/>
        </w:rPr>
      </w:pPr>
      <w:r w:rsidRPr="003072E8">
        <w:rPr>
          <w:b/>
          <w:color w:val="000000" w:themeColor="text1"/>
          <w:sz w:val="24"/>
          <w:szCs w:val="24"/>
        </w:rPr>
        <w:t>-Tarihçesi</w:t>
      </w:r>
    </w:p>
    <w:p w14:paraId="5B76B666" w14:textId="77777777" w:rsidR="000F43FE" w:rsidRPr="003072E8" w:rsidRDefault="000F43FE" w:rsidP="003072E8">
      <w:pPr>
        <w:spacing w:after="120" w:line="360" w:lineRule="auto"/>
        <w:jc w:val="both"/>
        <w:rPr>
          <w:bCs/>
          <w:color w:val="000000"/>
          <w:sz w:val="24"/>
          <w:szCs w:val="24"/>
        </w:rPr>
      </w:pPr>
      <w:r w:rsidRPr="003072E8">
        <w:rPr>
          <w:bCs/>
          <w:color w:val="000000"/>
          <w:sz w:val="24"/>
          <w:szCs w:val="24"/>
        </w:rPr>
        <w:lastRenderedPageBreak/>
        <w:t>Başkanlığımız 18 Mayıs 2018 tarihinde 7141 sayılı yasa ile kurulan Kayseri Üniversitesi bünyesinde 07.10.1983 tarih ve 124 sayılı Yükseköğretim Üst Kuruluşları İle Yükseköğretim Kurumlarının İdari Teşkilatı Hakkında Kanun Hükmündeki Kararnamenin 29. maddesi gereğince, Üniversitemizin insan gücü planlaması ve personel politikası ile ilgili çalışmaları yapmak, personel sisteminin geliştirilmesi ile ilgili önerilerde bulunmak, Üniversite personelinin atama, özlük ve emeklilik işlemlerini yapmak, idari personelin hizmet öncesi ile hizmet içi eğitim programlarını düzenlemek, uygulamak ve verilecek benzeri görevleri yapmak üzere Üniversitemiz idari teşkilatının içerisinde yer almaktadır.</w:t>
      </w:r>
    </w:p>
    <w:p w14:paraId="7440562C" w14:textId="77777777" w:rsidR="000F43FE" w:rsidRPr="003072E8" w:rsidRDefault="000F43FE" w:rsidP="003072E8">
      <w:pPr>
        <w:spacing w:after="120" w:line="360" w:lineRule="auto"/>
        <w:jc w:val="both"/>
        <w:rPr>
          <w:b/>
          <w:color w:val="000000" w:themeColor="text1"/>
          <w:sz w:val="24"/>
          <w:szCs w:val="24"/>
        </w:rPr>
      </w:pPr>
      <w:r w:rsidRPr="003072E8">
        <w:rPr>
          <w:b/>
          <w:color w:val="000000" w:themeColor="text1"/>
          <w:sz w:val="24"/>
          <w:szCs w:val="24"/>
        </w:rPr>
        <w:t>-Yerleşkesi</w:t>
      </w:r>
    </w:p>
    <w:p w14:paraId="6336BE22" w14:textId="77777777" w:rsidR="000F43FE" w:rsidRPr="003072E8" w:rsidRDefault="000F43FE" w:rsidP="003072E8">
      <w:pPr>
        <w:spacing w:after="120" w:line="360" w:lineRule="auto"/>
        <w:jc w:val="both"/>
        <w:rPr>
          <w:bCs/>
          <w:color w:val="000000" w:themeColor="text1"/>
          <w:sz w:val="24"/>
          <w:szCs w:val="24"/>
        </w:rPr>
      </w:pPr>
      <w:r w:rsidRPr="003072E8">
        <w:rPr>
          <w:bCs/>
          <w:color w:val="000000" w:themeColor="text1"/>
          <w:sz w:val="24"/>
          <w:szCs w:val="24"/>
        </w:rPr>
        <w:t>Başkanlığımız Kayseri Üniversitesi 15 Temmuz Yerleşkesi içerisinde yer alan Rektörlük Binası 3. katında faaliyetlerine devam etmektedir.</w:t>
      </w:r>
    </w:p>
    <w:p w14:paraId="46290AC6" w14:textId="77777777" w:rsidR="000F43FE" w:rsidRPr="003072E8" w:rsidRDefault="000F43FE" w:rsidP="003072E8">
      <w:pPr>
        <w:spacing w:after="120" w:line="360" w:lineRule="auto"/>
        <w:jc w:val="both"/>
        <w:rPr>
          <w:b/>
          <w:color w:val="000000" w:themeColor="text1"/>
          <w:sz w:val="24"/>
          <w:szCs w:val="24"/>
        </w:rPr>
      </w:pPr>
      <w:r w:rsidRPr="003072E8">
        <w:rPr>
          <w:b/>
          <w:color w:val="000000" w:themeColor="text1"/>
          <w:sz w:val="24"/>
          <w:szCs w:val="24"/>
        </w:rPr>
        <w:t>-Mevzuat</w:t>
      </w:r>
    </w:p>
    <w:p w14:paraId="2F8F2167" w14:textId="77777777" w:rsidR="00E03D9B" w:rsidRPr="003072E8" w:rsidRDefault="000F43FE" w:rsidP="003072E8">
      <w:pPr>
        <w:spacing w:after="120" w:line="360" w:lineRule="auto"/>
        <w:jc w:val="both"/>
        <w:rPr>
          <w:bCs/>
          <w:color w:val="000000" w:themeColor="text1"/>
          <w:sz w:val="24"/>
          <w:szCs w:val="24"/>
        </w:rPr>
      </w:pPr>
      <w:r w:rsidRPr="003072E8">
        <w:rPr>
          <w:sz w:val="24"/>
          <w:szCs w:val="24"/>
          <w:shd w:val="clear" w:color="auto" w:fill="FFFFFF"/>
        </w:rPr>
        <w:t>Birimimiz, işlem tesis ederken yetkilerini 2547 sayılı Yükseköğretim Kanunu, 2914 sayılı Yükseköğretim Personel Kanunu, 657 sayılı Devlet Memurları Kanunu ve 5018 sayılı Kamu Mali Yönetimi ve Kontrol Kanunlarından almaktadı</w:t>
      </w:r>
      <w:r w:rsidR="003072E8" w:rsidRPr="003072E8">
        <w:rPr>
          <w:sz w:val="24"/>
          <w:szCs w:val="24"/>
          <w:shd w:val="clear" w:color="auto" w:fill="FFFFFF"/>
        </w:rPr>
        <w:t>r.</w:t>
      </w:r>
    </w:p>
    <w:p w14:paraId="21012D3C" w14:textId="77777777" w:rsidR="00F046D8" w:rsidRPr="00845343" w:rsidRDefault="00F046D8" w:rsidP="00845343">
      <w:pPr>
        <w:pStyle w:val="Balk3"/>
        <w:ind w:left="0" w:firstLine="0"/>
        <w:jc w:val="left"/>
        <w:rPr>
          <w:b/>
          <w:bCs/>
        </w:rPr>
      </w:pPr>
      <w:bookmarkStart w:id="9" w:name="_1-Fiziksel_Yapı"/>
      <w:bookmarkStart w:id="10" w:name="_Toc89675477"/>
      <w:bookmarkEnd w:id="8"/>
      <w:bookmarkEnd w:id="9"/>
      <w:r w:rsidRPr="00845343">
        <w:rPr>
          <w:b/>
          <w:bCs/>
        </w:rPr>
        <w:t xml:space="preserve">1-Fiziksel </w:t>
      </w:r>
      <w:r w:rsidR="00C84652" w:rsidRPr="00845343">
        <w:rPr>
          <w:b/>
          <w:bCs/>
        </w:rPr>
        <w:t>Yapı</w:t>
      </w:r>
      <w:bookmarkEnd w:id="10"/>
    </w:p>
    <w:p w14:paraId="45310ED8" w14:textId="77777777" w:rsidR="00995930" w:rsidRDefault="00995930" w:rsidP="00750CBE">
      <w:pPr>
        <w:jc w:val="both"/>
        <w:rPr>
          <w:color w:val="000000" w:themeColor="text1"/>
          <w:sz w:val="22"/>
          <w:szCs w:val="22"/>
        </w:rPr>
      </w:pPr>
    </w:p>
    <w:p w14:paraId="06134937" w14:textId="77777777" w:rsidR="0086403E" w:rsidRDefault="0086403E" w:rsidP="00750CBE">
      <w:pPr>
        <w:jc w:val="both"/>
        <w:rPr>
          <w:bCs/>
          <w:color w:val="FF0000"/>
          <w:sz w:val="22"/>
          <w:szCs w:val="22"/>
        </w:rPr>
      </w:pPr>
    </w:p>
    <w:tbl>
      <w:tblPr>
        <w:tblW w:w="8975" w:type="dxa"/>
        <w:tblInd w:w="-5" w:type="dxa"/>
        <w:tblCellMar>
          <w:left w:w="70" w:type="dxa"/>
          <w:right w:w="70" w:type="dxa"/>
        </w:tblCellMar>
        <w:tblLook w:val="04A0" w:firstRow="1" w:lastRow="0" w:firstColumn="1" w:lastColumn="0" w:noHBand="0" w:noVBand="1"/>
      </w:tblPr>
      <w:tblGrid>
        <w:gridCol w:w="1646"/>
        <w:gridCol w:w="1632"/>
        <w:gridCol w:w="1542"/>
        <w:gridCol w:w="1929"/>
        <w:gridCol w:w="2226"/>
      </w:tblGrid>
      <w:tr w:rsidR="000F43FE" w:rsidRPr="006C4B99" w14:paraId="2D0BCBDC" w14:textId="77777777" w:rsidTr="00845343">
        <w:trPr>
          <w:trHeight w:val="519"/>
        </w:trPr>
        <w:tc>
          <w:tcPr>
            <w:tcW w:w="1646" w:type="dxa"/>
            <w:tcBorders>
              <w:top w:val="single" w:sz="4" w:space="0" w:color="auto"/>
              <w:left w:val="single" w:sz="4" w:space="0" w:color="auto"/>
              <w:bottom w:val="single" w:sz="4" w:space="0" w:color="auto"/>
              <w:right w:val="single" w:sz="4" w:space="0" w:color="auto"/>
            </w:tcBorders>
            <w:vAlign w:val="center"/>
          </w:tcPr>
          <w:p w14:paraId="2CEC872B" w14:textId="77777777" w:rsidR="000F43FE" w:rsidRPr="00BC6F7C" w:rsidRDefault="000F43FE" w:rsidP="000F43FE">
            <w:pPr>
              <w:rPr>
                <w:b/>
                <w:bCs/>
                <w:color w:val="000000" w:themeColor="text1"/>
              </w:rPr>
            </w:pPr>
            <w:r w:rsidRPr="00BC6F7C">
              <w:rPr>
                <w:b/>
                <w:bCs/>
                <w:color w:val="000000" w:themeColor="text1"/>
              </w:rPr>
              <w:t>Yerleşke</w:t>
            </w:r>
          </w:p>
        </w:tc>
        <w:tc>
          <w:tcPr>
            <w:tcW w:w="1632" w:type="dxa"/>
            <w:tcBorders>
              <w:top w:val="single" w:sz="4" w:space="0" w:color="auto"/>
              <w:left w:val="single" w:sz="4" w:space="0" w:color="auto"/>
              <w:bottom w:val="single" w:sz="4" w:space="0" w:color="auto"/>
              <w:right w:val="single" w:sz="4" w:space="0" w:color="auto"/>
            </w:tcBorders>
            <w:vAlign w:val="center"/>
          </w:tcPr>
          <w:p w14:paraId="090A3B57" w14:textId="77777777" w:rsidR="000F43FE" w:rsidRPr="00BC6F7C" w:rsidRDefault="000F43FE" w:rsidP="000F43FE">
            <w:pPr>
              <w:rPr>
                <w:b/>
                <w:bCs/>
                <w:color w:val="000000" w:themeColor="text1"/>
              </w:rPr>
            </w:pPr>
            <w:r w:rsidRPr="00BC6F7C">
              <w:rPr>
                <w:b/>
                <w:bCs/>
                <w:color w:val="000000" w:themeColor="text1"/>
              </w:rPr>
              <w:t>Bina adı</w:t>
            </w:r>
          </w:p>
        </w:tc>
        <w:tc>
          <w:tcPr>
            <w:tcW w:w="1542" w:type="dxa"/>
            <w:tcBorders>
              <w:top w:val="single" w:sz="4" w:space="0" w:color="auto"/>
              <w:left w:val="single" w:sz="4" w:space="0" w:color="auto"/>
              <w:bottom w:val="single" w:sz="4" w:space="0" w:color="auto"/>
              <w:right w:val="single" w:sz="4" w:space="0" w:color="auto"/>
            </w:tcBorders>
            <w:vAlign w:val="center"/>
          </w:tcPr>
          <w:p w14:paraId="68932D5A" w14:textId="77777777" w:rsidR="000F43FE" w:rsidRPr="00BC6F7C" w:rsidRDefault="000F43FE" w:rsidP="000F43FE">
            <w:pPr>
              <w:rPr>
                <w:b/>
                <w:bCs/>
                <w:color w:val="000000" w:themeColor="text1"/>
              </w:rPr>
            </w:pPr>
            <w:r w:rsidRPr="00BC6F7C">
              <w:rPr>
                <w:b/>
                <w:bCs/>
                <w:color w:val="000000" w:themeColor="text1"/>
              </w:rPr>
              <w:t>Birimi</w:t>
            </w:r>
          </w:p>
        </w:tc>
        <w:tc>
          <w:tcPr>
            <w:tcW w:w="1929" w:type="dxa"/>
            <w:tcBorders>
              <w:top w:val="single" w:sz="4" w:space="0" w:color="auto"/>
              <w:left w:val="single" w:sz="4" w:space="0" w:color="auto"/>
              <w:bottom w:val="single" w:sz="4" w:space="0" w:color="auto"/>
              <w:right w:val="single" w:sz="4" w:space="0" w:color="auto"/>
            </w:tcBorders>
            <w:vAlign w:val="center"/>
          </w:tcPr>
          <w:p w14:paraId="713FD119" w14:textId="77777777" w:rsidR="000F43FE" w:rsidRPr="00BC6F7C" w:rsidRDefault="000F43FE" w:rsidP="00125A81">
            <w:pPr>
              <w:rPr>
                <w:b/>
                <w:bCs/>
                <w:color w:val="000000" w:themeColor="text1"/>
              </w:rPr>
            </w:pPr>
            <w:r w:rsidRPr="00BC6F7C">
              <w:rPr>
                <w:b/>
                <w:bCs/>
                <w:color w:val="000000" w:themeColor="text1"/>
              </w:rPr>
              <w:t>Kapalı alan</w:t>
            </w:r>
            <w:r w:rsidR="00125A81">
              <w:rPr>
                <w:b/>
                <w:bCs/>
                <w:color w:val="000000" w:themeColor="text1"/>
              </w:rPr>
              <w:t xml:space="preserve"> </w:t>
            </w:r>
            <w:r>
              <w:rPr>
                <w:b/>
                <w:bCs/>
                <w:color w:val="000000" w:themeColor="text1"/>
              </w:rPr>
              <w:t>m</w:t>
            </w:r>
            <w:r w:rsidRPr="00BC6F7C">
              <w:rPr>
                <w:b/>
                <w:bCs/>
                <w:color w:val="000000" w:themeColor="text1"/>
              </w:rPr>
              <w:t>2</w:t>
            </w:r>
          </w:p>
        </w:tc>
        <w:tc>
          <w:tcPr>
            <w:tcW w:w="2226" w:type="dxa"/>
            <w:tcBorders>
              <w:top w:val="single" w:sz="4" w:space="0" w:color="auto"/>
              <w:left w:val="nil"/>
              <w:bottom w:val="single" w:sz="4" w:space="0" w:color="auto"/>
              <w:right w:val="single" w:sz="4" w:space="0" w:color="000000"/>
            </w:tcBorders>
            <w:shd w:val="clear" w:color="auto" w:fill="auto"/>
            <w:vAlign w:val="center"/>
          </w:tcPr>
          <w:p w14:paraId="3845B281" w14:textId="77777777" w:rsidR="000F43FE" w:rsidRDefault="000F43FE" w:rsidP="000F43FE">
            <w:pPr>
              <w:jc w:val="center"/>
              <w:rPr>
                <w:b/>
                <w:bCs/>
                <w:color w:val="000000" w:themeColor="text1"/>
              </w:rPr>
            </w:pPr>
            <w:r w:rsidRPr="00BC6F7C">
              <w:rPr>
                <w:b/>
                <w:bCs/>
                <w:color w:val="000000" w:themeColor="text1"/>
              </w:rPr>
              <w:t>Fonksiyonu</w:t>
            </w:r>
          </w:p>
          <w:p w14:paraId="64DDD39B" w14:textId="77777777" w:rsidR="000F43FE" w:rsidRPr="00BC6F7C" w:rsidRDefault="000F43FE" w:rsidP="000F43FE">
            <w:pPr>
              <w:jc w:val="center"/>
              <w:rPr>
                <w:b/>
                <w:bCs/>
                <w:color w:val="000000" w:themeColor="text1"/>
              </w:rPr>
            </w:pPr>
            <w:r w:rsidRPr="00BC6F7C">
              <w:rPr>
                <w:color w:val="000000" w:themeColor="text1"/>
              </w:rPr>
              <w:t>(Eğitim,</w:t>
            </w:r>
            <w:r>
              <w:rPr>
                <w:color w:val="000000" w:themeColor="text1"/>
              </w:rPr>
              <w:t xml:space="preserve"> </w:t>
            </w:r>
            <w:r w:rsidRPr="00BC6F7C">
              <w:rPr>
                <w:color w:val="000000" w:themeColor="text1"/>
              </w:rPr>
              <w:t>İdari,</w:t>
            </w:r>
            <w:r>
              <w:rPr>
                <w:color w:val="000000" w:themeColor="text1"/>
              </w:rPr>
              <w:t xml:space="preserve"> </w:t>
            </w:r>
            <w:r w:rsidRPr="00BC6F7C">
              <w:rPr>
                <w:color w:val="000000" w:themeColor="text1"/>
              </w:rPr>
              <w:t xml:space="preserve">Araştırma </w:t>
            </w:r>
            <w:proofErr w:type="gramStart"/>
            <w:r w:rsidRPr="00BC6F7C">
              <w:rPr>
                <w:color w:val="000000" w:themeColor="text1"/>
              </w:rPr>
              <w:t>vb...</w:t>
            </w:r>
            <w:proofErr w:type="gramEnd"/>
            <w:r w:rsidRPr="00BC6F7C">
              <w:rPr>
                <w:color w:val="000000" w:themeColor="text1"/>
              </w:rPr>
              <w:t>)</w:t>
            </w:r>
          </w:p>
        </w:tc>
      </w:tr>
      <w:tr w:rsidR="000F43FE" w:rsidRPr="006C4B99" w14:paraId="53D89179" w14:textId="77777777" w:rsidTr="00845343">
        <w:trPr>
          <w:trHeight w:val="519"/>
        </w:trPr>
        <w:tc>
          <w:tcPr>
            <w:tcW w:w="1646" w:type="dxa"/>
            <w:tcBorders>
              <w:top w:val="single" w:sz="4" w:space="0" w:color="auto"/>
              <w:left w:val="single" w:sz="4" w:space="0" w:color="auto"/>
              <w:bottom w:val="single" w:sz="4" w:space="0" w:color="auto"/>
              <w:right w:val="single" w:sz="4" w:space="0" w:color="auto"/>
            </w:tcBorders>
            <w:vAlign w:val="center"/>
          </w:tcPr>
          <w:p w14:paraId="389875A3" w14:textId="77777777" w:rsidR="000F43FE" w:rsidRPr="00BC6F7C" w:rsidRDefault="000F43FE" w:rsidP="000F43FE">
            <w:pPr>
              <w:rPr>
                <w:b/>
                <w:bCs/>
                <w:color w:val="000000" w:themeColor="text1"/>
              </w:rPr>
            </w:pPr>
            <w:r w:rsidRPr="004155FF">
              <w:rPr>
                <w:color w:val="000000" w:themeColor="text1"/>
              </w:rPr>
              <w:t>15 Temmuz Yerleşkesi</w:t>
            </w:r>
          </w:p>
        </w:tc>
        <w:tc>
          <w:tcPr>
            <w:tcW w:w="1632" w:type="dxa"/>
            <w:tcBorders>
              <w:top w:val="single" w:sz="4" w:space="0" w:color="auto"/>
              <w:left w:val="single" w:sz="4" w:space="0" w:color="auto"/>
              <w:bottom w:val="single" w:sz="4" w:space="0" w:color="auto"/>
              <w:right w:val="single" w:sz="4" w:space="0" w:color="auto"/>
            </w:tcBorders>
            <w:vAlign w:val="center"/>
          </w:tcPr>
          <w:p w14:paraId="4BE5C954" w14:textId="77777777" w:rsidR="000F43FE" w:rsidRPr="00BC6F7C" w:rsidRDefault="000F43FE" w:rsidP="000F43FE">
            <w:pPr>
              <w:rPr>
                <w:b/>
                <w:bCs/>
                <w:color w:val="000000" w:themeColor="text1"/>
              </w:rPr>
            </w:pPr>
            <w:r w:rsidRPr="004155FF">
              <w:rPr>
                <w:color w:val="000000" w:themeColor="text1"/>
              </w:rPr>
              <w:t>Rektörlük Binası</w:t>
            </w:r>
          </w:p>
        </w:tc>
        <w:tc>
          <w:tcPr>
            <w:tcW w:w="1542" w:type="dxa"/>
            <w:tcBorders>
              <w:top w:val="single" w:sz="4" w:space="0" w:color="auto"/>
              <w:left w:val="single" w:sz="4" w:space="0" w:color="auto"/>
              <w:bottom w:val="single" w:sz="4" w:space="0" w:color="auto"/>
              <w:right w:val="single" w:sz="4" w:space="0" w:color="auto"/>
            </w:tcBorders>
            <w:vAlign w:val="center"/>
          </w:tcPr>
          <w:p w14:paraId="4969708F" w14:textId="77777777" w:rsidR="000F43FE" w:rsidRPr="00BC6F7C" w:rsidRDefault="000F43FE" w:rsidP="000F43FE">
            <w:pPr>
              <w:rPr>
                <w:b/>
                <w:bCs/>
                <w:color w:val="000000" w:themeColor="text1"/>
              </w:rPr>
            </w:pPr>
            <w:r w:rsidRPr="004155FF">
              <w:rPr>
                <w:color w:val="000000" w:themeColor="text1"/>
              </w:rPr>
              <w:t>Personel Daire Başkanlığı</w:t>
            </w:r>
          </w:p>
        </w:tc>
        <w:tc>
          <w:tcPr>
            <w:tcW w:w="1929" w:type="dxa"/>
            <w:tcBorders>
              <w:top w:val="single" w:sz="4" w:space="0" w:color="auto"/>
              <w:left w:val="single" w:sz="4" w:space="0" w:color="auto"/>
              <w:bottom w:val="single" w:sz="4" w:space="0" w:color="auto"/>
              <w:right w:val="single" w:sz="4" w:space="0" w:color="auto"/>
            </w:tcBorders>
            <w:vAlign w:val="center"/>
          </w:tcPr>
          <w:p w14:paraId="6D0FFE01" w14:textId="77777777" w:rsidR="000F43FE" w:rsidRPr="00BC6F7C" w:rsidRDefault="000F43FE" w:rsidP="000F43FE">
            <w:pPr>
              <w:jc w:val="center"/>
              <w:rPr>
                <w:b/>
                <w:bCs/>
                <w:color w:val="000000" w:themeColor="text1"/>
              </w:rPr>
            </w:pPr>
            <w:r w:rsidRPr="004155FF">
              <w:rPr>
                <w:color w:val="000000" w:themeColor="text1"/>
              </w:rPr>
              <w:t>306,97 m2</w:t>
            </w:r>
          </w:p>
        </w:tc>
        <w:tc>
          <w:tcPr>
            <w:tcW w:w="2226" w:type="dxa"/>
            <w:tcBorders>
              <w:top w:val="single" w:sz="4" w:space="0" w:color="auto"/>
              <w:left w:val="nil"/>
              <w:bottom w:val="single" w:sz="4" w:space="0" w:color="auto"/>
              <w:right w:val="single" w:sz="4" w:space="0" w:color="000000"/>
            </w:tcBorders>
            <w:shd w:val="clear" w:color="auto" w:fill="auto"/>
            <w:vAlign w:val="center"/>
          </w:tcPr>
          <w:p w14:paraId="19906753" w14:textId="77777777" w:rsidR="000F43FE" w:rsidRPr="00BC6F7C" w:rsidRDefault="000F43FE" w:rsidP="000F43FE">
            <w:pPr>
              <w:jc w:val="center"/>
              <w:rPr>
                <w:b/>
                <w:bCs/>
                <w:color w:val="000000" w:themeColor="text1"/>
              </w:rPr>
            </w:pPr>
            <w:r w:rsidRPr="004155FF">
              <w:rPr>
                <w:color w:val="000000" w:themeColor="text1"/>
              </w:rPr>
              <w:t>İdari</w:t>
            </w:r>
          </w:p>
        </w:tc>
      </w:tr>
    </w:tbl>
    <w:p w14:paraId="3651C33F" w14:textId="77777777" w:rsidR="00443C1E" w:rsidRDefault="00443C1E" w:rsidP="00443C1E">
      <w:pPr>
        <w:tabs>
          <w:tab w:val="left" w:pos="0"/>
        </w:tabs>
        <w:spacing w:line="360" w:lineRule="auto"/>
        <w:jc w:val="both"/>
        <w:rPr>
          <w:bCs/>
          <w:color w:val="FF0000"/>
          <w:sz w:val="22"/>
          <w:szCs w:val="22"/>
        </w:rPr>
      </w:pPr>
    </w:p>
    <w:tbl>
      <w:tblPr>
        <w:tblStyle w:val="TabloKlavuzu"/>
        <w:tblpPr w:leftFromText="141" w:rightFromText="141" w:vertAnchor="text" w:horzAnchor="margin" w:tblpX="-15" w:tblpY="247"/>
        <w:tblW w:w="9160" w:type="dxa"/>
        <w:tblLayout w:type="fixed"/>
        <w:tblLook w:val="01E0" w:firstRow="1" w:lastRow="1" w:firstColumn="1" w:lastColumn="1" w:noHBand="0" w:noVBand="0"/>
      </w:tblPr>
      <w:tblGrid>
        <w:gridCol w:w="3435"/>
        <w:gridCol w:w="1288"/>
        <w:gridCol w:w="1717"/>
        <w:gridCol w:w="2720"/>
      </w:tblGrid>
      <w:tr w:rsidR="003459C5" w:rsidRPr="0058266B" w14:paraId="40DCB473" w14:textId="77777777" w:rsidTr="008B2BC4">
        <w:trPr>
          <w:trHeight w:val="458"/>
        </w:trPr>
        <w:tc>
          <w:tcPr>
            <w:tcW w:w="9160" w:type="dxa"/>
            <w:gridSpan w:val="4"/>
          </w:tcPr>
          <w:p w14:paraId="79BC1E20" w14:textId="77777777" w:rsidR="003459C5" w:rsidRPr="0058266B" w:rsidRDefault="003459C5" w:rsidP="008B2BC4">
            <w:pPr>
              <w:tabs>
                <w:tab w:val="left" w:pos="720"/>
              </w:tabs>
              <w:jc w:val="center"/>
              <w:rPr>
                <w:b/>
                <w:bCs/>
              </w:rPr>
            </w:pPr>
            <w:r w:rsidRPr="0058266B">
              <w:rPr>
                <w:b/>
                <w:bCs/>
              </w:rPr>
              <w:t>Akademik-İdari Personel Hizmet Alanları</w:t>
            </w:r>
          </w:p>
        </w:tc>
      </w:tr>
      <w:tr w:rsidR="003459C5" w:rsidRPr="0058266B" w14:paraId="7E25EE83" w14:textId="77777777" w:rsidTr="008B2BC4">
        <w:trPr>
          <w:trHeight w:val="259"/>
        </w:trPr>
        <w:tc>
          <w:tcPr>
            <w:tcW w:w="3435" w:type="dxa"/>
          </w:tcPr>
          <w:p w14:paraId="6E037F4F" w14:textId="77777777" w:rsidR="003459C5" w:rsidRPr="00184196" w:rsidRDefault="003459C5" w:rsidP="008B2BC4">
            <w:pPr>
              <w:tabs>
                <w:tab w:val="left" w:pos="720"/>
              </w:tabs>
              <w:rPr>
                <w:bCs/>
              </w:rPr>
            </w:pPr>
          </w:p>
        </w:tc>
        <w:tc>
          <w:tcPr>
            <w:tcW w:w="1288" w:type="dxa"/>
          </w:tcPr>
          <w:p w14:paraId="1737EA3F" w14:textId="77777777" w:rsidR="003459C5" w:rsidRPr="003459C5" w:rsidRDefault="003459C5" w:rsidP="008B2BC4">
            <w:pPr>
              <w:tabs>
                <w:tab w:val="left" w:pos="720"/>
              </w:tabs>
              <w:rPr>
                <w:b/>
                <w:bCs/>
              </w:rPr>
            </w:pPr>
            <w:r w:rsidRPr="003459C5">
              <w:rPr>
                <w:b/>
                <w:bCs/>
              </w:rPr>
              <w:t>Ofis Sayısı</w:t>
            </w:r>
          </w:p>
        </w:tc>
        <w:tc>
          <w:tcPr>
            <w:tcW w:w="1717" w:type="dxa"/>
          </w:tcPr>
          <w:p w14:paraId="57221FC5" w14:textId="77777777" w:rsidR="003459C5" w:rsidRPr="003459C5" w:rsidRDefault="003459C5" w:rsidP="008B2BC4">
            <w:pPr>
              <w:tabs>
                <w:tab w:val="left" w:pos="720"/>
              </w:tabs>
              <w:rPr>
                <w:b/>
                <w:bCs/>
              </w:rPr>
            </w:pPr>
            <w:r w:rsidRPr="003459C5">
              <w:rPr>
                <w:b/>
                <w:bCs/>
              </w:rPr>
              <w:t>Kapalı alan (m²)</w:t>
            </w:r>
          </w:p>
        </w:tc>
        <w:tc>
          <w:tcPr>
            <w:tcW w:w="2718" w:type="dxa"/>
          </w:tcPr>
          <w:p w14:paraId="53299AD6" w14:textId="77777777" w:rsidR="003459C5" w:rsidRPr="003459C5" w:rsidRDefault="003459C5" w:rsidP="008B2BC4">
            <w:pPr>
              <w:tabs>
                <w:tab w:val="left" w:pos="720"/>
              </w:tabs>
              <w:rPr>
                <w:b/>
                <w:bCs/>
              </w:rPr>
            </w:pPr>
            <w:r w:rsidRPr="003459C5">
              <w:rPr>
                <w:b/>
                <w:bCs/>
              </w:rPr>
              <w:t>Kullanan Sayısı</w:t>
            </w:r>
          </w:p>
        </w:tc>
      </w:tr>
      <w:tr w:rsidR="003459C5" w:rsidRPr="00184196" w14:paraId="4FB6548B" w14:textId="77777777" w:rsidTr="008B2BC4">
        <w:trPr>
          <w:trHeight w:val="259"/>
        </w:trPr>
        <w:tc>
          <w:tcPr>
            <w:tcW w:w="3435" w:type="dxa"/>
          </w:tcPr>
          <w:p w14:paraId="103C1194" w14:textId="77777777" w:rsidR="003459C5" w:rsidRPr="00184196" w:rsidRDefault="003459C5" w:rsidP="008B2BC4">
            <w:pPr>
              <w:rPr>
                <w:bCs/>
              </w:rPr>
            </w:pPr>
            <w:r w:rsidRPr="00184196">
              <w:rPr>
                <w:bCs/>
              </w:rPr>
              <w:t>Akademik Personel Çalışma Ofisi</w:t>
            </w:r>
          </w:p>
        </w:tc>
        <w:tc>
          <w:tcPr>
            <w:tcW w:w="1288" w:type="dxa"/>
          </w:tcPr>
          <w:p w14:paraId="6B7B0326" w14:textId="77777777" w:rsidR="003459C5" w:rsidRPr="00184196" w:rsidRDefault="000F43FE" w:rsidP="008B2BC4">
            <w:pPr>
              <w:tabs>
                <w:tab w:val="left" w:pos="720"/>
              </w:tabs>
            </w:pPr>
            <w:r>
              <w:t>-</w:t>
            </w:r>
          </w:p>
        </w:tc>
        <w:tc>
          <w:tcPr>
            <w:tcW w:w="1717" w:type="dxa"/>
          </w:tcPr>
          <w:p w14:paraId="6934C555" w14:textId="77777777" w:rsidR="003459C5" w:rsidRPr="00184196" w:rsidRDefault="000F43FE" w:rsidP="008B2BC4">
            <w:pPr>
              <w:tabs>
                <w:tab w:val="left" w:pos="720"/>
              </w:tabs>
            </w:pPr>
            <w:r>
              <w:t>-</w:t>
            </w:r>
          </w:p>
        </w:tc>
        <w:tc>
          <w:tcPr>
            <w:tcW w:w="2718" w:type="dxa"/>
          </w:tcPr>
          <w:p w14:paraId="288349E3" w14:textId="77777777" w:rsidR="003459C5" w:rsidRPr="00184196" w:rsidRDefault="000F43FE" w:rsidP="008B2BC4">
            <w:pPr>
              <w:tabs>
                <w:tab w:val="left" w:pos="720"/>
              </w:tabs>
              <w:rPr>
                <w:b/>
                <w:bCs/>
              </w:rPr>
            </w:pPr>
            <w:r>
              <w:rPr>
                <w:b/>
                <w:bCs/>
              </w:rPr>
              <w:t>-</w:t>
            </w:r>
          </w:p>
        </w:tc>
      </w:tr>
      <w:tr w:rsidR="003459C5" w:rsidRPr="00184196" w14:paraId="3075AFA6" w14:textId="77777777" w:rsidTr="008B2BC4">
        <w:trPr>
          <w:trHeight w:val="259"/>
        </w:trPr>
        <w:tc>
          <w:tcPr>
            <w:tcW w:w="3435" w:type="dxa"/>
          </w:tcPr>
          <w:p w14:paraId="20D6327D" w14:textId="77777777" w:rsidR="003459C5" w:rsidRPr="00184196" w:rsidRDefault="003459C5" w:rsidP="008B2BC4">
            <w:pPr>
              <w:rPr>
                <w:bCs/>
              </w:rPr>
            </w:pPr>
            <w:r w:rsidRPr="00184196">
              <w:rPr>
                <w:bCs/>
              </w:rPr>
              <w:t>İdari Personel Çalışma Ofisi</w:t>
            </w:r>
          </w:p>
        </w:tc>
        <w:tc>
          <w:tcPr>
            <w:tcW w:w="1288" w:type="dxa"/>
          </w:tcPr>
          <w:p w14:paraId="545B9EA8" w14:textId="77777777" w:rsidR="003459C5" w:rsidRPr="00184196" w:rsidRDefault="000F43FE" w:rsidP="008B2BC4">
            <w:pPr>
              <w:tabs>
                <w:tab w:val="left" w:pos="720"/>
              </w:tabs>
            </w:pPr>
            <w:r>
              <w:t>7</w:t>
            </w:r>
          </w:p>
        </w:tc>
        <w:tc>
          <w:tcPr>
            <w:tcW w:w="1717" w:type="dxa"/>
          </w:tcPr>
          <w:p w14:paraId="59E2642D" w14:textId="77777777" w:rsidR="003459C5" w:rsidRPr="00184196" w:rsidRDefault="000F43FE" w:rsidP="008B2BC4">
            <w:pPr>
              <w:tabs>
                <w:tab w:val="left" w:pos="720"/>
              </w:tabs>
            </w:pPr>
            <w:r>
              <w:t>259,97</w:t>
            </w:r>
          </w:p>
        </w:tc>
        <w:tc>
          <w:tcPr>
            <w:tcW w:w="2718" w:type="dxa"/>
          </w:tcPr>
          <w:p w14:paraId="5D2A07AF" w14:textId="77777777" w:rsidR="003459C5" w:rsidRPr="00184196" w:rsidRDefault="000F43FE" w:rsidP="008B2BC4">
            <w:pPr>
              <w:tabs>
                <w:tab w:val="left" w:pos="720"/>
              </w:tabs>
              <w:rPr>
                <w:b/>
                <w:bCs/>
              </w:rPr>
            </w:pPr>
            <w:r>
              <w:rPr>
                <w:b/>
                <w:bCs/>
              </w:rPr>
              <w:t>8</w:t>
            </w:r>
          </w:p>
        </w:tc>
      </w:tr>
      <w:tr w:rsidR="003459C5" w:rsidRPr="00184196" w14:paraId="3C81919F" w14:textId="77777777" w:rsidTr="008B2BC4">
        <w:trPr>
          <w:trHeight w:val="259"/>
        </w:trPr>
        <w:tc>
          <w:tcPr>
            <w:tcW w:w="3435" w:type="dxa"/>
          </w:tcPr>
          <w:p w14:paraId="2DE03C70" w14:textId="77777777" w:rsidR="003459C5" w:rsidRPr="00BC6F7C" w:rsidRDefault="003459C5" w:rsidP="008B2BC4">
            <w:pPr>
              <w:tabs>
                <w:tab w:val="left" w:pos="720"/>
              </w:tabs>
              <w:rPr>
                <w:b/>
              </w:rPr>
            </w:pPr>
            <w:r w:rsidRPr="00BC6F7C">
              <w:rPr>
                <w:b/>
              </w:rPr>
              <w:t>Toplam</w:t>
            </w:r>
          </w:p>
        </w:tc>
        <w:tc>
          <w:tcPr>
            <w:tcW w:w="1288" w:type="dxa"/>
          </w:tcPr>
          <w:p w14:paraId="0E7B52F5" w14:textId="77777777" w:rsidR="003459C5" w:rsidRPr="00BC6F7C" w:rsidRDefault="000F43FE" w:rsidP="008B2BC4">
            <w:pPr>
              <w:tabs>
                <w:tab w:val="left" w:pos="720"/>
              </w:tabs>
              <w:rPr>
                <w:b/>
              </w:rPr>
            </w:pPr>
            <w:r>
              <w:rPr>
                <w:b/>
              </w:rPr>
              <w:t>7</w:t>
            </w:r>
          </w:p>
        </w:tc>
        <w:tc>
          <w:tcPr>
            <w:tcW w:w="1717" w:type="dxa"/>
          </w:tcPr>
          <w:p w14:paraId="2C2A324F" w14:textId="77777777" w:rsidR="003459C5" w:rsidRPr="00BC6F7C" w:rsidRDefault="000F43FE" w:rsidP="008B2BC4">
            <w:pPr>
              <w:tabs>
                <w:tab w:val="left" w:pos="720"/>
              </w:tabs>
              <w:rPr>
                <w:b/>
              </w:rPr>
            </w:pPr>
            <w:r>
              <w:rPr>
                <w:b/>
              </w:rPr>
              <w:t>259,97</w:t>
            </w:r>
          </w:p>
        </w:tc>
        <w:tc>
          <w:tcPr>
            <w:tcW w:w="2718" w:type="dxa"/>
          </w:tcPr>
          <w:p w14:paraId="69D8C81B" w14:textId="77777777" w:rsidR="003459C5" w:rsidRPr="00BC6F7C" w:rsidRDefault="000F43FE" w:rsidP="008B2BC4">
            <w:pPr>
              <w:tabs>
                <w:tab w:val="left" w:pos="720"/>
              </w:tabs>
              <w:rPr>
                <w:b/>
              </w:rPr>
            </w:pPr>
            <w:r>
              <w:rPr>
                <w:b/>
              </w:rPr>
              <w:t>8</w:t>
            </w:r>
          </w:p>
        </w:tc>
      </w:tr>
    </w:tbl>
    <w:p w14:paraId="51BC441F" w14:textId="77777777" w:rsidR="000F7845" w:rsidRDefault="000F7845" w:rsidP="008940F4">
      <w:pPr>
        <w:tabs>
          <w:tab w:val="left" w:pos="720"/>
        </w:tabs>
        <w:spacing w:line="360" w:lineRule="auto"/>
        <w:jc w:val="both"/>
        <w:rPr>
          <w:bCs/>
          <w:color w:val="FF0000"/>
          <w:sz w:val="22"/>
          <w:szCs w:val="22"/>
        </w:rPr>
      </w:pPr>
    </w:p>
    <w:tbl>
      <w:tblPr>
        <w:tblStyle w:val="TabloKlavuzu"/>
        <w:tblpPr w:leftFromText="141" w:rightFromText="141" w:vertAnchor="text" w:horzAnchor="margin" w:tblpY="133"/>
        <w:tblW w:w="9218" w:type="dxa"/>
        <w:tblLayout w:type="fixed"/>
        <w:tblLook w:val="01E0" w:firstRow="1" w:lastRow="1" w:firstColumn="1" w:lastColumn="1" w:noHBand="0" w:noVBand="0"/>
      </w:tblPr>
      <w:tblGrid>
        <w:gridCol w:w="4203"/>
        <w:gridCol w:w="2108"/>
        <w:gridCol w:w="2907"/>
      </w:tblGrid>
      <w:tr w:rsidR="00A84B79" w:rsidRPr="00A84B79" w14:paraId="71FD4A96" w14:textId="77777777" w:rsidTr="000F7845">
        <w:trPr>
          <w:trHeight w:val="412"/>
        </w:trPr>
        <w:tc>
          <w:tcPr>
            <w:tcW w:w="9218" w:type="dxa"/>
            <w:gridSpan w:val="3"/>
          </w:tcPr>
          <w:p w14:paraId="3E8E3E6A" w14:textId="77777777" w:rsidR="003459C5" w:rsidRPr="00A84B79" w:rsidRDefault="003459C5" w:rsidP="000F7845">
            <w:pPr>
              <w:tabs>
                <w:tab w:val="left" w:pos="720"/>
              </w:tabs>
              <w:jc w:val="center"/>
              <w:rPr>
                <w:b/>
                <w:bCs/>
                <w:color w:val="000000" w:themeColor="text1"/>
              </w:rPr>
            </w:pPr>
            <w:r w:rsidRPr="00A84B79">
              <w:rPr>
                <w:b/>
                <w:bCs/>
                <w:color w:val="000000" w:themeColor="text1"/>
              </w:rPr>
              <w:t>Ambar, Arşiv ve Atölye Alanları</w:t>
            </w:r>
          </w:p>
        </w:tc>
      </w:tr>
      <w:tr w:rsidR="00A84B79" w:rsidRPr="00A84B79" w14:paraId="3E85D319" w14:textId="77777777" w:rsidTr="000F7845">
        <w:trPr>
          <w:trHeight w:val="246"/>
        </w:trPr>
        <w:tc>
          <w:tcPr>
            <w:tcW w:w="4203" w:type="dxa"/>
          </w:tcPr>
          <w:p w14:paraId="1D2353C8" w14:textId="77777777" w:rsidR="003459C5" w:rsidRPr="00A84B79" w:rsidRDefault="003459C5" w:rsidP="000F7845">
            <w:pPr>
              <w:tabs>
                <w:tab w:val="left" w:pos="720"/>
              </w:tabs>
              <w:rPr>
                <w:bCs/>
                <w:color w:val="000000" w:themeColor="text1"/>
              </w:rPr>
            </w:pPr>
          </w:p>
        </w:tc>
        <w:tc>
          <w:tcPr>
            <w:tcW w:w="2108" w:type="dxa"/>
          </w:tcPr>
          <w:p w14:paraId="6F51D9B9" w14:textId="77777777" w:rsidR="003459C5" w:rsidRPr="00A84B79" w:rsidRDefault="003459C5" w:rsidP="000F7845">
            <w:pPr>
              <w:tabs>
                <w:tab w:val="left" w:pos="720"/>
              </w:tabs>
              <w:rPr>
                <w:b/>
                <w:color w:val="000000" w:themeColor="text1"/>
              </w:rPr>
            </w:pPr>
            <w:r w:rsidRPr="00A84B79">
              <w:rPr>
                <w:b/>
                <w:color w:val="000000" w:themeColor="text1"/>
              </w:rPr>
              <w:t>Sayı</w:t>
            </w:r>
          </w:p>
        </w:tc>
        <w:tc>
          <w:tcPr>
            <w:tcW w:w="2907" w:type="dxa"/>
          </w:tcPr>
          <w:p w14:paraId="321A85A5" w14:textId="77777777" w:rsidR="003459C5" w:rsidRPr="00A84B79" w:rsidRDefault="003459C5" w:rsidP="000F7845">
            <w:pPr>
              <w:tabs>
                <w:tab w:val="left" w:pos="720"/>
              </w:tabs>
              <w:rPr>
                <w:b/>
                <w:color w:val="000000" w:themeColor="text1"/>
              </w:rPr>
            </w:pPr>
            <w:r w:rsidRPr="00A84B79">
              <w:rPr>
                <w:b/>
                <w:color w:val="000000" w:themeColor="text1"/>
              </w:rPr>
              <w:t>Alan (m</w:t>
            </w:r>
            <w:r w:rsidRPr="00A84B79">
              <w:rPr>
                <w:b/>
                <w:color w:val="000000" w:themeColor="text1"/>
                <w:vertAlign w:val="superscript"/>
              </w:rPr>
              <w:t>2</w:t>
            </w:r>
            <w:r w:rsidRPr="00A84B79">
              <w:rPr>
                <w:b/>
                <w:color w:val="000000" w:themeColor="text1"/>
              </w:rPr>
              <w:t>)</w:t>
            </w:r>
          </w:p>
        </w:tc>
      </w:tr>
      <w:tr w:rsidR="00A84B79" w:rsidRPr="00A84B79" w14:paraId="2B6A02E6" w14:textId="77777777" w:rsidTr="000F7845">
        <w:trPr>
          <w:trHeight w:val="246"/>
        </w:trPr>
        <w:tc>
          <w:tcPr>
            <w:tcW w:w="4203" w:type="dxa"/>
          </w:tcPr>
          <w:p w14:paraId="2F003CDA" w14:textId="77777777" w:rsidR="003459C5" w:rsidRPr="00A84B79" w:rsidRDefault="003459C5" w:rsidP="000F7845">
            <w:pPr>
              <w:tabs>
                <w:tab w:val="left" w:pos="720"/>
              </w:tabs>
              <w:rPr>
                <w:bCs/>
                <w:color w:val="000000" w:themeColor="text1"/>
              </w:rPr>
            </w:pPr>
            <w:r w:rsidRPr="00A84B79">
              <w:rPr>
                <w:bCs/>
                <w:color w:val="000000" w:themeColor="text1"/>
              </w:rPr>
              <w:t>Ambar</w:t>
            </w:r>
          </w:p>
        </w:tc>
        <w:tc>
          <w:tcPr>
            <w:tcW w:w="2108" w:type="dxa"/>
          </w:tcPr>
          <w:p w14:paraId="372B37B6" w14:textId="77777777" w:rsidR="003459C5" w:rsidRPr="00A84B79" w:rsidRDefault="000F43FE" w:rsidP="000F7845">
            <w:pPr>
              <w:tabs>
                <w:tab w:val="left" w:pos="720"/>
              </w:tabs>
              <w:rPr>
                <w:bCs/>
                <w:color w:val="000000" w:themeColor="text1"/>
              </w:rPr>
            </w:pPr>
            <w:r w:rsidRPr="00A84B79">
              <w:rPr>
                <w:bCs/>
                <w:color w:val="000000" w:themeColor="text1"/>
              </w:rPr>
              <w:t>-</w:t>
            </w:r>
          </w:p>
        </w:tc>
        <w:tc>
          <w:tcPr>
            <w:tcW w:w="2907" w:type="dxa"/>
          </w:tcPr>
          <w:p w14:paraId="100503A8" w14:textId="77777777" w:rsidR="003459C5" w:rsidRPr="00A84B79" w:rsidRDefault="000F43FE" w:rsidP="000F7845">
            <w:pPr>
              <w:tabs>
                <w:tab w:val="left" w:pos="720"/>
              </w:tabs>
              <w:rPr>
                <w:b/>
                <w:bCs/>
                <w:color w:val="000000" w:themeColor="text1"/>
              </w:rPr>
            </w:pPr>
            <w:r w:rsidRPr="00A84B79">
              <w:rPr>
                <w:b/>
                <w:bCs/>
                <w:color w:val="000000" w:themeColor="text1"/>
              </w:rPr>
              <w:t>-</w:t>
            </w:r>
          </w:p>
        </w:tc>
      </w:tr>
      <w:tr w:rsidR="00A84B79" w:rsidRPr="00A84B79" w14:paraId="052C8DEC" w14:textId="77777777" w:rsidTr="000F7845">
        <w:trPr>
          <w:trHeight w:val="246"/>
        </w:trPr>
        <w:tc>
          <w:tcPr>
            <w:tcW w:w="4203" w:type="dxa"/>
          </w:tcPr>
          <w:p w14:paraId="1CFDF43E" w14:textId="77777777" w:rsidR="003459C5" w:rsidRPr="00A84B79" w:rsidRDefault="003459C5" w:rsidP="000F7845">
            <w:pPr>
              <w:tabs>
                <w:tab w:val="left" w:pos="720"/>
              </w:tabs>
              <w:rPr>
                <w:bCs/>
                <w:color w:val="000000" w:themeColor="text1"/>
              </w:rPr>
            </w:pPr>
            <w:r w:rsidRPr="00A84B79">
              <w:rPr>
                <w:bCs/>
                <w:color w:val="000000" w:themeColor="text1"/>
              </w:rPr>
              <w:t>Arşiv</w:t>
            </w:r>
          </w:p>
        </w:tc>
        <w:tc>
          <w:tcPr>
            <w:tcW w:w="2108" w:type="dxa"/>
          </w:tcPr>
          <w:p w14:paraId="558FBB53" w14:textId="77777777" w:rsidR="003459C5" w:rsidRPr="00A84B79" w:rsidRDefault="000F43FE" w:rsidP="000F7845">
            <w:pPr>
              <w:tabs>
                <w:tab w:val="left" w:pos="720"/>
              </w:tabs>
              <w:rPr>
                <w:bCs/>
                <w:color w:val="000000" w:themeColor="text1"/>
              </w:rPr>
            </w:pPr>
            <w:r w:rsidRPr="00A84B79">
              <w:rPr>
                <w:bCs/>
                <w:color w:val="000000" w:themeColor="text1"/>
              </w:rPr>
              <w:t>1</w:t>
            </w:r>
          </w:p>
        </w:tc>
        <w:tc>
          <w:tcPr>
            <w:tcW w:w="2907" w:type="dxa"/>
          </w:tcPr>
          <w:p w14:paraId="06123FF7" w14:textId="77777777" w:rsidR="003459C5" w:rsidRPr="00A84B79" w:rsidRDefault="000F43FE" w:rsidP="000F7845">
            <w:pPr>
              <w:tabs>
                <w:tab w:val="left" w:pos="720"/>
              </w:tabs>
              <w:rPr>
                <w:b/>
                <w:bCs/>
                <w:color w:val="000000" w:themeColor="text1"/>
              </w:rPr>
            </w:pPr>
            <w:r w:rsidRPr="00A84B79">
              <w:rPr>
                <w:b/>
                <w:bCs/>
                <w:color w:val="000000" w:themeColor="text1"/>
              </w:rPr>
              <w:t xml:space="preserve">30 </w:t>
            </w:r>
            <w:r w:rsidRPr="00A84B79">
              <w:rPr>
                <w:b/>
                <w:color w:val="000000" w:themeColor="text1"/>
              </w:rPr>
              <w:t>m</w:t>
            </w:r>
            <w:r w:rsidRPr="00A84B79">
              <w:rPr>
                <w:b/>
                <w:color w:val="000000" w:themeColor="text1"/>
                <w:vertAlign w:val="superscript"/>
              </w:rPr>
              <w:t>2</w:t>
            </w:r>
          </w:p>
        </w:tc>
      </w:tr>
      <w:tr w:rsidR="00A84B79" w:rsidRPr="00A84B79" w14:paraId="65DF8E73" w14:textId="77777777" w:rsidTr="000F7845">
        <w:trPr>
          <w:trHeight w:val="246"/>
        </w:trPr>
        <w:tc>
          <w:tcPr>
            <w:tcW w:w="4203" w:type="dxa"/>
          </w:tcPr>
          <w:p w14:paraId="194D4A23" w14:textId="77777777" w:rsidR="003459C5" w:rsidRPr="00A84B79" w:rsidRDefault="003459C5" w:rsidP="000F7845">
            <w:pPr>
              <w:tabs>
                <w:tab w:val="left" w:pos="720"/>
              </w:tabs>
              <w:rPr>
                <w:bCs/>
                <w:color w:val="000000" w:themeColor="text1"/>
              </w:rPr>
            </w:pPr>
            <w:r w:rsidRPr="00A84B79">
              <w:rPr>
                <w:bCs/>
                <w:color w:val="000000" w:themeColor="text1"/>
              </w:rPr>
              <w:t>Atölye</w:t>
            </w:r>
          </w:p>
        </w:tc>
        <w:tc>
          <w:tcPr>
            <w:tcW w:w="2108" w:type="dxa"/>
          </w:tcPr>
          <w:p w14:paraId="4521EB6B" w14:textId="77777777" w:rsidR="003459C5" w:rsidRPr="00A84B79" w:rsidRDefault="000F43FE" w:rsidP="000F7845">
            <w:pPr>
              <w:tabs>
                <w:tab w:val="left" w:pos="720"/>
              </w:tabs>
              <w:rPr>
                <w:bCs/>
                <w:color w:val="000000" w:themeColor="text1"/>
              </w:rPr>
            </w:pPr>
            <w:r w:rsidRPr="00A84B79">
              <w:rPr>
                <w:bCs/>
                <w:color w:val="000000" w:themeColor="text1"/>
              </w:rPr>
              <w:t>-</w:t>
            </w:r>
          </w:p>
        </w:tc>
        <w:tc>
          <w:tcPr>
            <w:tcW w:w="2907" w:type="dxa"/>
          </w:tcPr>
          <w:p w14:paraId="41514562" w14:textId="77777777" w:rsidR="003459C5" w:rsidRPr="00A84B79" w:rsidRDefault="000F43FE" w:rsidP="000F7845">
            <w:pPr>
              <w:tabs>
                <w:tab w:val="left" w:pos="720"/>
              </w:tabs>
              <w:rPr>
                <w:b/>
                <w:bCs/>
                <w:color w:val="000000" w:themeColor="text1"/>
              </w:rPr>
            </w:pPr>
            <w:r w:rsidRPr="00A84B79">
              <w:rPr>
                <w:b/>
                <w:bCs/>
                <w:color w:val="000000" w:themeColor="text1"/>
              </w:rPr>
              <w:t>-</w:t>
            </w:r>
          </w:p>
        </w:tc>
      </w:tr>
      <w:tr w:rsidR="00A84B79" w:rsidRPr="00A84B79" w14:paraId="3D1E40EA" w14:textId="77777777" w:rsidTr="000F7845">
        <w:trPr>
          <w:trHeight w:val="229"/>
        </w:trPr>
        <w:tc>
          <w:tcPr>
            <w:tcW w:w="4203" w:type="dxa"/>
          </w:tcPr>
          <w:p w14:paraId="4C68C76A" w14:textId="77777777" w:rsidR="003459C5" w:rsidRPr="00A84B79" w:rsidRDefault="003459C5" w:rsidP="000F7845">
            <w:pPr>
              <w:tabs>
                <w:tab w:val="left" w:pos="720"/>
              </w:tabs>
              <w:rPr>
                <w:b/>
                <w:color w:val="000000" w:themeColor="text1"/>
              </w:rPr>
            </w:pPr>
            <w:r w:rsidRPr="00A84B79">
              <w:rPr>
                <w:b/>
                <w:color w:val="000000" w:themeColor="text1"/>
              </w:rPr>
              <w:t>Toplam</w:t>
            </w:r>
          </w:p>
        </w:tc>
        <w:tc>
          <w:tcPr>
            <w:tcW w:w="2108" w:type="dxa"/>
          </w:tcPr>
          <w:p w14:paraId="6AB70E17" w14:textId="77777777" w:rsidR="003459C5" w:rsidRPr="00A84B79" w:rsidRDefault="000F43FE" w:rsidP="000F7845">
            <w:pPr>
              <w:tabs>
                <w:tab w:val="left" w:pos="720"/>
              </w:tabs>
              <w:rPr>
                <w:b/>
                <w:color w:val="000000" w:themeColor="text1"/>
              </w:rPr>
            </w:pPr>
            <w:r w:rsidRPr="00A84B79">
              <w:rPr>
                <w:b/>
                <w:color w:val="000000" w:themeColor="text1"/>
              </w:rPr>
              <w:t>1</w:t>
            </w:r>
          </w:p>
        </w:tc>
        <w:tc>
          <w:tcPr>
            <w:tcW w:w="2907" w:type="dxa"/>
          </w:tcPr>
          <w:p w14:paraId="0BA4675E" w14:textId="77777777" w:rsidR="003459C5" w:rsidRPr="00A84B79" w:rsidRDefault="000F43FE" w:rsidP="000F7845">
            <w:pPr>
              <w:tabs>
                <w:tab w:val="left" w:pos="720"/>
              </w:tabs>
              <w:rPr>
                <w:b/>
                <w:color w:val="000000" w:themeColor="text1"/>
              </w:rPr>
            </w:pPr>
            <w:r w:rsidRPr="00A84B79">
              <w:rPr>
                <w:b/>
                <w:bCs/>
                <w:color w:val="000000" w:themeColor="text1"/>
              </w:rPr>
              <w:t xml:space="preserve">30 </w:t>
            </w:r>
            <w:r w:rsidRPr="00A84B79">
              <w:rPr>
                <w:b/>
                <w:color w:val="000000" w:themeColor="text1"/>
              </w:rPr>
              <w:t>m</w:t>
            </w:r>
            <w:r w:rsidRPr="00A84B79">
              <w:rPr>
                <w:b/>
                <w:color w:val="000000" w:themeColor="text1"/>
                <w:vertAlign w:val="superscript"/>
              </w:rPr>
              <w:t>2</w:t>
            </w:r>
          </w:p>
        </w:tc>
      </w:tr>
    </w:tbl>
    <w:p w14:paraId="4CAD1A96" w14:textId="77777777" w:rsidR="00F34D1D" w:rsidRDefault="00F34D1D" w:rsidP="002C6DA0">
      <w:pPr>
        <w:tabs>
          <w:tab w:val="left" w:pos="720"/>
        </w:tabs>
        <w:spacing w:line="360" w:lineRule="auto"/>
        <w:jc w:val="both"/>
        <w:rPr>
          <w:b/>
          <w:bCs/>
          <w:color w:val="FF0000"/>
          <w:sz w:val="22"/>
          <w:szCs w:val="22"/>
        </w:rPr>
      </w:pPr>
    </w:p>
    <w:p w14:paraId="27E1D492" w14:textId="77777777" w:rsidR="00443C1E" w:rsidRPr="00BC6F7C" w:rsidRDefault="00443C1E" w:rsidP="008940F4">
      <w:pPr>
        <w:tabs>
          <w:tab w:val="left" w:pos="720"/>
        </w:tabs>
        <w:jc w:val="both"/>
        <w:rPr>
          <w:color w:val="000000" w:themeColor="text1"/>
          <w:sz w:val="24"/>
          <w:szCs w:val="24"/>
        </w:rPr>
      </w:pPr>
      <w:bookmarkStart w:id="11" w:name="_Toc165706276"/>
      <w:bookmarkStart w:id="12" w:name="_Toc165965685"/>
    </w:p>
    <w:bookmarkEnd w:id="11"/>
    <w:bookmarkEnd w:id="12"/>
    <w:p w14:paraId="1DA4A3FB" w14:textId="77777777" w:rsidR="00443C1E" w:rsidRPr="00184196" w:rsidRDefault="00443C1E" w:rsidP="00397A6F">
      <w:pPr>
        <w:rPr>
          <w:color w:val="336699"/>
        </w:rPr>
        <w:sectPr w:rsidR="00443C1E" w:rsidRPr="00184196" w:rsidSect="00784C23">
          <w:type w:val="continuous"/>
          <w:pgSz w:w="11907" w:h="16840" w:code="9"/>
          <w:pgMar w:top="1701" w:right="1190" w:bottom="1418" w:left="1418" w:header="719" w:footer="357" w:gutter="227"/>
          <w:pgBorders w:offsetFrom="page">
            <w:top w:val="double" w:sz="4" w:space="24" w:color="808080"/>
            <w:left w:val="double" w:sz="4" w:space="31" w:color="808080"/>
            <w:bottom w:val="double" w:sz="4" w:space="24" w:color="808080"/>
            <w:right w:val="double" w:sz="4" w:space="24" w:color="808080"/>
          </w:pgBorders>
          <w:pgNumType w:start="1"/>
          <w:cols w:space="708"/>
        </w:sectPr>
      </w:pPr>
    </w:p>
    <w:p w14:paraId="50339DD6" w14:textId="77777777" w:rsidR="00432C9C" w:rsidRPr="00443C1E" w:rsidRDefault="009171A8" w:rsidP="00443C1E">
      <w:pPr>
        <w:pStyle w:val="Balk3"/>
        <w:numPr>
          <w:ilvl w:val="0"/>
          <w:numId w:val="3"/>
        </w:numPr>
        <w:jc w:val="left"/>
        <w:rPr>
          <w:b/>
          <w:bCs/>
          <w:iCs/>
          <w:color w:val="000000" w:themeColor="text1"/>
          <w:szCs w:val="24"/>
        </w:rPr>
      </w:pPr>
      <w:bookmarkStart w:id="13" w:name="_Örgüt_Yapısı"/>
      <w:bookmarkStart w:id="14" w:name="_Toc230682272"/>
      <w:bookmarkStart w:id="15" w:name="_Toc89675478"/>
      <w:bookmarkEnd w:id="13"/>
      <w:r>
        <w:rPr>
          <w:b/>
          <w:bCs/>
          <w:iCs/>
          <w:color w:val="000000" w:themeColor="text1"/>
          <w:szCs w:val="24"/>
        </w:rPr>
        <w:t>Teşkilat</w:t>
      </w:r>
      <w:r w:rsidR="00D3549D" w:rsidRPr="00443C1E">
        <w:rPr>
          <w:b/>
          <w:bCs/>
          <w:iCs/>
          <w:color w:val="000000" w:themeColor="text1"/>
          <w:szCs w:val="24"/>
        </w:rPr>
        <w:t xml:space="preserve"> Yapısı</w:t>
      </w:r>
      <w:bookmarkEnd w:id="14"/>
      <w:bookmarkEnd w:id="15"/>
    </w:p>
    <w:p w14:paraId="673B09C9" w14:textId="77777777" w:rsidR="00184196" w:rsidRPr="00184196" w:rsidRDefault="00684A9A" w:rsidP="00184196">
      <w:r w:rsidRPr="00184196">
        <w:rPr>
          <w:noProof/>
        </w:rPr>
        <w:drawing>
          <wp:anchor distT="0" distB="0" distL="114300" distR="114300" simplePos="0" relativeHeight="251659264" behindDoc="1" locked="0" layoutInCell="1" allowOverlap="1" wp14:anchorId="3D6BF62E" wp14:editId="71D024DD">
            <wp:simplePos x="0" y="0"/>
            <wp:positionH relativeFrom="margin">
              <wp:posOffset>0</wp:posOffset>
            </wp:positionH>
            <wp:positionV relativeFrom="paragraph">
              <wp:posOffset>142875</wp:posOffset>
            </wp:positionV>
            <wp:extent cx="5867400" cy="1819275"/>
            <wp:effectExtent l="38100" t="0" r="19050" b="0"/>
            <wp:wrapTight wrapText="bothSides">
              <wp:wrapPolygon edited="0">
                <wp:start x="9327" y="4524"/>
                <wp:lineTo x="9327" y="8595"/>
                <wp:lineTo x="-140" y="8595"/>
                <wp:lineTo x="-140" y="17190"/>
                <wp:lineTo x="6803" y="17190"/>
                <wp:lineTo x="21600" y="16737"/>
                <wp:lineTo x="21600" y="10857"/>
                <wp:lineTo x="21039" y="10404"/>
                <wp:lineTo x="17532" y="8595"/>
                <wp:lineTo x="17532" y="4524"/>
                <wp:lineTo x="9327" y="4524"/>
              </wp:wrapPolygon>
            </wp:wrapTight>
            <wp:docPr id="14" name="Kuruluş Şeması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5EF34533" w14:textId="77777777" w:rsidR="00D04CE5" w:rsidRPr="00A27A4D" w:rsidRDefault="00D04CE5" w:rsidP="00D04CE5">
      <w:pPr>
        <w:rPr>
          <w:rFonts w:ascii="Segoe UI" w:hAnsi="Segoe UI" w:cs="Segoe UI"/>
          <w:b/>
          <w:color w:val="5F497A"/>
          <w:sz w:val="24"/>
          <w:szCs w:val="24"/>
        </w:rPr>
      </w:pPr>
    </w:p>
    <w:p w14:paraId="35B2A5EC" w14:textId="77777777" w:rsidR="00D04CE5" w:rsidRDefault="00D04CE5" w:rsidP="00D04CE5">
      <w:pPr>
        <w:rPr>
          <w:rFonts w:ascii="Segoe UI" w:hAnsi="Segoe UI" w:cs="Segoe UI"/>
          <w:color w:val="336699"/>
        </w:rPr>
      </w:pPr>
    </w:p>
    <w:p w14:paraId="219413E5" w14:textId="77777777" w:rsidR="002C6DA0" w:rsidRDefault="002C6DA0" w:rsidP="00D04CE5">
      <w:pPr>
        <w:rPr>
          <w:rFonts w:ascii="Segoe UI" w:hAnsi="Segoe UI" w:cs="Segoe UI"/>
          <w:color w:val="336699"/>
        </w:rPr>
      </w:pPr>
    </w:p>
    <w:p w14:paraId="48CC04C5" w14:textId="77777777" w:rsidR="00443C1E" w:rsidRDefault="00443C1E" w:rsidP="00D04CE5">
      <w:pPr>
        <w:rPr>
          <w:rFonts w:ascii="Segoe UI" w:hAnsi="Segoe UI" w:cs="Segoe UI"/>
          <w:color w:val="336699"/>
        </w:rPr>
      </w:pPr>
    </w:p>
    <w:p w14:paraId="55DFC578" w14:textId="77777777" w:rsidR="008B2BC4" w:rsidRDefault="008B2BC4" w:rsidP="00D04CE5">
      <w:pPr>
        <w:rPr>
          <w:rFonts w:ascii="Segoe UI" w:hAnsi="Segoe UI" w:cs="Segoe UI"/>
          <w:color w:val="336699"/>
        </w:rPr>
      </w:pPr>
    </w:p>
    <w:p w14:paraId="04A76683" w14:textId="77777777" w:rsidR="00F046D8" w:rsidRPr="00BA453C" w:rsidRDefault="00333C32" w:rsidP="00333C32">
      <w:pPr>
        <w:pStyle w:val="Balk3"/>
        <w:ind w:hanging="4956"/>
        <w:jc w:val="left"/>
        <w:rPr>
          <w:b/>
          <w:bCs/>
          <w:color w:val="000000" w:themeColor="text1"/>
        </w:rPr>
      </w:pPr>
      <w:bookmarkStart w:id="16" w:name="_Bilgi_ve_Teknolojik"/>
      <w:bookmarkStart w:id="17" w:name="_Toc89675479"/>
      <w:bookmarkEnd w:id="16"/>
      <w:r w:rsidRPr="00BA453C">
        <w:rPr>
          <w:b/>
          <w:bCs/>
          <w:color w:val="000000" w:themeColor="text1"/>
        </w:rPr>
        <w:t>3.</w:t>
      </w:r>
      <w:r w:rsidR="009171A8" w:rsidRPr="00BA453C">
        <w:rPr>
          <w:b/>
          <w:bCs/>
          <w:color w:val="000000" w:themeColor="text1"/>
        </w:rPr>
        <w:t>Teknoloji ve Bili</w:t>
      </w:r>
      <w:r w:rsidR="00087FDD" w:rsidRPr="00BA453C">
        <w:rPr>
          <w:b/>
          <w:bCs/>
          <w:color w:val="000000" w:themeColor="text1"/>
        </w:rPr>
        <w:t>şim Altyapısı</w:t>
      </w:r>
      <w:bookmarkEnd w:id="17"/>
    </w:p>
    <w:p w14:paraId="251461DE" w14:textId="77777777" w:rsidR="00333C32" w:rsidRPr="00BA453C" w:rsidRDefault="00333C32" w:rsidP="00333C32">
      <w:pPr>
        <w:rPr>
          <w:color w:val="000000" w:themeColor="text1"/>
        </w:rPr>
      </w:pPr>
    </w:p>
    <w:p w14:paraId="19FB56EB" w14:textId="77777777" w:rsidR="0086403E" w:rsidRPr="00BA453C" w:rsidRDefault="0086403E" w:rsidP="00333C32">
      <w:pPr>
        <w:pStyle w:val="Balk4"/>
        <w:rPr>
          <w:rFonts w:ascii="Times New Roman" w:hAnsi="Times New Roman" w:cs="Times New Roman"/>
          <w:b/>
          <w:bCs/>
          <w:color w:val="000000" w:themeColor="text1"/>
        </w:rPr>
      </w:pPr>
      <w:r w:rsidRPr="00BA453C">
        <w:rPr>
          <w:rFonts w:ascii="Times New Roman" w:hAnsi="Times New Roman" w:cs="Times New Roman"/>
          <w:b/>
          <w:bCs/>
          <w:color w:val="000000" w:themeColor="text1"/>
        </w:rPr>
        <w:t xml:space="preserve">3.1- </w:t>
      </w:r>
      <w:proofErr w:type="spellStart"/>
      <w:r w:rsidRPr="00BA453C">
        <w:rPr>
          <w:rFonts w:ascii="Times New Roman" w:hAnsi="Times New Roman" w:cs="Times New Roman"/>
          <w:b/>
          <w:bCs/>
          <w:color w:val="000000" w:themeColor="text1"/>
        </w:rPr>
        <w:t>Bilgisayarlar</w:t>
      </w:r>
      <w:proofErr w:type="spellEnd"/>
      <w:r w:rsidR="00D41691" w:rsidRPr="00BA453C">
        <w:rPr>
          <w:rFonts w:ascii="Times New Roman" w:hAnsi="Times New Roman" w:cs="Times New Roman"/>
          <w:b/>
          <w:bCs/>
          <w:color w:val="000000" w:themeColor="text1"/>
        </w:rPr>
        <w:t xml:space="preserve"> </w:t>
      </w:r>
      <w:r w:rsidRPr="00BA453C">
        <w:rPr>
          <w:rFonts w:ascii="Times New Roman" w:hAnsi="Times New Roman" w:cs="Times New Roman"/>
          <w:b/>
          <w:bCs/>
          <w:color w:val="000000" w:themeColor="text1"/>
        </w:rPr>
        <w:t>(</w:t>
      </w:r>
      <w:proofErr w:type="spellStart"/>
      <w:r w:rsidRPr="00BA453C">
        <w:rPr>
          <w:rFonts w:ascii="Times New Roman" w:hAnsi="Times New Roman" w:cs="Times New Roman"/>
          <w:b/>
          <w:bCs/>
          <w:color w:val="000000" w:themeColor="text1"/>
        </w:rPr>
        <w:t>Donanım</w:t>
      </w:r>
      <w:proofErr w:type="spellEnd"/>
      <w:r w:rsidRPr="00BA453C">
        <w:rPr>
          <w:rFonts w:ascii="Times New Roman" w:hAnsi="Times New Roman" w:cs="Times New Roman"/>
          <w:b/>
          <w:bCs/>
          <w:color w:val="000000" w:themeColor="text1"/>
        </w:rPr>
        <w:t xml:space="preserve"> </w:t>
      </w:r>
      <w:proofErr w:type="spellStart"/>
      <w:r w:rsidRPr="00BA453C">
        <w:rPr>
          <w:rFonts w:ascii="Times New Roman" w:hAnsi="Times New Roman" w:cs="Times New Roman"/>
          <w:b/>
          <w:bCs/>
          <w:color w:val="000000" w:themeColor="text1"/>
        </w:rPr>
        <w:t>Altyapısı</w:t>
      </w:r>
      <w:proofErr w:type="spellEnd"/>
      <w:r w:rsidRPr="00BA453C">
        <w:rPr>
          <w:rFonts w:ascii="Times New Roman" w:hAnsi="Times New Roman" w:cs="Times New Roman"/>
          <w:b/>
          <w:bCs/>
          <w:color w:val="000000" w:themeColor="text1"/>
        </w:rPr>
        <w:t>)</w:t>
      </w:r>
    </w:p>
    <w:p w14:paraId="5A4243F8" w14:textId="77777777" w:rsidR="00432C9C" w:rsidRPr="002A2BAF" w:rsidRDefault="00432C9C" w:rsidP="00333C32">
      <w:pPr>
        <w:pStyle w:val="NALANHN"/>
        <w:numPr>
          <w:ilvl w:val="0"/>
          <w:numId w:val="0"/>
        </w:numPr>
        <w:jc w:val="both"/>
        <w:rPr>
          <w:rFonts w:ascii="Times New Roman" w:hAnsi="Times New Roman" w:cs="Times New Roman"/>
          <w:b w:val="0"/>
          <w:color w:val="FF0000"/>
        </w:rPr>
      </w:pPr>
      <w:bookmarkStart w:id="18" w:name="_Hlk57629412"/>
    </w:p>
    <w:tbl>
      <w:tblPr>
        <w:tblW w:w="9140" w:type="dxa"/>
        <w:tblCellMar>
          <w:left w:w="70" w:type="dxa"/>
          <w:right w:w="70" w:type="dxa"/>
        </w:tblCellMar>
        <w:tblLook w:val="04A0" w:firstRow="1" w:lastRow="0" w:firstColumn="1" w:lastColumn="0" w:noHBand="0" w:noVBand="1"/>
      </w:tblPr>
      <w:tblGrid>
        <w:gridCol w:w="2689"/>
        <w:gridCol w:w="1984"/>
        <w:gridCol w:w="1134"/>
        <w:gridCol w:w="1007"/>
        <w:gridCol w:w="1276"/>
        <w:gridCol w:w="1050"/>
      </w:tblGrid>
      <w:tr w:rsidR="00E03885" w:rsidRPr="00E82E5E" w14:paraId="202A4A7B" w14:textId="77777777" w:rsidTr="004F6D5D">
        <w:trPr>
          <w:trHeight w:val="743"/>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8"/>
          <w:p w14:paraId="3B366FB0" w14:textId="77777777" w:rsidR="00E03885" w:rsidRPr="00D41691" w:rsidRDefault="00771758" w:rsidP="00E03885">
            <w:pPr>
              <w:jc w:val="center"/>
              <w:rPr>
                <w:b/>
                <w:bCs/>
                <w:color w:val="000000" w:themeColor="text1"/>
              </w:rPr>
            </w:pPr>
            <w:r w:rsidRPr="00D41691">
              <w:rPr>
                <w:b/>
                <w:bCs/>
                <w:color w:val="000000" w:themeColor="text1"/>
              </w:rPr>
              <w:t>BİRİM ADI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26790AD" w14:textId="77777777" w:rsidR="00E03885" w:rsidRDefault="004F6D5D" w:rsidP="00E03885">
            <w:pPr>
              <w:jc w:val="center"/>
              <w:rPr>
                <w:b/>
                <w:bCs/>
                <w:color w:val="000000" w:themeColor="text1"/>
              </w:rPr>
            </w:pPr>
            <w:r w:rsidRPr="00D41691">
              <w:rPr>
                <w:b/>
                <w:bCs/>
                <w:color w:val="000000" w:themeColor="text1"/>
              </w:rPr>
              <w:t>Masa Üstü Bilgisayar</w:t>
            </w:r>
          </w:p>
          <w:p w14:paraId="4A25F93D" w14:textId="77777777" w:rsidR="00087FDD" w:rsidRPr="00D41691" w:rsidRDefault="00087FDD" w:rsidP="00E03885">
            <w:pPr>
              <w:jc w:val="center"/>
              <w:rPr>
                <w:b/>
                <w:bCs/>
                <w:color w:val="000000" w:themeColor="text1"/>
              </w:rPr>
            </w:pPr>
            <w:r>
              <w:rPr>
                <w:b/>
                <w:bCs/>
                <w:color w:val="000000" w:themeColor="text1"/>
              </w:rPr>
              <w:t>(</w:t>
            </w:r>
            <w:proofErr w:type="spellStart"/>
            <w:proofErr w:type="gramStart"/>
            <w:r>
              <w:rPr>
                <w:b/>
                <w:bCs/>
                <w:color w:val="000000" w:themeColor="text1"/>
              </w:rPr>
              <w:t>all</w:t>
            </w:r>
            <w:proofErr w:type="spellEnd"/>
            <w:proofErr w:type="gramEnd"/>
            <w:r>
              <w:rPr>
                <w:b/>
                <w:bCs/>
                <w:color w:val="000000" w:themeColor="text1"/>
              </w:rPr>
              <w:t xml:space="preserve"> in </w:t>
            </w:r>
            <w:proofErr w:type="spellStart"/>
            <w:r>
              <w:rPr>
                <w:b/>
                <w:bCs/>
                <w:color w:val="000000" w:themeColor="text1"/>
              </w:rPr>
              <w:t>one</w:t>
            </w:r>
            <w:proofErr w:type="spellEnd"/>
            <w:r w:rsidR="004F6D5D">
              <w:rPr>
                <w:b/>
                <w:bCs/>
                <w:color w:val="000000" w:themeColor="text1"/>
              </w:rPr>
              <w:t>,</w:t>
            </w:r>
            <w:r w:rsidR="004F6D5D" w:rsidRPr="004F6D5D">
              <w:rPr>
                <w:rFonts w:ascii="Arial" w:hAnsi="Arial" w:cs="Arial"/>
                <w:color w:val="333333"/>
                <w:shd w:val="clear" w:color="auto" w:fill="FBFBFB"/>
              </w:rPr>
              <w:t xml:space="preserve"> </w:t>
            </w:r>
            <w:proofErr w:type="spellStart"/>
            <w:r w:rsidR="004F6D5D" w:rsidRPr="004F6D5D">
              <w:rPr>
                <w:b/>
                <w:bCs/>
                <w:color w:val="000000" w:themeColor="text1"/>
              </w:rPr>
              <w:t>hepsibir</w:t>
            </w:r>
            <w:proofErr w:type="spellEnd"/>
            <w:r w:rsidR="004F6D5D" w:rsidRPr="004F6D5D">
              <w:rPr>
                <w:b/>
                <w:bCs/>
                <w:color w:val="000000" w:themeColor="text1"/>
              </w:rPr>
              <w:t xml:space="preserve"> arada bilgisayar</w:t>
            </w:r>
            <w:r>
              <w:rPr>
                <w:b/>
                <w:bCs/>
                <w:color w:val="000000" w:themeColor="text1"/>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D78270" w14:textId="77777777" w:rsidR="00E03885" w:rsidRDefault="00E03885" w:rsidP="00E03885">
            <w:pPr>
              <w:jc w:val="center"/>
              <w:rPr>
                <w:b/>
                <w:bCs/>
                <w:color w:val="000000" w:themeColor="text1"/>
              </w:rPr>
            </w:pPr>
            <w:r w:rsidRPr="00D41691">
              <w:rPr>
                <w:b/>
                <w:bCs/>
                <w:color w:val="000000" w:themeColor="text1"/>
              </w:rPr>
              <w:t>Bilgisayar</w:t>
            </w:r>
          </w:p>
          <w:p w14:paraId="3FB3BE08" w14:textId="77777777" w:rsidR="004F6D5D" w:rsidRDefault="004F6D5D" w:rsidP="00E03885">
            <w:pPr>
              <w:jc w:val="center"/>
              <w:rPr>
                <w:b/>
                <w:bCs/>
                <w:color w:val="000000" w:themeColor="text1"/>
              </w:rPr>
            </w:pPr>
            <w:r>
              <w:rPr>
                <w:b/>
                <w:bCs/>
                <w:color w:val="000000" w:themeColor="text1"/>
              </w:rPr>
              <w:t>Monitörü</w:t>
            </w:r>
          </w:p>
          <w:p w14:paraId="6D8E0D59" w14:textId="77777777" w:rsidR="004F6D5D" w:rsidRPr="00D41691" w:rsidRDefault="004F6D5D" w:rsidP="00E03885">
            <w:pPr>
              <w:jc w:val="center"/>
              <w:rPr>
                <w:b/>
                <w:bCs/>
                <w:color w:val="000000" w:themeColor="text1"/>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7DA3045E" w14:textId="77777777" w:rsidR="00E03885" w:rsidRDefault="004F6D5D" w:rsidP="00E03885">
            <w:pPr>
              <w:jc w:val="center"/>
              <w:rPr>
                <w:b/>
                <w:bCs/>
                <w:color w:val="000000" w:themeColor="text1"/>
              </w:rPr>
            </w:pPr>
            <w:r>
              <w:rPr>
                <w:b/>
                <w:bCs/>
                <w:color w:val="000000" w:themeColor="text1"/>
              </w:rPr>
              <w:t>Bilgisayar</w:t>
            </w:r>
          </w:p>
          <w:p w14:paraId="71EB7FDC" w14:textId="77777777" w:rsidR="004F6D5D" w:rsidRPr="00D41691" w:rsidRDefault="004F6D5D" w:rsidP="00E03885">
            <w:pPr>
              <w:jc w:val="center"/>
              <w:rPr>
                <w:b/>
                <w:bCs/>
                <w:color w:val="000000" w:themeColor="text1"/>
              </w:rPr>
            </w:pPr>
            <w:r>
              <w:rPr>
                <w:b/>
                <w:bCs/>
                <w:color w:val="000000" w:themeColor="text1"/>
              </w:rPr>
              <w:t>Kasası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95028C" w14:textId="77777777" w:rsidR="00E03885" w:rsidRDefault="004F6D5D" w:rsidP="00E03885">
            <w:pPr>
              <w:jc w:val="center"/>
              <w:rPr>
                <w:b/>
                <w:bCs/>
                <w:color w:val="000000" w:themeColor="text1"/>
              </w:rPr>
            </w:pPr>
            <w:r>
              <w:rPr>
                <w:b/>
                <w:bCs/>
                <w:color w:val="000000" w:themeColor="text1"/>
              </w:rPr>
              <w:t>Dizüstü</w:t>
            </w:r>
          </w:p>
          <w:p w14:paraId="598F96CA" w14:textId="77777777" w:rsidR="004F6D5D" w:rsidRPr="00D41691" w:rsidRDefault="004F6D5D" w:rsidP="00E03885">
            <w:pPr>
              <w:jc w:val="center"/>
              <w:rPr>
                <w:b/>
                <w:bCs/>
                <w:color w:val="000000" w:themeColor="text1"/>
              </w:rPr>
            </w:pPr>
            <w:r>
              <w:rPr>
                <w:b/>
                <w:bCs/>
                <w:color w:val="000000" w:themeColor="text1"/>
              </w:rPr>
              <w:t>Bilgisayar</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498ACCE" w14:textId="77777777" w:rsidR="00E03885" w:rsidRPr="00D41691" w:rsidRDefault="00987E21" w:rsidP="00E03885">
            <w:pPr>
              <w:jc w:val="center"/>
              <w:rPr>
                <w:b/>
                <w:bCs/>
                <w:color w:val="000000" w:themeColor="text1"/>
              </w:rPr>
            </w:pPr>
            <w:r>
              <w:rPr>
                <w:b/>
                <w:bCs/>
                <w:color w:val="000000" w:themeColor="text1"/>
              </w:rPr>
              <w:t>Tablet</w:t>
            </w:r>
          </w:p>
        </w:tc>
      </w:tr>
      <w:tr w:rsidR="00E03885" w:rsidRPr="00E82E5E" w14:paraId="5822F387" w14:textId="77777777" w:rsidTr="004F6D5D">
        <w:trPr>
          <w:trHeight w:val="247"/>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11781D0A" w14:textId="77777777" w:rsidR="00E03885" w:rsidRPr="00D41691" w:rsidRDefault="00377FCC" w:rsidP="00E03885">
            <w:pPr>
              <w:rPr>
                <w:b/>
                <w:bCs/>
                <w:color w:val="000000" w:themeColor="text1"/>
              </w:rPr>
            </w:pPr>
            <w:r>
              <w:rPr>
                <w:b/>
                <w:bCs/>
                <w:color w:val="000000" w:themeColor="text1"/>
              </w:rPr>
              <w:t>Personel Daire Başkanlığı</w:t>
            </w:r>
          </w:p>
        </w:tc>
        <w:tc>
          <w:tcPr>
            <w:tcW w:w="1984" w:type="dxa"/>
            <w:tcBorders>
              <w:top w:val="nil"/>
              <w:left w:val="nil"/>
              <w:bottom w:val="single" w:sz="4" w:space="0" w:color="auto"/>
              <w:right w:val="single" w:sz="4" w:space="0" w:color="auto"/>
            </w:tcBorders>
            <w:shd w:val="clear" w:color="auto" w:fill="auto"/>
            <w:noWrap/>
            <w:vAlign w:val="bottom"/>
          </w:tcPr>
          <w:p w14:paraId="47FEBFA1" w14:textId="6B7E8EC4" w:rsidR="00E03885" w:rsidRPr="00D41691" w:rsidRDefault="004317B8" w:rsidP="00E03885">
            <w:pPr>
              <w:jc w:val="center"/>
              <w:rPr>
                <w:color w:val="000000" w:themeColor="text1"/>
              </w:rPr>
            </w:pPr>
            <w:r>
              <w:rPr>
                <w:color w:val="000000" w:themeColor="text1"/>
              </w:rPr>
              <w:t>13</w:t>
            </w:r>
          </w:p>
        </w:tc>
        <w:tc>
          <w:tcPr>
            <w:tcW w:w="1134" w:type="dxa"/>
            <w:tcBorders>
              <w:top w:val="nil"/>
              <w:left w:val="nil"/>
              <w:bottom w:val="single" w:sz="4" w:space="0" w:color="auto"/>
              <w:right w:val="single" w:sz="4" w:space="0" w:color="auto"/>
            </w:tcBorders>
            <w:shd w:val="clear" w:color="auto" w:fill="auto"/>
            <w:noWrap/>
            <w:vAlign w:val="bottom"/>
          </w:tcPr>
          <w:p w14:paraId="130A69C5" w14:textId="77777777" w:rsidR="00E03885" w:rsidRPr="00D41691" w:rsidRDefault="00E03885" w:rsidP="00E03885">
            <w:pPr>
              <w:jc w:val="center"/>
              <w:rPr>
                <w:color w:val="000000" w:themeColor="text1"/>
              </w:rPr>
            </w:pPr>
          </w:p>
        </w:tc>
        <w:tc>
          <w:tcPr>
            <w:tcW w:w="1007" w:type="dxa"/>
            <w:tcBorders>
              <w:top w:val="nil"/>
              <w:left w:val="nil"/>
              <w:bottom w:val="single" w:sz="4" w:space="0" w:color="auto"/>
              <w:right w:val="single" w:sz="4" w:space="0" w:color="auto"/>
            </w:tcBorders>
            <w:shd w:val="clear" w:color="auto" w:fill="auto"/>
            <w:noWrap/>
            <w:vAlign w:val="bottom"/>
          </w:tcPr>
          <w:p w14:paraId="11885BB9" w14:textId="77777777" w:rsidR="00E03885" w:rsidRPr="00D41691" w:rsidRDefault="00E03885" w:rsidP="00E03885">
            <w:pPr>
              <w:jc w:val="center"/>
              <w:rPr>
                <w:color w:val="000000" w:themeColor="text1"/>
              </w:rPr>
            </w:pPr>
          </w:p>
        </w:tc>
        <w:tc>
          <w:tcPr>
            <w:tcW w:w="1276" w:type="dxa"/>
            <w:tcBorders>
              <w:top w:val="nil"/>
              <w:left w:val="nil"/>
              <w:bottom w:val="single" w:sz="4" w:space="0" w:color="auto"/>
              <w:right w:val="single" w:sz="4" w:space="0" w:color="auto"/>
            </w:tcBorders>
            <w:shd w:val="clear" w:color="auto" w:fill="auto"/>
            <w:noWrap/>
            <w:vAlign w:val="bottom"/>
          </w:tcPr>
          <w:p w14:paraId="373381AE" w14:textId="723B7FD4" w:rsidR="00E03885" w:rsidRPr="00D41691" w:rsidRDefault="004317B8" w:rsidP="00E03885">
            <w:pPr>
              <w:jc w:val="center"/>
              <w:rPr>
                <w:color w:val="000000" w:themeColor="text1"/>
              </w:rPr>
            </w:pPr>
            <w:r>
              <w:rPr>
                <w:color w:val="000000" w:themeColor="text1"/>
              </w:rPr>
              <w:t>2</w:t>
            </w:r>
          </w:p>
        </w:tc>
        <w:tc>
          <w:tcPr>
            <w:tcW w:w="1050" w:type="dxa"/>
            <w:tcBorders>
              <w:top w:val="nil"/>
              <w:left w:val="nil"/>
              <w:bottom w:val="single" w:sz="4" w:space="0" w:color="auto"/>
              <w:right w:val="single" w:sz="4" w:space="0" w:color="auto"/>
            </w:tcBorders>
            <w:shd w:val="clear" w:color="auto" w:fill="auto"/>
            <w:noWrap/>
            <w:vAlign w:val="bottom"/>
          </w:tcPr>
          <w:p w14:paraId="4E02AFE6" w14:textId="77777777" w:rsidR="00E03885" w:rsidRPr="00D41691" w:rsidRDefault="00E03885" w:rsidP="00E03885">
            <w:pPr>
              <w:jc w:val="center"/>
              <w:rPr>
                <w:color w:val="000000" w:themeColor="text1"/>
              </w:rPr>
            </w:pPr>
          </w:p>
        </w:tc>
      </w:tr>
      <w:tr w:rsidR="00E03885" w:rsidRPr="00E82E5E" w14:paraId="73268728" w14:textId="77777777" w:rsidTr="004F6D5D">
        <w:trPr>
          <w:trHeight w:val="267"/>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FE56E3D" w14:textId="77777777" w:rsidR="00E03885" w:rsidRPr="00D41691" w:rsidRDefault="00E03885" w:rsidP="00E03885">
            <w:pPr>
              <w:rPr>
                <w:b/>
                <w:bCs/>
                <w:color w:val="000000" w:themeColor="text1"/>
              </w:rPr>
            </w:pPr>
            <w:r w:rsidRPr="00D41691">
              <w:rPr>
                <w:b/>
                <w:bCs/>
                <w:color w:val="000000" w:themeColor="text1"/>
              </w:rPr>
              <w:t>TOPLAM</w:t>
            </w:r>
          </w:p>
        </w:tc>
        <w:tc>
          <w:tcPr>
            <w:tcW w:w="1984" w:type="dxa"/>
            <w:tcBorders>
              <w:top w:val="nil"/>
              <w:left w:val="nil"/>
              <w:bottom w:val="single" w:sz="4" w:space="0" w:color="auto"/>
              <w:right w:val="single" w:sz="4" w:space="0" w:color="auto"/>
            </w:tcBorders>
            <w:shd w:val="clear" w:color="auto" w:fill="auto"/>
            <w:noWrap/>
            <w:vAlign w:val="bottom"/>
          </w:tcPr>
          <w:p w14:paraId="2FC2FF17" w14:textId="5B2416B8" w:rsidR="00E03885" w:rsidRPr="00D41691" w:rsidRDefault="004317B8" w:rsidP="00E03885">
            <w:pPr>
              <w:jc w:val="center"/>
              <w:rPr>
                <w:b/>
                <w:bCs/>
                <w:color w:val="000000" w:themeColor="text1"/>
              </w:rPr>
            </w:pPr>
            <w:r>
              <w:rPr>
                <w:b/>
                <w:bCs/>
                <w:color w:val="000000" w:themeColor="text1"/>
              </w:rPr>
              <w:t>13</w:t>
            </w:r>
          </w:p>
        </w:tc>
        <w:tc>
          <w:tcPr>
            <w:tcW w:w="1134" w:type="dxa"/>
            <w:tcBorders>
              <w:top w:val="nil"/>
              <w:left w:val="nil"/>
              <w:bottom w:val="single" w:sz="4" w:space="0" w:color="auto"/>
              <w:right w:val="single" w:sz="4" w:space="0" w:color="auto"/>
            </w:tcBorders>
            <w:shd w:val="clear" w:color="auto" w:fill="auto"/>
            <w:noWrap/>
            <w:vAlign w:val="bottom"/>
          </w:tcPr>
          <w:p w14:paraId="66C0E288" w14:textId="77777777" w:rsidR="00E03885" w:rsidRPr="00D41691" w:rsidRDefault="00E03885" w:rsidP="00E03885">
            <w:pPr>
              <w:jc w:val="center"/>
              <w:rPr>
                <w:b/>
                <w:bCs/>
                <w:color w:val="000000" w:themeColor="text1"/>
              </w:rPr>
            </w:pPr>
          </w:p>
        </w:tc>
        <w:tc>
          <w:tcPr>
            <w:tcW w:w="1007" w:type="dxa"/>
            <w:tcBorders>
              <w:top w:val="nil"/>
              <w:left w:val="nil"/>
              <w:bottom w:val="single" w:sz="4" w:space="0" w:color="auto"/>
              <w:right w:val="single" w:sz="4" w:space="0" w:color="auto"/>
            </w:tcBorders>
            <w:shd w:val="clear" w:color="auto" w:fill="auto"/>
            <w:noWrap/>
            <w:vAlign w:val="bottom"/>
          </w:tcPr>
          <w:p w14:paraId="10BF58B2" w14:textId="77777777" w:rsidR="00E03885" w:rsidRPr="00D41691" w:rsidRDefault="00E03885" w:rsidP="00E03885">
            <w:pPr>
              <w:jc w:val="center"/>
              <w:rPr>
                <w:b/>
                <w:bCs/>
                <w:color w:val="000000" w:themeColor="text1"/>
              </w:rPr>
            </w:pPr>
          </w:p>
        </w:tc>
        <w:tc>
          <w:tcPr>
            <w:tcW w:w="1276" w:type="dxa"/>
            <w:tcBorders>
              <w:top w:val="nil"/>
              <w:left w:val="nil"/>
              <w:bottom w:val="single" w:sz="4" w:space="0" w:color="auto"/>
              <w:right w:val="single" w:sz="4" w:space="0" w:color="auto"/>
            </w:tcBorders>
            <w:shd w:val="clear" w:color="auto" w:fill="auto"/>
            <w:noWrap/>
            <w:vAlign w:val="bottom"/>
          </w:tcPr>
          <w:p w14:paraId="17BA5D9D" w14:textId="452B5597" w:rsidR="00E03885" w:rsidRPr="00D41691" w:rsidRDefault="00406B0B" w:rsidP="00E03885">
            <w:pPr>
              <w:jc w:val="center"/>
              <w:rPr>
                <w:b/>
                <w:bCs/>
                <w:color w:val="000000" w:themeColor="text1"/>
              </w:rPr>
            </w:pPr>
            <w:r>
              <w:rPr>
                <w:b/>
                <w:bCs/>
                <w:color w:val="000000" w:themeColor="text1"/>
              </w:rPr>
              <w:t>2</w:t>
            </w:r>
          </w:p>
        </w:tc>
        <w:tc>
          <w:tcPr>
            <w:tcW w:w="1050" w:type="dxa"/>
            <w:tcBorders>
              <w:top w:val="nil"/>
              <w:left w:val="nil"/>
              <w:bottom w:val="single" w:sz="4" w:space="0" w:color="auto"/>
              <w:right w:val="single" w:sz="4" w:space="0" w:color="auto"/>
            </w:tcBorders>
            <w:shd w:val="clear" w:color="auto" w:fill="auto"/>
            <w:noWrap/>
            <w:vAlign w:val="bottom"/>
          </w:tcPr>
          <w:p w14:paraId="63A6054F" w14:textId="77777777" w:rsidR="00E03885" w:rsidRPr="00D41691" w:rsidRDefault="00E03885" w:rsidP="00E03885">
            <w:pPr>
              <w:jc w:val="center"/>
              <w:rPr>
                <w:b/>
                <w:bCs/>
                <w:color w:val="000000" w:themeColor="text1"/>
              </w:rPr>
            </w:pPr>
          </w:p>
        </w:tc>
      </w:tr>
    </w:tbl>
    <w:p w14:paraId="281BF31B" w14:textId="77777777" w:rsidR="00D70F99" w:rsidRDefault="00D70F99" w:rsidP="00275750">
      <w:pPr>
        <w:pStyle w:val="NALANHN"/>
        <w:numPr>
          <w:ilvl w:val="0"/>
          <w:numId w:val="0"/>
        </w:numPr>
        <w:rPr>
          <w:rFonts w:ascii="Times New Roman" w:hAnsi="Times New Roman" w:cs="Times New Roman"/>
          <w:color w:val="000000" w:themeColor="text1"/>
        </w:rPr>
      </w:pPr>
    </w:p>
    <w:p w14:paraId="534A2A19" w14:textId="77777777" w:rsidR="00184196" w:rsidRPr="00BA453C" w:rsidRDefault="002C6DA0" w:rsidP="00333C32">
      <w:pPr>
        <w:pStyle w:val="Balk4"/>
        <w:rPr>
          <w:rFonts w:ascii="Times New Roman" w:hAnsi="Times New Roman" w:cs="Times New Roman"/>
          <w:b/>
          <w:bCs/>
          <w:color w:val="000000" w:themeColor="text1"/>
        </w:rPr>
      </w:pPr>
      <w:r w:rsidRPr="00BA453C">
        <w:rPr>
          <w:rFonts w:ascii="Times New Roman" w:hAnsi="Times New Roman" w:cs="Times New Roman"/>
          <w:b/>
          <w:bCs/>
          <w:color w:val="000000" w:themeColor="text1"/>
        </w:rPr>
        <w:t>3.</w:t>
      </w:r>
      <w:r w:rsidR="00D70F99" w:rsidRPr="00BA453C">
        <w:rPr>
          <w:rFonts w:ascii="Times New Roman" w:hAnsi="Times New Roman" w:cs="Times New Roman"/>
          <w:b/>
          <w:bCs/>
          <w:color w:val="000000" w:themeColor="text1"/>
        </w:rPr>
        <w:t>2</w:t>
      </w:r>
      <w:r w:rsidRPr="00BA453C">
        <w:rPr>
          <w:rFonts w:ascii="Times New Roman" w:hAnsi="Times New Roman" w:cs="Times New Roman"/>
          <w:b/>
          <w:bCs/>
          <w:color w:val="000000" w:themeColor="text1"/>
        </w:rPr>
        <w:t xml:space="preserve">- </w:t>
      </w:r>
      <w:proofErr w:type="spellStart"/>
      <w:r w:rsidR="00184196" w:rsidRPr="00BA453C">
        <w:rPr>
          <w:rFonts w:ascii="Times New Roman" w:hAnsi="Times New Roman" w:cs="Times New Roman"/>
          <w:b/>
          <w:bCs/>
          <w:color w:val="000000" w:themeColor="text1"/>
        </w:rPr>
        <w:t>Yazılımlar</w:t>
      </w:r>
      <w:proofErr w:type="spellEnd"/>
    </w:p>
    <w:p w14:paraId="5F3DF25F" w14:textId="77777777" w:rsidR="00377FCC" w:rsidRPr="00377FCC" w:rsidRDefault="00377FCC" w:rsidP="00377FCC">
      <w:pPr>
        <w:rPr>
          <w:lang w:val="en-GB" w:eastAsia="ko-KR"/>
        </w:rPr>
      </w:pPr>
    </w:p>
    <w:tbl>
      <w:tblPr>
        <w:tblW w:w="4619" w:type="pct"/>
        <w:tblLayout w:type="fixed"/>
        <w:tblCellMar>
          <w:left w:w="10" w:type="dxa"/>
          <w:right w:w="10" w:type="dxa"/>
        </w:tblCellMar>
        <w:tblLook w:val="04A0" w:firstRow="1" w:lastRow="0" w:firstColumn="1" w:lastColumn="0" w:noHBand="0" w:noVBand="1"/>
      </w:tblPr>
      <w:tblGrid>
        <w:gridCol w:w="1568"/>
        <w:gridCol w:w="6806"/>
      </w:tblGrid>
      <w:tr w:rsidR="00377FCC" w:rsidRPr="00D41691" w14:paraId="0E3CF1AE" w14:textId="77777777" w:rsidTr="00A31E84">
        <w:trPr>
          <w:trHeight w:hRule="exact" w:val="281"/>
        </w:trPr>
        <w:tc>
          <w:tcPr>
            <w:tcW w:w="1568"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668818ED" w14:textId="77777777" w:rsidR="00377FCC" w:rsidRPr="00D41691" w:rsidRDefault="00377FCC" w:rsidP="00A31E84">
            <w:pPr>
              <w:pStyle w:val="Standard"/>
              <w:jc w:val="center"/>
              <w:rPr>
                <w:rFonts w:ascii="Times New Roman" w:hAnsi="Times New Roman" w:cs="Times New Roman"/>
                <w:b/>
                <w:color w:val="000000" w:themeColor="text1"/>
                <w:sz w:val="20"/>
                <w:szCs w:val="20"/>
              </w:rPr>
            </w:pPr>
            <w:r w:rsidRPr="00D41691">
              <w:rPr>
                <w:rFonts w:ascii="Times New Roman" w:hAnsi="Times New Roman" w:cs="Times New Roman"/>
                <w:b/>
                <w:color w:val="000000" w:themeColor="text1"/>
                <w:sz w:val="20"/>
                <w:szCs w:val="20"/>
              </w:rPr>
              <w:t>Yazılım</w:t>
            </w:r>
          </w:p>
        </w:tc>
        <w:tc>
          <w:tcPr>
            <w:tcW w:w="6806"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0E3123F4" w14:textId="77777777" w:rsidR="00377FCC" w:rsidRPr="00D41691" w:rsidRDefault="00377FCC" w:rsidP="00A31E84">
            <w:pPr>
              <w:pStyle w:val="Standard"/>
              <w:jc w:val="center"/>
              <w:rPr>
                <w:rFonts w:ascii="Times New Roman" w:hAnsi="Times New Roman" w:cs="Times New Roman"/>
                <w:b/>
                <w:color w:val="000000" w:themeColor="text1"/>
                <w:sz w:val="20"/>
                <w:szCs w:val="20"/>
              </w:rPr>
            </w:pPr>
            <w:r w:rsidRPr="00D41691">
              <w:rPr>
                <w:rFonts w:ascii="Times New Roman" w:hAnsi="Times New Roman" w:cs="Times New Roman"/>
                <w:b/>
                <w:color w:val="000000" w:themeColor="text1"/>
                <w:sz w:val="20"/>
                <w:szCs w:val="20"/>
              </w:rPr>
              <w:t>Açıklama</w:t>
            </w:r>
          </w:p>
        </w:tc>
      </w:tr>
      <w:tr w:rsidR="00377FCC" w:rsidRPr="00D41691" w14:paraId="03B819A4" w14:textId="77777777" w:rsidTr="00A31E84">
        <w:trPr>
          <w:trHeight w:hRule="exact" w:val="523"/>
        </w:trPr>
        <w:tc>
          <w:tcPr>
            <w:tcW w:w="1568"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53104FDD" w14:textId="0AEAD4FE" w:rsidR="00377FCC" w:rsidRPr="00D41691" w:rsidRDefault="004317B8" w:rsidP="002402FF">
            <w:pPr>
              <w:pStyle w:val="Standard"/>
              <w:snapToGrid w:val="0"/>
              <w:jc w:val="center"/>
              <w:rPr>
                <w:rFonts w:ascii="Times New Roman" w:hAnsi="Times New Roman" w:cs="Times New Roman"/>
                <w:color w:val="000000" w:themeColor="text1"/>
                <w:sz w:val="20"/>
                <w:szCs w:val="20"/>
              </w:rPr>
            </w:pPr>
            <w:r>
              <w:rPr>
                <w:rFonts w:ascii="Times New Roman" w:hAnsi="Times New Roman" w:cs="Times New Roman"/>
                <w:sz w:val="20"/>
                <w:szCs w:val="20"/>
              </w:rPr>
              <w:t>NETİKET</w:t>
            </w:r>
          </w:p>
        </w:tc>
        <w:tc>
          <w:tcPr>
            <w:tcW w:w="6806"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33D4BF35" w14:textId="748ABEA5" w:rsidR="00377FCC" w:rsidRPr="00D41691" w:rsidRDefault="00377FCC" w:rsidP="00A31E84">
            <w:pPr>
              <w:pStyle w:val="Standard"/>
              <w:snapToGrid w:val="0"/>
              <w:rPr>
                <w:rFonts w:ascii="Times New Roman" w:hAnsi="Times New Roman" w:cs="Times New Roman"/>
                <w:color w:val="000000" w:themeColor="text1"/>
                <w:sz w:val="20"/>
                <w:szCs w:val="20"/>
                <w:lang w:eastAsia="tr-TR"/>
              </w:rPr>
            </w:pPr>
            <w:r w:rsidRPr="008A5EDC">
              <w:rPr>
                <w:rFonts w:ascii="Times New Roman" w:hAnsi="Times New Roman" w:cs="Times New Roman"/>
                <w:sz w:val="20"/>
                <w:szCs w:val="20"/>
              </w:rPr>
              <w:t>Üniversitemiz akademik ve idari personel bilgilerinin kayıtlı bulunduğu Personel Özlük İşleri Programı (</w:t>
            </w:r>
            <w:r w:rsidR="004317B8">
              <w:rPr>
                <w:rFonts w:ascii="Times New Roman" w:hAnsi="Times New Roman" w:cs="Times New Roman"/>
                <w:sz w:val="20"/>
                <w:szCs w:val="20"/>
              </w:rPr>
              <w:t>NETİKET</w:t>
            </w:r>
            <w:r w:rsidRPr="008A5EDC">
              <w:rPr>
                <w:rFonts w:ascii="Times New Roman" w:hAnsi="Times New Roman" w:cs="Times New Roman"/>
                <w:sz w:val="20"/>
                <w:szCs w:val="20"/>
              </w:rPr>
              <w:t>) kullanılmaktadır</w:t>
            </w:r>
            <w:r>
              <w:rPr>
                <w:rFonts w:ascii="Times New Roman" w:hAnsi="Times New Roman" w:cs="Times New Roman"/>
                <w:sz w:val="20"/>
                <w:szCs w:val="20"/>
              </w:rPr>
              <w:t>.</w:t>
            </w:r>
          </w:p>
        </w:tc>
      </w:tr>
      <w:tr w:rsidR="00377FCC" w:rsidRPr="00D41691" w14:paraId="41B7ECA2" w14:textId="77777777" w:rsidTr="00A31E84">
        <w:trPr>
          <w:trHeight w:hRule="exact" w:val="786"/>
        </w:trPr>
        <w:tc>
          <w:tcPr>
            <w:tcW w:w="1568"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48BC63B2" w14:textId="77777777" w:rsidR="00377FCC" w:rsidRDefault="00377FCC" w:rsidP="002402FF">
            <w:pPr>
              <w:pStyle w:val="Standard"/>
              <w:snapToGrid w:val="0"/>
              <w:jc w:val="center"/>
              <w:rPr>
                <w:rFonts w:ascii="Times New Roman" w:hAnsi="Times New Roman" w:cs="Times New Roman"/>
                <w:color w:val="000000" w:themeColor="text1"/>
                <w:sz w:val="20"/>
                <w:szCs w:val="20"/>
                <w:lang w:eastAsia="tr-TR"/>
              </w:rPr>
            </w:pPr>
            <w:r>
              <w:rPr>
                <w:rFonts w:ascii="Times New Roman" w:hAnsi="Times New Roman" w:cs="Times New Roman"/>
                <w:color w:val="000000" w:themeColor="text1"/>
                <w:sz w:val="20"/>
                <w:szCs w:val="20"/>
                <w:lang w:eastAsia="tr-TR"/>
              </w:rPr>
              <w:t>EBYS</w:t>
            </w:r>
          </w:p>
          <w:p w14:paraId="7E498990" w14:textId="77777777" w:rsidR="00377FCC" w:rsidRPr="00D41691" w:rsidRDefault="00377FCC" w:rsidP="002402FF">
            <w:pPr>
              <w:pStyle w:val="Standard"/>
              <w:snapToGrid w:val="0"/>
              <w:jc w:val="center"/>
              <w:rPr>
                <w:rFonts w:ascii="Times New Roman" w:hAnsi="Times New Roman" w:cs="Times New Roman"/>
                <w:color w:val="000000" w:themeColor="text1"/>
                <w:sz w:val="20"/>
                <w:szCs w:val="20"/>
                <w:lang w:eastAsia="tr-TR"/>
              </w:rPr>
            </w:pPr>
            <w:r>
              <w:rPr>
                <w:rFonts w:ascii="Times New Roman" w:hAnsi="Times New Roman" w:cs="Times New Roman"/>
                <w:color w:val="000000" w:themeColor="text1"/>
                <w:sz w:val="20"/>
                <w:szCs w:val="20"/>
                <w:lang w:eastAsia="tr-TR"/>
              </w:rPr>
              <w:t>(Elektronik Belge Yönetim Sistemi)</w:t>
            </w:r>
          </w:p>
        </w:tc>
        <w:tc>
          <w:tcPr>
            <w:tcW w:w="6806"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662F5AB6" w14:textId="77777777" w:rsidR="00377FCC" w:rsidRPr="00D41691" w:rsidRDefault="00377FCC" w:rsidP="00A31E84">
            <w:pPr>
              <w:pStyle w:val="NALANHN"/>
              <w:numPr>
                <w:ilvl w:val="0"/>
                <w:numId w:val="0"/>
              </w:numPr>
              <w:rPr>
                <w:rFonts w:ascii="Times New Roman" w:hAnsi="Times New Roman" w:cs="Times New Roman"/>
                <w:color w:val="000000" w:themeColor="text1"/>
                <w:sz w:val="20"/>
                <w:szCs w:val="20"/>
              </w:rPr>
            </w:pPr>
            <w:r w:rsidRPr="008A5EDC">
              <w:rPr>
                <w:rFonts w:ascii="Times New Roman" w:hAnsi="Times New Roman" w:cs="Times New Roman"/>
                <w:b w:val="0"/>
                <w:bCs w:val="0"/>
                <w:color w:val="auto"/>
                <w:sz w:val="20"/>
                <w:szCs w:val="20"/>
              </w:rPr>
              <w:t>Daire Başkanlığımızda Üniversitemizin bütün birimlerinde yazışma işlemlerinde kullanılan Elektronik Belge Yönetim Sistemi (EBYS) programı kullanılmaktadır.</w:t>
            </w:r>
          </w:p>
        </w:tc>
      </w:tr>
    </w:tbl>
    <w:p w14:paraId="47FDC7A3" w14:textId="77777777" w:rsidR="00995930" w:rsidRDefault="00995930" w:rsidP="00D256B4">
      <w:pPr>
        <w:pStyle w:val="NALANHN"/>
        <w:numPr>
          <w:ilvl w:val="0"/>
          <w:numId w:val="0"/>
        </w:numPr>
        <w:rPr>
          <w:rFonts w:ascii="Times New Roman" w:hAnsi="Times New Roman" w:cs="Times New Roman"/>
          <w:color w:val="000000" w:themeColor="text1"/>
        </w:rPr>
      </w:pPr>
    </w:p>
    <w:p w14:paraId="6DE08850" w14:textId="77777777" w:rsidR="00BC6F7C" w:rsidRPr="00BA453C" w:rsidRDefault="00D256B4" w:rsidP="003072E8">
      <w:pPr>
        <w:pStyle w:val="Balk4"/>
        <w:rPr>
          <w:rFonts w:ascii="Times New Roman" w:hAnsi="Times New Roman" w:cs="Times New Roman"/>
          <w:b/>
          <w:bCs/>
          <w:color w:val="000000" w:themeColor="text1"/>
        </w:rPr>
      </w:pPr>
      <w:r w:rsidRPr="00BA453C">
        <w:rPr>
          <w:rFonts w:ascii="Times New Roman" w:hAnsi="Times New Roman" w:cs="Times New Roman"/>
          <w:b/>
          <w:bCs/>
          <w:color w:val="000000" w:themeColor="text1"/>
        </w:rPr>
        <w:t>3.</w:t>
      </w:r>
      <w:r w:rsidR="00116546" w:rsidRPr="00BA453C">
        <w:rPr>
          <w:rFonts w:ascii="Times New Roman" w:hAnsi="Times New Roman" w:cs="Times New Roman"/>
          <w:b/>
          <w:bCs/>
          <w:color w:val="000000" w:themeColor="text1"/>
        </w:rPr>
        <w:t>3</w:t>
      </w:r>
      <w:r w:rsidRPr="00BA453C">
        <w:rPr>
          <w:rFonts w:ascii="Times New Roman" w:hAnsi="Times New Roman" w:cs="Times New Roman"/>
          <w:b/>
          <w:bCs/>
          <w:color w:val="000000" w:themeColor="text1"/>
        </w:rPr>
        <w:t xml:space="preserve">- </w:t>
      </w:r>
      <w:proofErr w:type="spellStart"/>
      <w:r w:rsidRPr="00BA453C">
        <w:rPr>
          <w:rFonts w:ascii="Times New Roman" w:hAnsi="Times New Roman" w:cs="Times New Roman"/>
          <w:b/>
          <w:bCs/>
          <w:color w:val="000000" w:themeColor="text1"/>
        </w:rPr>
        <w:t>D</w:t>
      </w:r>
      <w:r w:rsidR="00184196" w:rsidRPr="00BA453C">
        <w:rPr>
          <w:rFonts w:ascii="Times New Roman" w:hAnsi="Times New Roman" w:cs="Times New Roman"/>
          <w:b/>
          <w:bCs/>
          <w:color w:val="000000" w:themeColor="text1"/>
        </w:rPr>
        <w:t>iğer</w:t>
      </w:r>
      <w:proofErr w:type="spellEnd"/>
      <w:r w:rsidR="00184196" w:rsidRPr="00BA453C">
        <w:rPr>
          <w:rFonts w:ascii="Times New Roman" w:hAnsi="Times New Roman" w:cs="Times New Roman"/>
          <w:b/>
          <w:bCs/>
          <w:color w:val="000000" w:themeColor="text1"/>
        </w:rPr>
        <w:t xml:space="preserve"> Bilgi </w:t>
      </w:r>
      <w:proofErr w:type="spellStart"/>
      <w:r w:rsidR="00184196" w:rsidRPr="00BA453C">
        <w:rPr>
          <w:rFonts w:ascii="Times New Roman" w:hAnsi="Times New Roman" w:cs="Times New Roman"/>
          <w:b/>
          <w:bCs/>
          <w:color w:val="000000" w:themeColor="text1"/>
        </w:rPr>
        <w:t>ve</w:t>
      </w:r>
      <w:proofErr w:type="spellEnd"/>
      <w:r w:rsidR="00184196" w:rsidRPr="00BA453C">
        <w:rPr>
          <w:rFonts w:ascii="Times New Roman" w:hAnsi="Times New Roman" w:cs="Times New Roman"/>
          <w:b/>
          <w:bCs/>
          <w:color w:val="000000" w:themeColor="text1"/>
        </w:rPr>
        <w:t xml:space="preserve"> </w:t>
      </w:r>
      <w:proofErr w:type="spellStart"/>
      <w:r w:rsidR="00184196" w:rsidRPr="00BA453C">
        <w:rPr>
          <w:rFonts w:ascii="Times New Roman" w:hAnsi="Times New Roman" w:cs="Times New Roman"/>
          <w:b/>
          <w:bCs/>
          <w:color w:val="000000" w:themeColor="text1"/>
        </w:rPr>
        <w:t>Teknolojik</w:t>
      </w:r>
      <w:proofErr w:type="spellEnd"/>
      <w:r w:rsidR="00184196" w:rsidRPr="00BA453C">
        <w:rPr>
          <w:rFonts w:ascii="Times New Roman" w:hAnsi="Times New Roman" w:cs="Times New Roman"/>
          <w:b/>
          <w:bCs/>
          <w:color w:val="000000" w:themeColor="text1"/>
        </w:rPr>
        <w:t xml:space="preserve"> Kaynaklar</w:t>
      </w:r>
      <w:r w:rsidR="00D41691" w:rsidRPr="00BA453C">
        <w:rPr>
          <w:rFonts w:ascii="Times New Roman" w:hAnsi="Times New Roman" w:cs="Times New Roman"/>
          <w:b/>
          <w:bCs/>
          <w:color w:val="000000" w:themeColor="text1"/>
        </w:rPr>
        <w:t xml:space="preserve"> </w:t>
      </w:r>
    </w:p>
    <w:tbl>
      <w:tblPr>
        <w:tblW w:w="8926" w:type="dxa"/>
        <w:tblCellMar>
          <w:left w:w="70" w:type="dxa"/>
          <w:right w:w="70" w:type="dxa"/>
        </w:tblCellMar>
        <w:tblLook w:val="04A0" w:firstRow="1" w:lastRow="0" w:firstColumn="1" w:lastColumn="0" w:noHBand="0" w:noVBand="1"/>
      </w:tblPr>
      <w:tblGrid>
        <w:gridCol w:w="2984"/>
        <w:gridCol w:w="647"/>
        <w:gridCol w:w="617"/>
        <w:gridCol w:w="709"/>
        <w:gridCol w:w="567"/>
        <w:gridCol w:w="567"/>
        <w:gridCol w:w="567"/>
        <w:gridCol w:w="567"/>
        <w:gridCol w:w="567"/>
        <w:gridCol w:w="567"/>
        <w:gridCol w:w="567"/>
      </w:tblGrid>
      <w:tr w:rsidR="00966BBA" w:rsidRPr="00E82E5E" w14:paraId="1A6824FA" w14:textId="77777777" w:rsidTr="00966BBA">
        <w:trPr>
          <w:trHeight w:val="2635"/>
        </w:trPr>
        <w:tc>
          <w:tcPr>
            <w:tcW w:w="2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DA4592" w14:textId="77777777" w:rsidR="00966BBA" w:rsidRPr="00E82E5E" w:rsidRDefault="00966BBA" w:rsidP="008B2BC4">
            <w:pPr>
              <w:jc w:val="center"/>
              <w:rPr>
                <w:b/>
                <w:bCs/>
                <w:color w:val="000000"/>
              </w:rPr>
            </w:pPr>
            <w:r w:rsidRPr="00E82E5E">
              <w:rPr>
                <w:b/>
                <w:bCs/>
                <w:color w:val="000000"/>
              </w:rPr>
              <w:t>TEKNOLOJİK KAYNAKLAR</w:t>
            </w:r>
          </w:p>
        </w:tc>
        <w:tc>
          <w:tcPr>
            <w:tcW w:w="647"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25ABCA15" w14:textId="77777777" w:rsidR="00966BBA" w:rsidRPr="00E82E5E" w:rsidRDefault="00966BBA" w:rsidP="00F6701C">
            <w:pPr>
              <w:rPr>
                <w:b/>
                <w:bCs/>
                <w:color w:val="000000"/>
              </w:rPr>
            </w:pPr>
            <w:r w:rsidRPr="00E82E5E">
              <w:rPr>
                <w:b/>
                <w:bCs/>
                <w:color w:val="000000"/>
              </w:rPr>
              <w:t>Projeksiyon</w:t>
            </w:r>
          </w:p>
        </w:tc>
        <w:tc>
          <w:tcPr>
            <w:tcW w:w="617"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4A744B83" w14:textId="77777777" w:rsidR="00966BBA" w:rsidRPr="00E82E5E" w:rsidRDefault="00966BBA" w:rsidP="00F6701C">
            <w:pPr>
              <w:rPr>
                <w:b/>
                <w:bCs/>
                <w:color w:val="000000"/>
              </w:rPr>
            </w:pPr>
            <w:r>
              <w:rPr>
                <w:b/>
                <w:bCs/>
              </w:rPr>
              <w:t>Yazıcı/Tarayıcı/Fotokopi</w:t>
            </w:r>
          </w:p>
        </w:tc>
        <w:tc>
          <w:tcPr>
            <w:tcW w:w="709"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6A81D028" w14:textId="77777777" w:rsidR="00966BBA" w:rsidRPr="00E82E5E" w:rsidRDefault="00966BBA" w:rsidP="00F6701C">
            <w:pPr>
              <w:rPr>
                <w:b/>
                <w:bCs/>
                <w:color w:val="000000"/>
              </w:rPr>
            </w:pPr>
            <w:r>
              <w:rPr>
                <w:b/>
                <w:bCs/>
                <w:color w:val="000000"/>
              </w:rPr>
              <w:t>Fotoğraf Makinası</w:t>
            </w:r>
          </w:p>
        </w:tc>
        <w:tc>
          <w:tcPr>
            <w:tcW w:w="567"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111B7A22" w14:textId="77777777" w:rsidR="00966BBA" w:rsidRPr="00E82E5E" w:rsidRDefault="00966BBA" w:rsidP="00F6701C">
            <w:pPr>
              <w:rPr>
                <w:b/>
                <w:bCs/>
                <w:color w:val="000000"/>
              </w:rPr>
            </w:pPr>
            <w:r>
              <w:rPr>
                <w:b/>
                <w:bCs/>
                <w:color w:val="000000"/>
              </w:rPr>
              <w:t>Video Kamera</w:t>
            </w:r>
          </w:p>
        </w:tc>
        <w:tc>
          <w:tcPr>
            <w:tcW w:w="567"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66291788" w14:textId="77777777" w:rsidR="00966BBA" w:rsidRPr="00E82E5E" w:rsidRDefault="00966BBA" w:rsidP="00F6701C">
            <w:pPr>
              <w:rPr>
                <w:b/>
                <w:bCs/>
                <w:color w:val="000000"/>
              </w:rPr>
            </w:pPr>
            <w:r>
              <w:rPr>
                <w:b/>
                <w:bCs/>
                <w:color w:val="000000"/>
              </w:rPr>
              <w:t>Televizyon</w:t>
            </w:r>
          </w:p>
        </w:tc>
        <w:tc>
          <w:tcPr>
            <w:tcW w:w="567"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5178AA8D" w14:textId="77777777" w:rsidR="00966BBA" w:rsidRPr="00E82E5E" w:rsidRDefault="00966BBA" w:rsidP="00F6701C">
            <w:pPr>
              <w:rPr>
                <w:b/>
                <w:bCs/>
                <w:color w:val="000000"/>
              </w:rPr>
            </w:pPr>
            <w:r>
              <w:rPr>
                <w:b/>
                <w:bCs/>
                <w:color w:val="000000"/>
              </w:rPr>
              <w:t>Telefon/Faks</w:t>
            </w:r>
          </w:p>
        </w:tc>
        <w:tc>
          <w:tcPr>
            <w:tcW w:w="567"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1D33BD84" w14:textId="77777777" w:rsidR="00966BBA" w:rsidRPr="00E82E5E" w:rsidRDefault="00966BBA" w:rsidP="00F6701C">
            <w:pPr>
              <w:rPr>
                <w:b/>
                <w:bCs/>
                <w:color w:val="000000"/>
              </w:rPr>
            </w:pPr>
            <w:r>
              <w:rPr>
                <w:b/>
                <w:bCs/>
                <w:color w:val="000000"/>
              </w:rPr>
              <w:t>Barkod Okuyucu</w:t>
            </w:r>
          </w:p>
        </w:tc>
        <w:tc>
          <w:tcPr>
            <w:tcW w:w="567"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64FA1FB5" w14:textId="77777777" w:rsidR="00966BBA" w:rsidRPr="00E82E5E" w:rsidRDefault="00966BBA" w:rsidP="00F6701C">
            <w:pPr>
              <w:rPr>
                <w:b/>
                <w:bCs/>
                <w:color w:val="000000"/>
              </w:rPr>
            </w:pPr>
            <w:r>
              <w:rPr>
                <w:b/>
                <w:bCs/>
                <w:color w:val="000000"/>
              </w:rPr>
              <w:t>Barkod Yazıcı</w:t>
            </w:r>
          </w:p>
        </w:tc>
        <w:tc>
          <w:tcPr>
            <w:tcW w:w="567"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6A9F49C7" w14:textId="77777777" w:rsidR="00966BBA" w:rsidRPr="00E82E5E" w:rsidRDefault="00966BBA" w:rsidP="00F6701C">
            <w:pPr>
              <w:rPr>
                <w:b/>
                <w:bCs/>
                <w:color w:val="000000"/>
              </w:rPr>
            </w:pPr>
            <w:r>
              <w:rPr>
                <w:b/>
                <w:bCs/>
                <w:color w:val="000000"/>
              </w:rPr>
              <w:t>Baskı Makinası</w:t>
            </w:r>
          </w:p>
        </w:tc>
        <w:tc>
          <w:tcPr>
            <w:tcW w:w="567" w:type="dxa"/>
            <w:tcBorders>
              <w:top w:val="single" w:sz="4" w:space="0" w:color="auto"/>
              <w:left w:val="nil"/>
              <w:bottom w:val="single" w:sz="4" w:space="0" w:color="auto"/>
              <w:right w:val="single" w:sz="4" w:space="0" w:color="auto"/>
            </w:tcBorders>
            <w:shd w:val="clear" w:color="auto" w:fill="FFFFFF" w:themeFill="background1"/>
            <w:textDirection w:val="btLr"/>
          </w:tcPr>
          <w:p w14:paraId="7BDE4E20" w14:textId="77777777" w:rsidR="00966BBA" w:rsidRDefault="00966BBA" w:rsidP="00F6701C">
            <w:pPr>
              <w:rPr>
                <w:b/>
                <w:bCs/>
                <w:color w:val="000000"/>
              </w:rPr>
            </w:pPr>
            <w:r>
              <w:rPr>
                <w:b/>
                <w:bCs/>
                <w:color w:val="000000"/>
              </w:rPr>
              <w:t xml:space="preserve"> Varsa diğer cihazlar belirtilecektir.</w:t>
            </w:r>
          </w:p>
        </w:tc>
      </w:tr>
      <w:tr w:rsidR="00966BBA" w:rsidRPr="0025218B" w14:paraId="03580B3D" w14:textId="77777777" w:rsidTr="00966BBA">
        <w:trPr>
          <w:trHeight w:val="342"/>
        </w:trPr>
        <w:tc>
          <w:tcPr>
            <w:tcW w:w="2984" w:type="dxa"/>
            <w:tcBorders>
              <w:top w:val="nil"/>
              <w:left w:val="single" w:sz="4" w:space="0" w:color="auto"/>
              <w:bottom w:val="single" w:sz="4" w:space="0" w:color="auto"/>
              <w:right w:val="single" w:sz="4" w:space="0" w:color="auto"/>
            </w:tcBorders>
            <w:shd w:val="clear" w:color="auto" w:fill="auto"/>
            <w:noWrap/>
            <w:vAlign w:val="bottom"/>
          </w:tcPr>
          <w:p w14:paraId="285F4E55" w14:textId="77777777" w:rsidR="00966BBA" w:rsidRPr="0025218B" w:rsidRDefault="00A84B79" w:rsidP="00D41691">
            <w:pPr>
              <w:rPr>
                <w:color w:val="000000"/>
              </w:rPr>
            </w:pPr>
            <w:r w:rsidRPr="00A84B79">
              <w:rPr>
                <w:color w:val="000000"/>
              </w:rPr>
              <w:t>Personel Daire Başkanlığı</w:t>
            </w:r>
          </w:p>
        </w:tc>
        <w:tc>
          <w:tcPr>
            <w:tcW w:w="647" w:type="dxa"/>
            <w:tcBorders>
              <w:top w:val="nil"/>
              <w:left w:val="nil"/>
              <w:bottom w:val="single" w:sz="4" w:space="0" w:color="auto"/>
              <w:right w:val="single" w:sz="4" w:space="0" w:color="auto"/>
            </w:tcBorders>
            <w:shd w:val="clear" w:color="auto" w:fill="auto"/>
            <w:noWrap/>
            <w:vAlign w:val="bottom"/>
          </w:tcPr>
          <w:p w14:paraId="6B4CDF9A" w14:textId="77777777" w:rsidR="00966BBA" w:rsidRPr="008D1E7F" w:rsidRDefault="00966BBA" w:rsidP="00D41691">
            <w:pPr>
              <w:jc w:val="center"/>
              <w:rPr>
                <w:color w:val="000000"/>
              </w:rPr>
            </w:pPr>
          </w:p>
        </w:tc>
        <w:tc>
          <w:tcPr>
            <w:tcW w:w="617" w:type="dxa"/>
            <w:tcBorders>
              <w:top w:val="nil"/>
              <w:left w:val="nil"/>
              <w:bottom w:val="single" w:sz="4" w:space="0" w:color="auto"/>
              <w:right w:val="single" w:sz="4" w:space="0" w:color="auto"/>
            </w:tcBorders>
            <w:shd w:val="clear" w:color="auto" w:fill="auto"/>
            <w:noWrap/>
            <w:vAlign w:val="bottom"/>
          </w:tcPr>
          <w:p w14:paraId="7F2B1725" w14:textId="77777777" w:rsidR="00966BBA" w:rsidRPr="008D1E7F" w:rsidRDefault="0004227C" w:rsidP="00D41691">
            <w:pPr>
              <w:jc w:val="center"/>
              <w:rPr>
                <w:color w:val="000000"/>
              </w:rPr>
            </w:pPr>
            <w:r>
              <w:rPr>
                <w:color w:val="000000"/>
              </w:rPr>
              <w:t>6</w:t>
            </w:r>
          </w:p>
        </w:tc>
        <w:tc>
          <w:tcPr>
            <w:tcW w:w="709" w:type="dxa"/>
            <w:tcBorders>
              <w:top w:val="nil"/>
              <w:left w:val="nil"/>
              <w:bottom w:val="single" w:sz="4" w:space="0" w:color="auto"/>
              <w:right w:val="single" w:sz="4" w:space="0" w:color="auto"/>
            </w:tcBorders>
            <w:shd w:val="clear" w:color="auto" w:fill="auto"/>
            <w:noWrap/>
            <w:vAlign w:val="bottom"/>
          </w:tcPr>
          <w:p w14:paraId="3323DE8D" w14:textId="77777777" w:rsidR="00966BBA" w:rsidRPr="008D1E7F" w:rsidRDefault="00966BBA" w:rsidP="00D41691">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bottom"/>
          </w:tcPr>
          <w:p w14:paraId="021DA7A9" w14:textId="77777777" w:rsidR="00966BBA" w:rsidRPr="008D1E7F" w:rsidRDefault="00966BBA" w:rsidP="00D41691">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bottom"/>
          </w:tcPr>
          <w:p w14:paraId="46B5A91B" w14:textId="77777777" w:rsidR="00966BBA" w:rsidRPr="008D1E7F" w:rsidRDefault="00966BBA" w:rsidP="00D41691">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bottom"/>
          </w:tcPr>
          <w:p w14:paraId="422538D1" w14:textId="3EB1AE53" w:rsidR="00966BBA" w:rsidRPr="00ED6A25" w:rsidRDefault="004317B8" w:rsidP="00D41691">
            <w:pPr>
              <w:jc w:val="center"/>
              <w:rPr>
                <w:color w:val="000000"/>
              </w:rPr>
            </w:pPr>
            <w:r>
              <w:rPr>
                <w:color w:val="000000"/>
              </w:rPr>
              <w:t>10</w:t>
            </w:r>
          </w:p>
        </w:tc>
        <w:tc>
          <w:tcPr>
            <w:tcW w:w="567" w:type="dxa"/>
            <w:tcBorders>
              <w:top w:val="nil"/>
              <w:left w:val="nil"/>
              <w:bottom w:val="single" w:sz="4" w:space="0" w:color="auto"/>
              <w:right w:val="single" w:sz="4" w:space="0" w:color="auto"/>
            </w:tcBorders>
            <w:shd w:val="clear" w:color="auto" w:fill="auto"/>
            <w:noWrap/>
            <w:vAlign w:val="bottom"/>
          </w:tcPr>
          <w:p w14:paraId="290189C3" w14:textId="77777777" w:rsidR="00966BBA" w:rsidRPr="008D1E7F" w:rsidRDefault="00966BBA" w:rsidP="00D41691">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bottom"/>
          </w:tcPr>
          <w:p w14:paraId="3B0EBD88" w14:textId="77777777" w:rsidR="00966BBA" w:rsidRPr="008D1E7F" w:rsidRDefault="00966BBA" w:rsidP="00D41691">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bottom"/>
          </w:tcPr>
          <w:p w14:paraId="3F89CD05" w14:textId="77777777" w:rsidR="00966BBA" w:rsidRPr="008D1E7F" w:rsidRDefault="00966BBA" w:rsidP="00D41691">
            <w:pPr>
              <w:jc w:val="center"/>
              <w:rPr>
                <w:color w:val="000000"/>
              </w:rPr>
            </w:pPr>
          </w:p>
        </w:tc>
        <w:tc>
          <w:tcPr>
            <w:tcW w:w="567" w:type="dxa"/>
            <w:tcBorders>
              <w:top w:val="nil"/>
              <w:left w:val="nil"/>
              <w:bottom w:val="single" w:sz="4" w:space="0" w:color="auto"/>
              <w:right w:val="single" w:sz="4" w:space="0" w:color="auto"/>
            </w:tcBorders>
          </w:tcPr>
          <w:p w14:paraId="248AFEA7" w14:textId="77777777" w:rsidR="00966BBA" w:rsidRPr="008D1E7F" w:rsidRDefault="00966BBA" w:rsidP="00D41691">
            <w:pPr>
              <w:jc w:val="center"/>
              <w:rPr>
                <w:color w:val="000000"/>
              </w:rPr>
            </w:pPr>
          </w:p>
        </w:tc>
      </w:tr>
      <w:tr w:rsidR="00966BBA" w:rsidRPr="00E82E5E" w14:paraId="2D741646" w14:textId="77777777" w:rsidTr="00966BBA">
        <w:trPr>
          <w:trHeight w:val="342"/>
        </w:trPr>
        <w:tc>
          <w:tcPr>
            <w:tcW w:w="2984" w:type="dxa"/>
            <w:tcBorders>
              <w:top w:val="nil"/>
              <w:left w:val="single" w:sz="4" w:space="0" w:color="auto"/>
              <w:bottom w:val="single" w:sz="4" w:space="0" w:color="auto"/>
              <w:right w:val="single" w:sz="4" w:space="0" w:color="auto"/>
            </w:tcBorders>
            <w:shd w:val="clear" w:color="auto" w:fill="FFFFFF" w:themeFill="background1"/>
            <w:noWrap/>
            <w:vAlign w:val="bottom"/>
          </w:tcPr>
          <w:p w14:paraId="63B3C9F9" w14:textId="77777777" w:rsidR="00966BBA" w:rsidRPr="00E82E5E" w:rsidRDefault="00966BBA" w:rsidP="00D41691">
            <w:pPr>
              <w:rPr>
                <w:b/>
                <w:bCs/>
                <w:color w:val="000000"/>
              </w:rPr>
            </w:pPr>
            <w:r>
              <w:rPr>
                <w:b/>
                <w:bCs/>
                <w:color w:val="000000"/>
              </w:rPr>
              <w:t>Toplam</w:t>
            </w:r>
          </w:p>
        </w:tc>
        <w:tc>
          <w:tcPr>
            <w:tcW w:w="647" w:type="dxa"/>
            <w:tcBorders>
              <w:top w:val="nil"/>
              <w:left w:val="nil"/>
              <w:bottom w:val="single" w:sz="4" w:space="0" w:color="auto"/>
              <w:right w:val="single" w:sz="4" w:space="0" w:color="auto"/>
            </w:tcBorders>
            <w:shd w:val="clear" w:color="auto" w:fill="FFFFFF" w:themeFill="background1"/>
            <w:noWrap/>
            <w:vAlign w:val="bottom"/>
          </w:tcPr>
          <w:p w14:paraId="035832BF" w14:textId="77777777" w:rsidR="00966BBA" w:rsidRPr="00E82E5E" w:rsidRDefault="00966BBA" w:rsidP="00D41691">
            <w:pPr>
              <w:jc w:val="center"/>
              <w:rPr>
                <w:b/>
                <w:bCs/>
                <w:color w:val="000000"/>
              </w:rPr>
            </w:pPr>
          </w:p>
        </w:tc>
        <w:tc>
          <w:tcPr>
            <w:tcW w:w="617" w:type="dxa"/>
            <w:tcBorders>
              <w:top w:val="nil"/>
              <w:left w:val="nil"/>
              <w:bottom w:val="single" w:sz="4" w:space="0" w:color="auto"/>
              <w:right w:val="single" w:sz="4" w:space="0" w:color="auto"/>
            </w:tcBorders>
            <w:shd w:val="clear" w:color="auto" w:fill="FFFFFF" w:themeFill="background1"/>
            <w:noWrap/>
            <w:vAlign w:val="bottom"/>
          </w:tcPr>
          <w:p w14:paraId="699F8254" w14:textId="77777777" w:rsidR="00966BBA" w:rsidRPr="00E82E5E" w:rsidRDefault="0004227C" w:rsidP="00D41691">
            <w:pPr>
              <w:jc w:val="center"/>
              <w:rPr>
                <w:b/>
                <w:bCs/>
                <w:color w:val="000000"/>
              </w:rPr>
            </w:pPr>
            <w:r>
              <w:rPr>
                <w:b/>
                <w:bCs/>
                <w:color w:val="000000"/>
              </w:rPr>
              <w:t>6</w:t>
            </w:r>
          </w:p>
        </w:tc>
        <w:tc>
          <w:tcPr>
            <w:tcW w:w="709" w:type="dxa"/>
            <w:tcBorders>
              <w:top w:val="nil"/>
              <w:left w:val="nil"/>
              <w:bottom w:val="single" w:sz="4" w:space="0" w:color="auto"/>
              <w:right w:val="single" w:sz="4" w:space="0" w:color="auto"/>
            </w:tcBorders>
            <w:shd w:val="clear" w:color="auto" w:fill="FFFFFF" w:themeFill="background1"/>
            <w:noWrap/>
            <w:vAlign w:val="bottom"/>
          </w:tcPr>
          <w:p w14:paraId="2757D285" w14:textId="77777777" w:rsidR="00966BBA" w:rsidRPr="00E82E5E" w:rsidRDefault="00966BBA" w:rsidP="00D41691">
            <w:pPr>
              <w:jc w:val="center"/>
              <w:rPr>
                <w:b/>
                <w:bCs/>
                <w:color w:val="000000"/>
              </w:rPr>
            </w:pPr>
          </w:p>
        </w:tc>
        <w:tc>
          <w:tcPr>
            <w:tcW w:w="567" w:type="dxa"/>
            <w:tcBorders>
              <w:top w:val="nil"/>
              <w:left w:val="nil"/>
              <w:bottom w:val="single" w:sz="4" w:space="0" w:color="auto"/>
              <w:right w:val="single" w:sz="4" w:space="0" w:color="auto"/>
            </w:tcBorders>
            <w:shd w:val="clear" w:color="auto" w:fill="FFFFFF" w:themeFill="background1"/>
            <w:noWrap/>
            <w:vAlign w:val="bottom"/>
          </w:tcPr>
          <w:p w14:paraId="6F33F169" w14:textId="77777777" w:rsidR="00966BBA" w:rsidRPr="00E82E5E" w:rsidRDefault="00966BBA" w:rsidP="00D41691">
            <w:pPr>
              <w:jc w:val="center"/>
              <w:rPr>
                <w:b/>
                <w:bCs/>
                <w:color w:val="000000"/>
              </w:rPr>
            </w:pPr>
          </w:p>
        </w:tc>
        <w:tc>
          <w:tcPr>
            <w:tcW w:w="567" w:type="dxa"/>
            <w:tcBorders>
              <w:top w:val="nil"/>
              <w:left w:val="nil"/>
              <w:bottom w:val="single" w:sz="4" w:space="0" w:color="auto"/>
              <w:right w:val="single" w:sz="4" w:space="0" w:color="auto"/>
            </w:tcBorders>
            <w:shd w:val="clear" w:color="auto" w:fill="FFFFFF" w:themeFill="background1"/>
            <w:noWrap/>
            <w:vAlign w:val="bottom"/>
          </w:tcPr>
          <w:p w14:paraId="36C132B8" w14:textId="77777777" w:rsidR="00966BBA" w:rsidRPr="00E82E5E" w:rsidRDefault="00966BBA" w:rsidP="00D41691">
            <w:pPr>
              <w:jc w:val="center"/>
              <w:rPr>
                <w:b/>
                <w:bCs/>
                <w:color w:val="000000"/>
              </w:rPr>
            </w:pPr>
          </w:p>
        </w:tc>
        <w:tc>
          <w:tcPr>
            <w:tcW w:w="567" w:type="dxa"/>
            <w:tcBorders>
              <w:top w:val="nil"/>
              <w:left w:val="nil"/>
              <w:bottom w:val="single" w:sz="4" w:space="0" w:color="auto"/>
              <w:right w:val="single" w:sz="4" w:space="0" w:color="auto"/>
            </w:tcBorders>
            <w:shd w:val="clear" w:color="auto" w:fill="FFFFFF" w:themeFill="background1"/>
            <w:noWrap/>
            <w:vAlign w:val="bottom"/>
          </w:tcPr>
          <w:p w14:paraId="2CC39423" w14:textId="48BA4B7D" w:rsidR="00966BBA" w:rsidRPr="00ED6A25" w:rsidRDefault="004317B8" w:rsidP="00D41691">
            <w:pPr>
              <w:jc w:val="center"/>
              <w:rPr>
                <w:b/>
                <w:bCs/>
                <w:color w:val="000000"/>
              </w:rPr>
            </w:pPr>
            <w:r>
              <w:rPr>
                <w:b/>
                <w:bCs/>
                <w:color w:val="000000"/>
              </w:rPr>
              <w:t>10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6616CDA4" w14:textId="77777777" w:rsidR="00966BBA" w:rsidRPr="00E82E5E" w:rsidRDefault="00966BBA" w:rsidP="00D41691">
            <w:pPr>
              <w:jc w:val="center"/>
              <w:rPr>
                <w:b/>
                <w:bCs/>
                <w:color w:val="000000"/>
              </w:rPr>
            </w:pPr>
          </w:p>
        </w:tc>
        <w:tc>
          <w:tcPr>
            <w:tcW w:w="567" w:type="dxa"/>
            <w:tcBorders>
              <w:top w:val="nil"/>
              <w:left w:val="nil"/>
              <w:bottom w:val="single" w:sz="4" w:space="0" w:color="auto"/>
              <w:right w:val="single" w:sz="4" w:space="0" w:color="auto"/>
            </w:tcBorders>
            <w:shd w:val="clear" w:color="auto" w:fill="FFFFFF" w:themeFill="background1"/>
            <w:noWrap/>
            <w:vAlign w:val="bottom"/>
          </w:tcPr>
          <w:p w14:paraId="13DBFEFF" w14:textId="77777777" w:rsidR="00966BBA" w:rsidRPr="00E82E5E" w:rsidRDefault="00966BBA" w:rsidP="00D41691">
            <w:pPr>
              <w:jc w:val="center"/>
              <w:rPr>
                <w:b/>
                <w:bCs/>
                <w:color w:val="000000"/>
              </w:rPr>
            </w:pPr>
          </w:p>
        </w:tc>
        <w:tc>
          <w:tcPr>
            <w:tcW w:w="567" w:type="dxa"/>
            <w:tcBorders>
              <w:top w:val="nil"/>
              <w:left w:val="nil"/>
              <w:bottom w:val="single" w:sz="4" w:space="0" w:color="auto"/>
              <w:right w:val="single" w:sz="4" w:space="0" w:color="auto"/>
            </w:tcBorders>
            <w:shd w:val="clear" w:color="auto" w:fill="FFFFFF" w:themeFill="background1"/>
            <w:noWrap/>
            <w:vAlign w:val="bottom"/>
          </w:tcPr>
          <w:p w14:paraId="79D23E1F" w14:textId="77777777" w:rsidR="00966BBA" w:rsidRPr="00E82E5E" w:rsidRDefault="00966BBA" w:rsidP="00D41691">
            <w:pPr>
              <w:jc w:val="center"/>
              <w:rPr>
                <w:b/>
                <w:bCs/>
                <w:color w:val="000000"/>
              </w:rPr>
            </w:pPr>
          </w:p>
        </w:tc>
        <w:tc>
          <w:tcPr>
            <w:tcW w:w="567" w:type="dxa"/>
            <w:tcBorders>
              <w:top w:val="nil"/>
              <w:left w:val="nil"/>
              <w:bottom w:val="single" w:sz="4" w:space="0" w:color="auto"/>
              <w:right w:val="single" w:sz="4" w:space="0" w:color="auto"/>
            </w:tcBorders>
            <w:shd w:val="clear" w:color="auto" w:fill="FFFFFF" w:themeFill="background1"/>
          </w:tcPr>
          <w:p w14:paraId="11A62207" w14:textId="77777777" w:rsidR="00966BBA" w:rsidRPr="00E82E5E" w:rsidRDefault="00966BBA" w:rsidP="00D41691">
            <w:pPr>
              <w:jc w:val="center"/>
              <w:rPr>
                <w:b/>
                <w:bCs/>
                <w:color w:val="000000"/>
              </w:rPr>
            </w:pPr>
          </w:p>
        </w:tc>
      </w:tr>
    </w:tbl>
    <w:p w14:paraId="598749F4" w14:textId="77777777" w:rsidR="00D7737C" w:rsidRDefault="00D7737C" w:rsidP="0086371F">
      <w:pPr>
        <w:jc w:val="both"/>
        <w:rPr>
          <w:rFonts w:ascii="Segoe UI" w:hAnsi="Segoe UI" w:cs="Segoe UI"/>
          <w:color w:val="336699"/>
        </w:rPr>
      </w:pPr>
    </w:p>
    <w:p w14:paraId="362CFD44" w14:textId="77777777" w:rsidR="00D256B4" w:rsidRDefault="00D256B4" w:rsidP="003072E8">
      <w:pPr>
        <w:rPr>
          <w:rFonts w:ascii="Segoe UI" w:hAnsi="Segoe UI" w:cs="Segoe UI"/>
          <w:b/>
          <w:color w:val="5F497A"/>
          <w:sz w:val="24"/>
          <w:szCs w:val="24"/>
        </w:rPr>
      </w:pPr>
    </w:p>
    <w:p w14:paraId="76FCFB8E" w14:textId="2FA8A043" w:rsidR="00546158" w:rsidRPr="00BA453C" w:rsidRDefault="00B8701C" w:rsidP="00333C32">
      <w:pPr>
        <w:pStyle w:val="Balk4"/>
        <w:rPr>
          <w:rFonts w:ascii="Times New Roman" w:hAnsi="Times New Roman" w:cs="Times New Roman"/>
          <w:b/>
          <w:bCs/>
          <w:color w:val="000000" w:themeColor="text1"/>
        </w:rPr>
      </w:pPr>
      <w:r w:rsidRPr="00BA453C">
        <w:rPr>
          <w:rFonts w:ascii="Times New Roman" w:hAnsi="Times New Roman" w:cs="Times New Roman"/>
          <w:b/>
          <w:bCs/>
          <w:color w:val="000000" w:themeColor="text1"/>
        </w:rPr>
        <w:t>3.</w:t>
      </w:r>
      <w:r w:rsidR="00116546" w:rsidRPr="00BA453C">
        <w:rPr>
          <w:rFonts w:ascii="Times New Roman" w:hAnsi="Times New Roman" w:cs="Times New Roman"/>
          <w:b/>
          <w:bCs/>
          <w:color w:val="000000" w:themeColor="text1"/>
        </w:rPr>
        <w:t>4</w:t>
      </w:r>
      <w:r w:rsidRPr="00BA453C">
        <w:rPr>
          <w:rFonts w:ascii="Times New Roman" w:hAnsi="Times New Roman" w:cs="Times New Roman"/>
          <w:b/>
          <w:bCs/>
          <w:color w:val="000000" w:themeColor="text1"/>
        </w:rPr>
        <w:t xml:space="preserve">- </w:t>
      </w:r>
      <w:r w:rsidR="00942630" w:rsidRPr="00BA453C">
        <w:rPr>
          <w:rFonts w:ascii="Times New Roman" w:hAnsi="Times New Roman" w:cs="Times New Roman"/>
          <w:b/>
          <w:bCs/>
          <w:color w:val="000000" w:themeColor="text1"/>
        </w:rPr>
        <w:t>31.12.20</w:t>
      </w:r>
      <w:r w:rsidR="00AB3D10" w:rsidRPr="00BA453C">
        <w:rPr>
          <w:rFonts w:ascii="Times New Roman" w:hAnsi="Times New Roman" w:cs="Times New Roman"/>
          <w:b/>
          <w:bCs/>
          <w:color w:val="000000" w:themeColor="text1"/>
        </w:rPr>
        <w:t>2</w:t>
      </w:r>
      <w:r w:rsidR="00CF7C0D" w:rsidRPr="00BA453C">
        <w:rPr>
          <w:rFonts w:ascii="Times New Roman" w:hAnsi="Times New Roman" w:cs="Times New Roman"/>
          <w:b/>
          <w:bCs/>
          <w:color w:val="000000" w:themeColor="text1"/>
        </w:rPr>
        <w:t>3</w:t>
      </w:r>
      <w:r w:rsidR="00057925" w:rsidRPr="00BA453C">
        <w:rPr>
          <w:rFonts w:ascii="Times New Roman" w:hAnsi="Times New Roman" w:cs="Times New Roman"/>
          <w:b/>
          <w:bCs/>
          <w:color w:val="000000" w:themeColor="text1"/>
        </w:rPr>
        <w:t xml:space="preserve"> </w:t>
      </w:r>
      <w:proofErr w:type="spellStart"/>
      <w:r w:rsidR="00103500" w:rsidRPr="00BA453C">
        <w:rPr>
          <w:rFonts w:ascii="Times New Roman" w:hAnsi="Times New Roman" w:cs="Times New Roman"/>
          <w:b/>
          <w:bCs/>
          <w:color w:val="000000" w:themeColor="text1"/>
        </w:rPr>
        <w:t>Tarihi</w:t>
      </w:r>
      <w:proofErr w:type="spellEnd"/>
      <w:r w:rsidR="00103500" w:rsidRPr="00BA453C">
        <w:rPr>
          <w:rFonts w:ascii="Times New Roman" w:hAnsi="Times New Roman" w:cs="Times New Roman"/>
          <w:b/>
          <w:bCs/>
          <w:color w:val="000000" w:themeColor="text1"/>
        </w:rPr>
        <w:t xml:space="preserve"> </w:t>
      </w:r>
      <w:proofErr w:type="spellStart"/>
      <w:r w:rsidR="00103500" w:rsidRPr="00BA453C">
        <w:rPr>
          <w:rFonts w:ascii="Times New Roman" w:hAnsi="Times New Roman" w:cs="Times New Roman"/>
          <w:b/>
          <w:bCs/>
          <w:color w:val="000000" w:themeColor="text1"/>
        </w:rPr>
        <w:t>İtibariyle</w:t>
      </w:r>
      <w:proofErr w:type="spellEnd"/>
      <w:r w:rsidR="00D256B4" w:rsidRPr="00BA453C">
        <w:rPr>
          <w:rFonts w:ascii="Times New Roman" w:hAnsi="Times New Roman" w:cs="Times New Roman"/>
          <w:b/>
          <w:bCs/>
          <w:color w:val="000000" w:themeColor="text1"/>
        </w:rPr>
        <w:t xml:space="preserve"> </w:t>
      </w:r>
      <w:proofErr w:type="spellStart"/>
      <w:r w:rsidR="00546158" w:rsidRPr="00BA453C">
        <w:rPr>
          <w:rFonts w:ascii="Times New Roman" w:hAnsi="Times New Roman" w:cs="Times New Roman"/>
          <w:b/>
          <w:bCs/>
          <w:color w:val="000000" w:themeColor="text1"/>
        </w:rPr>
        <w:t>Taşınır</w:t>
      </w:r>
      <w:proofErr w:type="spellEnd"/>
      <w:r w:rsidR="00546158" w:rsidRPr="00BA453C">
        <w:rPr>
          <w:rFonts w:ascii="Times New Roman" w:hAnsi="Times New Roman" w:cs="Times New Roman"/>
          <w:b/>
          <w:bCs/>
          <w:color w:val="000000" w:themeColor="text1"/>
        </w:rPr>
        <w:t xml:space="preserve"> </w:t>
      </w:r>
      <w:proofErr w:type="spellStart"/>
      <w:r w:rsidR="00546158" w:rsidRPr="00BA453C">
        <w:rPr>
          <w:rFonts w:ascii="Times New Roman" w:hAnsi="Times New Roman" w:cs="Times New Roman"/>
          <w:b/>
          <w:bCs/>
          <w:color w:val="000000" w:themeColor="text1"/>
        </w:rPr>
        <w:t>Programında</w:t>
      </w:r>
      <w:proofErr w:type="spellEnd"/>
      <w:r w:rsidR="00546158" w:rsidRPr="00BA453C">
        <w:rPr>
          <w:rFonts w:ascii="Times New Roman" w:hAnsi="Times New Roman" w:cs="Times New Roman"/>
          <w:b/>
          <w:bCs/>
          <w:color w:val="000000" w:themeColor="text1"/>
        </w:rPr>
        <w:t xml:space="preserve"> </w:t>
      </w:r>
      <w:proofErr w:type="spellStart"/>
      <w:r w:rsidR="00D04CE5" w:rsidRPr="00BA453C">
        <w:rPr>
          <w:rFonts w:ascii="Times New Roman" w:hAnsi="Times New Roman" w:cs="Times New Roman"/>
          <w:b/>
          <w:bCs/>
          <w:color w:val="000000" w:themeColor="text1"/>
        </w:rPr>
        <w:t>k</w:t>
      </w:r>
      <w:r w:rsidR="00103500" w:rsidRPr="00BA453C">
        <w:rPr>
          <w:rFonts w:ascii="Times New Roman" w:hAnsi="Times New Roman" w:cs="Times New Roman"/>
          <w:b/>
          <w:bCs/>
          <w:color w:val="000000" w:themeColor="text1"/>
        </w:rPr>
        <w:t>ayıtlı</w:t>
      </w:r>
      <w:proofErr w:type="spellEnd"/>
      <w:r w:rsidR="00103500" w:rsidRPr="00BA453C">
        <w:rPr>
          <w:rFonts w:ascii="Times New Roman" w:hAnsi="Times New Roman" w:cs="Times New Roman"/>
          <w:b/>
          <w:bCs/>
          <w:color w:val="000000" w:themeColor="text1"/>
        </w:rPr>
        <w:t xml:space="preserve"> </w:t>
      </w:r>
      <w:proofErr w:type="spellStart"/>
      <w:r w:rsidR="00D04CE5" w:rsidRPr="00BA453C">
        <w:rPr>
          <w:rFonts w:ascii="Times New Roman" w:hAnsi="Times New Roman" w:cs="Times New Roman"/>
          <w:b/>
          <w:bCs/>
          <w:color w:val="000000" w:themeColor="text1"/>
        </w:rPr>
        <w:t>b</w:t>
      </w:r>
      <w:r w:rsidR="00103500" w:rsidRPr="00BA453C">
        <w:rPr>
          <w:rFonts w:ascii="Times New Roman" w:hAnsi="Times New Roman" w:cs="Times New Roman"/>
          <w:b/>
          <w:bCs/>
          <w:color w:val="000000" w:themeColor="text1"/>
        </w:rPr>
        <w:t>ulunan</w:t>
      </w:r>
      <w:proofErr w:type="spellEnd"/>
      <w:r w:rsidR="00103500" w:rsidRPr="00BA453C">
        <w:rPr>
          <w:rFonts w:ascii="Times New Roman" w:hAnsi="Times New Roman" w:cs="Times New Roman"/>
          <w:b/>
          <w:bCs/>
          <w:color w:val="000000" w:themeColor="text1"/>
        </w:rPr>
        <w:t xml:space="preserve"> </w:t>
      </w:r>
      <w:proofErr w:type="spellStart"/>
      <w:r w:rsidR="00306672" w:rsidRPr="00BA453C">
        <w:rPr>
          <w:rFonts w:ascii="Times New Roman" w:hAnsi="Times New Roman" w:cs="Times New Roman"/>
          <w:b/>
          <w:bCs/>
          <w:color w:val="000000" w:themeColor="text1"/>
        </w:rPr>
        <w:t>Birim</w:t>
      </w:r>
      <w:proofErr w:type="spellEnd"/>
      <w:r w:rsidR="00546158" w:rsidRPr="00BA453C">
        <w:rPr>
          <w:rFonts w:ascii="Times New Roman" w:hAnsi="Times New Roman" w:cs="Times New Roman"/>
          <w:b/>
          <w:bCs/>
          <w:color w:val="000000" w:themeColor="text1"/>
        </w:rPr>
        <w:t xml:space="preserve"> </w:t>
      </w:r>
      <w:proofErr w:type="spellStart"/>
      <w:r w:rsidR="00103500" w:rsidRPr="00BA453C">
        <w:rPr>
          <w:rFonts w:ascii="Times New Roman" w:hAnsi="Times New Roman" w:cs="Times New Roman"/>
          <w:b/>
          <w:bCs/>
          <w:color w:val="000000" w:themeColor="text1"/>
        </w:rPr>
        <w:t>Envanteri</w:t>
      </w:r>
      <w:proofErr w:type="spellEnd"/>
      <w:r w:rsidR="00103500" w:rsidRPr="00BA453C">
        <w:rPr>
          <w:rFonts w:ascii="Times New Roman" w:hAnsi="Times New Roman" w:cs="Times New Roman"/>
          <w:b/>
          <w:bCs/>
          <w:color w:val="000000" w:themeColor="text1"/>
        </w:rPr>
        <w:t xml:space="preserve"> </w:t>
      </w:r>
    </w:p>
    <w:p w14:paraId="624B7F54" w14:textId="77777777" w:rsidR="00942630" w:rsidRPr="00BA453C" w:rsidRDefault="00942630" w:rsidP="00942630">
      <w:pPr>
        <w:rPr>
          <w:bCs/>
          <w:color w:val="000000" w:themeColor="text1"/>
        </w:rPr>
      </w:pPr>
    </w:p>
    <w:p w14:paraId="0560A664" w14:textId="77777777" w:rsidR="00942630" w:rsidRDefault="00942630" w:rsidP="00942630">
      <w:pPr>
        <w:rPr>
          <w:bCs/>
          <w:color w:val="000000" w:themeColor="text1"/>
        </w:rPr>
      </w:pPr>
    </w:p>
    <w:p w14:paraId="67DBFAE1" w14:textId="77777777" w:rsidR="00942630" w:rsidRDefault="00942630" w:rsidP="00942630">
      <w:pPr>
        <w:rPr>
          <w:bCs/>
          <w:color w:val="000000" w:themeColor="text1"/>
        </w:rPr>
        <w:sectPr w:rsidR="00942630" w:rsidSect="00784C23">
          <w:headerReference w:type="even" r:id="rId21"/>
          <w:headerReference w:type="default" r:id="rId22"/>
          <w:headerReference w:type="first" r:id="rId23"/>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sectPr>
      </w:pPr>
    </w:p>
    <w:tbl>
      <w:tblPr>
        <w:tblStyle w:val="TabloKlavuzu"/>
        <w:tblpPr w:leftFromText="141" w:rightFromText="141" w:vertAnchor="text" w:tblpY="1"/>
        <w:tblOverlap w:val="never"/>
        <w:tblW w:w="8646" w:type="dxa"/>
        <w:tblLook w:val="0000" w:firstRow="0" w:lastRow="0" w:firstColumn="0" w:lastColumn="0" w:noHBand="0" w:noVBand="0"/>
      </w:tblPr>
      <w:tblGrid>
        <w:gridCol w:w="534"/>
        <w:gridCol w:w="6174"/>
        <w:gridCol w:w="1938"/>
      </w:tblGrid>
      <w:tr w:rsidR="00D256B4" w:rsidRPr="00D256B4" w14:paraId="5C51563A" w14:textId="77777777" w:rsidTr="00942630">
        <w:trPr>
          <w:trHeight w:val="255"/>
        </w:trPr>
        <w:tc>
          <w:tcPr>
            <w:tcW w:w="534" w:type="dxa"/>
            <w:noWrap/>
          </w:tcPr>
          <w:p w14:paraId="7D347E8C" w14:textId="77777777" w:rsidR="00942630" w:rsidRPr="006C61F9" w:rsidRDefault="00942630" w:rsidP="00942630">
            <w:pPr>
              <w:rPr>
                <w:bCs/>
                <w:color w:val="000000" w:themeColor="text1"/>
              </w:rPr>
            </w:pPr>
          </w:p>
        </w:tc>
        <w:tc>
          <w:tcPr>
            <w:tcW w:w="6174" w:type="dxa"/>
            <w:noWrap/>
          </w:tcPr>
          <w:p w14:paraId="61E7C7E1" w14:textId="77777777" w:rsidR="00D256B4" w:rsidRPr="00D95003" w:rsidRDefault="00D256B4" w:rsidP="00942630">
            <w:pPr>
              <w:jc w:val="center"/>
              <w:rPr>
                <w:b/>
                <w:color w:val="000000" w:themeColor="text1"/>
              </w:rPr>
            </w:pPr>
            <w:r w:rsidRPr="00D95003">
              <w:rPr>
                <w:b/>
                <w:color w:val="000000" w:themeColor="text1"/>
              </w:rPr>
              <w:t>Cinsi</w:t>
            </w:r>
          </w:p>
        </w:tc>
        <w:tc>
          <w:tcPr>
            <w:tcW w:w="1938" w:type="dxa"/>
            <w:noWrap/>
          </w:tcPr>
          <w:p w14:paraId="13EBE8DE" w14:textId="77777777" w:rsidR="00D256B4" w:rsidRPr="00D95003" w:rsidRDefault="00D256B4" w:rsidP="00942630">
            <w:pPr>
              <w:jc w:val="center"/>
              <w:rPr>
                <w:b/>
                <w:color w:val="000000" w:themeColor="text1"/>
              </w:rPr>
            </w:pPr>
            <w:r w:rsidRPr="00D95003">
              <w:rPr>
                <w:b/>
                <w:color w:val="000000" w:themeColor="text1"/>
              </w:rPr>
              <w:t>Sayısı</w:t>
            </w:r>
          </w:p>
        </w:tc>
      </w:tr>
      <w:tr w:rsidR="00D256B4" w:rsidRPr="00306672" w14:paraId="66CEB6AD" w14:textId="77777777" w:rsidTr="00942630">
        <w:trPr>
          <w:trHeight w:val="255"/>
        </w:trPr>
        <w:tc>
          <w:tcPr>
            <w:tcW w:w="534" w:type="dxa"/>
            <w:noWrap/>
          </w:tcPr>
          <w:p w14:paraId="3765D726" w14:textId="77777777" w:rsidR="00D256B4" w:rsidRPr="006C61F9" w:rsidRDefault="00D256B4" w:rsidP="00942630">
            <w:pPr>
              <w:jc w:val="right"/>
              <w:rPr>
                <w:bCs/>
                <w:color w:val="000000" w:themeColor="text1"/>
              </w:rPr>
            </w:pPr>
            <w:r w:rsidRPr="006C61F9">
              <w:rPr>
                <w:bCs/>
                <w:color w:val="000000" w:themeColor="text1"/>
              </w:rPr>
              <w:t>1</w:t>
            </w:r>
          </w:p>
        </w:tc>
        <w:tc>
          <w:tcPr>
            <w:tcW w:w="6174" w:type="dxa"/>
            <w:noWrap/>
          </w:tcPr>
          <w:p w14:paraId="58FB8BBE" w14:textId="77777777" w:rsidR="00D256B4" w:rsidRPr="00F45C21" w:rsidRDefault="00A31E84" w:rsidP="00942630">
            <w:pPr>
              <w:jc w:val="center"/>
              <w:rPr>
                <w:bCs/>
                <w:color w:val="000000" w:themeColor="text1"/>
              </w:rPr>
            </w:pPr>
            <w:r w:rsidRPr="00F45C21">
              <w:rPr>
                <w:bCs/>
                <w:color w:val="000000" w:themeColor="text1"/>
              </w:rPr>
              <w:t>Buzdolapları</w:t>
            </w:r>
          </w:p>
        </w:tc>
        <w:tc>
          <w:tcPr>
            <w:tcW w:w="1938" w:type="dxa"/>
            <w:noWrap/>
          </w:tcPr>
          <w:p w14:paraId="452CE80B" w14:textId="77777777" w:rsidR="00D256B4" w:rsidRPr="00F45C21" w:rsidRDefault="00A31E84" w:rsidP="00942630">
            <w:pPr>
              <w:jc w:val="center"/>
              <w:rPr>
                <w:bCs/>
                <w:color w:val="000000" w:themeColor="text1"/>
              </w:rPr>
            </w:pPr>
            <w:r w:rsidRPr="00F45C21">
              <w:rPr>
                <w:bCs/>
                <w:color w:val="000000" w:themeColor="text1"/>
              </w:rPr>
              <w:t>2</w:t>
            </w:r>
          </w:p>
        </w:tc>
      </w:tr>
      <w:tr w:rsidR="00D256B4" w:rsidRPr="00306672" w14:paraId="496BE6E9" w14:textId="77777777" w:rsidTr="00942630">
        <w:trPr>
          <w:trHeight w:val="255"/>
        </w:trPr>
        <w:tc>
          <w:tcPr>
            <w:tcW w:w="534" w:type="dxa"/>
            <w:noWrap/>
          </w:tcPr>
          <w:p w14:paraId="2342EC08" w14:textId="77777777" w:rsidR="00D256B4" w:rsidRPr="006C61F9" w:rsidRDefault="00D256B4" w:rsidP="00942630">
            <w:pPr>
              <w:jc w:val="right"/>
              <w:rPr>
                <w:bCs/>
                <w:color w:val="000000" w:themeColor="text1"/>
              </w:rPr>
            </w:pPr>
            <w:r w:rsidRPr="006C61F9">
              <w:rPr>
                <w:bCs/>
                <w:color w:val="000000" w:themeColor="text1"/>
              </w:rPr>
              <w:t>2</w:t>
            </w:r>
          </w:p>
        </w:tc>
        <w:tc>
          <w:tcPr>
            <w:tcW w:w="6174" w:type="dxa"/>
            <w:noWrap/>
          </w:tcPr>
          <w:p w14:paraId="5965B8EF" w14:textId="77777777" w:rsidR="00D256B4" w:rsidRPr="00F45C21" w:rsidRDefault="00A31E84" w:rsidP="00942630">
            <w:pPr>
              <w:jc w:val="center"/>
              <w:rPr>
                <w:bCs/>
                <w:color w:val="000000" w:themeColor="text1"/>
              </w:rPr>
            </w:pPr>
            <w:r w:rsidRPr="00F45C21">
              <w:rPr>
                <w:bCs/>
                <w:color w:val="000000" w:themeColor="text1"/>
              </w:rPr>
              <w:t>Atatürk Resimleri</w:t>
            </w:r>
          </w:p>
        </w:tc>
        <w:tc>
          <w:tcPr>
            <w:tcW w:w="1938" w:type="dxa"/>
            <w:noWrap/>
          </w:tcPr>
          <w:p w14:paraId="2E749459" w14:textId="77777777" w:rsidR="00D256B4" w:rsidRPr="00F45C21" w:rsidRDefault="00A31E84" w:rsidP="00942630">
            <w:pPr>
              <w:jc w:val="center"/>
              <w:rPr>
                <w:bCs/>
                <w:color w:val="000000" w:themeColor="text1"/>
              </w:rPr>
            </w:pPr>
            <w:r w:rsidRPr="00F45C21">
              <w:rPr>
                <w:bCs/>
                <w:color w:val="000000" w:themeColor="text1"/>
              </w:rPr>
              <w:t>3</w:t>
            </w:r>
          </w:p>
        </w:tc>
      </w:tr>
      <w:tr w:rsidR="00D256B4" w:rsidRPr="00306672" w14:paraId="26FF7262" w14:textId="77777777" w:rsidTr="00942630">
        <w:trPr>
          <w:trHeight w:val="255"/>
        </w:trPr>
        <w:tc>
          <w:tcPr>
            <w:tcW w:w="534" w:type="dxa"/>
            <w:noWrap/>
          </w:tcPr>
          <w:p w14:paraId="4B86448C" w14:textId="77777777" w:rsidR="00D256B4" w:rsidRPr="006C61F9" w:rsidRDefault="00D256B4" w:rsidP="00942630">
            <w:pPr>
              <w:jc w:val="right"/>
              <w:rPr>
                <w:bCs/>
                <w:color w:val="000000" w:themeColor="text1"/>
              </w:rPr>
            </w:pPr>
            <w:r w:rsidRPr="006C61F9">
              <w:rPr>
                <w:bCs/>
                <w:color w:val="000000" w:themeColor="text1"/>
              </w:rPr>
              <w:t>3</w:t>
            </w:r>
          </w:p>
        </w:tc>
        <w:tc>
          <w:tcPr>
            <w:tcW w:w="6174" w:type="dxa"/>
            <w:noWrap/>
          </w:tcPr>
          <w:p w14:paraId="790088C5" w14:textId="77777777" w:rsidR="00D256B4" w:rsidRPr="00F45C21" w:rsidRDefault="00A31E84" w:rsidP="00942630">
            <w:pPr>
              <w:jc w:val="center"/>
              <w:rPr>
                <w:bCs/>
                <w:color w:val="000000" w:themeColor="text1"/>
              </w:rPr>
            </w:pPr>
            <w:r w:rsidRPr="00F45C21">
              <w:rPr>
                <w:bCs/>
                <w:color w:val="000000" w:themeColor="text1"/>
              </w:rPr>
              <w:t>Dizüstü Bilgisayarlar</w:t>
            </w:r>
          </w:p>
        </w:tc>
        <w:tc>
          <w:tcPr>
            <w:tcW w:w="1938" w:type="dxa"/>
            <w:noWrap/>
          </w:tcPr>
          <w:p w14:paraId="248BEC92" w14:textId="32C91FF4" w:rsidR="00D256B4" w:rsidRPr="00F45C21" w:rsidRDefault="003F22E3" w:rsidP="00942630">
            <w:pPr>
              <w:jc w:val="center"/>
              <w:rPr>
                <w:bCs/>
                <w:color w:val="000000" w:themeColor="text1"/>
              </w:rPr>
            </w:pPr>
            <w:r>
              <w:rPr>
                <w:bCs/>
                <w:color w:val="000000" w:themeColor="text1"/>
              </w:rPr>
              <w:t>2</w:t>
            </w:r>
          </w:p>
        </w:tc>
      </w:tr>
      <w:tr w:rsidR="00D256B4" w:rsidRPr="00306672" w14:paraId="16A66941" w14:textId="77777777" w:rsidTr="00942630">
        <w:trPr>
          <w:trHeight w:val="255"/>
        </w:trPr>
        <w:tc>
          <w:tcPr>
            <w:tcW w:w="534" w:type="dxa"/>
            <w:noWrap/>
          </w:tcPr>
          <w:p w14:paraId="30D3EF2C" w14:textId="77777777" w:rsidR="00D256B4" w:rsidRPr="006C61F9" w:rsidRDefault="00D256B4" w:rsidP="00942630">
            <w:pPr>
              <w:jc w:val="right"/>
              <w:rPr>
                <w:bCs/>
                <w:color w:val="000000" w:themeColor="text1"/>
              </w:rPr>
            </w:pPr>
            <w:r w:rsidRPr="006C61F9">
              <w:rPr>
                <w:bCs/>
                <w:color w:val="000000" w:themeColor="text1"/>
              </w:rPr>
              <w:t>4</w:t>
            </w:r>
          </w:p>
        </w:tc>
        <w:tc>
          <w:tcPr>
            <w:tcW w:w="6174" w:type="dxa"/>
            <w:noWrap/>
          </w:tcPr>
          <w:p w14:paraId="4D8B2F18" w14:textId="77777777" w:rsidR="00D256B4" w:rsidRPr="00F45C21" w:rsidRDefault="00A31E84" w:rsidP="00942630">
            <w:pPr>
              <w:jc w:val="center"/>
              <w:rPr>
                <w:bCs/>
                <w:color w:val="000000" w:themeColor="text1"/>
              </w:rPr>
            </w:pPr>
            <w:r w:rsidRPr="00F45C21">
              <w:rPr>
                <w:bCs/>
                <w:color w:val="000000" w:themeColor="text1"/>
              </w:rPr>
              <w:t xml:space="preserve">Tümleşik </w:t>
            </w:r>
            <w:proofErr w:type="gramStart"/>
            <w:r w:rsidRPr="00F45C21">
              <w:rPr>
                <w:bCs/>
                <w:color w:val="000000" w:themeColor="text1"/>
              </w:rPr>
              <w:t>( ALL</w:t>
            </w:r>
            <w:proofErr w:type="gramEnd"/>
            <w:r w:rsidRPr="00F45C21">
              <w:rPr>
                <w:bCs/>
                <w:color w:val="000000" w:themeColor="text1"/>
              </w:rPr>
              <w:t xml:space="preserve"> İN ONE ) Bilgisayarlar</w:t>
            </w:r>
          </w:p>
        </w:tc>
        <w:tc>
          <w:tcPr>
            <w:tcW w:w="1938" w:type="dxa"/>
            <w:noWrap/>
          </w:tcPr>
          <w:p w14:paraId="6F9A89D3" w14:textId="51314E08" w:rsidR="00D256B4" w:rsidRPr="00F45C21" w:rsidRDefault="003F22E3" w:rsidP="00942630">
            <w:pPr>
              <w:jc w:val="center"/>
              <w:rPr>
                <w:bCs/>
                <w:color w:val="000000" w:themeColor="text1"/>
              </w:rPr>
            </w:pPr>
            <w:r>
              <w:rPr>
                <w:bCs/>
                <w:color w:val="000000" w:themeColor="text1"/>
              </w:rPr>
              <w:t>13</w:t>
            </w:r>
          </w:p>
        </w:tc>
      </w:tr>
      <w:tr w:rsidR="00D256B4" w:rsidRPr="00306672" w14:paraId="61C1D442" w14:textId="77777777" w:rsidTr="00942630">
        <w:trPr>
          <w:trHeight w:val="255"/>
        </w:trPr>
        <w:tc>
          <w:tcPr>
            <w:tcW w:w="534" w:type="dxa"/>
            <w:noWrap/>
          </w:tcPr>
          <w:p w14:paraId="092090FF" w14:textId="77777777" w:rsidR="00D256B4" w:rsidRPr="006C61F9" w:rsidRDefault="00D256B4" w:rsidP="00942630">
            <w:pPr>
              <w:jc w:val="right"/>
              <w:rPr>
                <w:bCs/>
                <w:color w:val="000000" w:themeColor="text1"/>
              </w:rPr>
            </w:pPr>
            <w:r w:rsidRPr="006C61F9">
              <w:rPr>
                <w:bCs/>
                <w:color w:val="000000" w:themeColor="text1"/>
              </w:rPr>
              <w:t>5</w:t>
            </w:r>
          </w:p>
        </w:tc>
        <w:tc>
          <w:tcPr>
            <w:tcW w:w="6174" w:type="dxa"/>
            <w:noWrap/>
          </w:tcPr>
          <w:p w14:paraId="41674AD2" w14:textId="77777777" w:rsidR="00D256B4" w:rsidRPr="00F45C21" w:rsidRDefault="00A31E84" w:rsidP="00942630">
            <w:pPr>
              <w:jc w:val="center"/>
              <w:rPr>
                <w:bCs/>
                <w:color w:val="000000" w:themeColor="text1"/>
              </w:rPr>
            </w:pPr>
            <w:r w:rsidRPr="00F45C21">
              <w:rPr>
                <w:bCs/>
                <w:color w:val="000000" w:themeColor="text1"/>
              </w:rPr>
              <w:t>Lazer Yazıcılar</w:t>
            </w:r>
          </w:p>
        </w:tc>
        <w:tc>
          <w:tcPr>
            <w:tcW w:w="1938" w:type="dxa"/>
            <w:noWrap/>
          </w:tcPr>
          <w:p w14:paraId="32AE3F5E" w14:textId="77777777" w:rsidR="00D256B4" w:rsidRPr="00175AEC" w:rsidRDefault="00A31E84" w:rsidP="00942630">
            <w:pPr>
              <w:jc w:val="center"/>
              <w:rPr>
                <w:bCs/>
                <w:color w:val="000000" w:themeColor="text1"/>
              </w:rPr>
            </w:pPr>
            <w:r w:rsidRPr="00175AEC">
              <w:rPr>
                <w:bCs/>
                <w:color w:val="000000" w:themeColor="text1"/>
              </w:rPr>
              <w:t>4</w:t>
            </w:r>
          </w:p>
        </w:tc>
      </w:tr>
      <w:tr w:rsidR="00D256B4" w:rsidRPr="00306672" w14:paraId="7243A785" w14:textId="77777777" w:rsidTr="00942630">
        <w:trPr>
          <w:trHeight w:val="255"/>
        </w:trPr>
        <w:tc>
          <w:tcPr>
            <w:tcW w:w="534" w:type="dxa"/>
            <w:noWrap/>
          </w:tcPr>
          <w:p w14:paraId="63F8E362" w14:textId="77777777" w:rsidR="00D256B4" w:rsidRPr="006C61F9" w:rsidRDefault="00D256B4" w:rsidP="00942630">
            <w:pPr>
              <w:jc w:val="right"/>
              <w:rPr>
                <w:bCs/>
                <w:color w:val="000000" w:themeColor="text1"/>
              </w:rPr>
            </w:pPr>
            <w:r w:rsidRPr="006C61F9">
              <w:rPr>
                <w:bCs/>
                <w:color w:val="000000" w:themeColor="text1"/>
              </w:rPr>
              <w:t>6</w:t>
            </w:r>
          </w:p>
        </w:tc>
        <w:tc>
          <w:tcPr>
            <w:tcW w:w="6174" w:type="dxa"/>
            <w:noWrap/>
          </w:tcPr>
          <w:p w14:paraId="5E3806A8" w14:textId="77777777" w:rsidR="00D256B4" w:rsidRPr="00F45C21" w:rsidRDefault="00A31E84" w:rsidP="00942630">
            <w:pPr>
              <w:jc w:val="center"/>
              <w:rPr>
                <w:bCs/>
                <w:color w:val="000000" w:themeColor="text1"/>
              </w:rPr>
            </w:pPr>
            <w:r w:rsidRPr="00F45C21">
              <w:rPr>
                <w:bCs/>
                <w:color w:val="000000" w:themeColor="text1"/>
              </w:rPr>
              <w:t>Fotokopi Makineleri</w:t>
            </w:r>
          </w:p>
        </w:tc>
        <w:tc>
          <w:tcPr>
            <w:tcW w:w="1938" w:type="dxa"/>
            <w:noWrap/>
          </w:tcPr>
          <w:p w14:paraId="266455FE" w14:textId="77777777" w:rsidR="00D256B4" w:rsidRPr="00175AEC" w:rsidRDefault="00A31E84" w:rsidP="00942630">
            <w:pPr>
              <w:jc w:val="center"/>
              <w:rPr>
                <w:bCs/>
                <w:color w:val="000000" w:themeColor="text1"/>
              </w:rPr>
            </w:pPr>
            <w:r w:rsidRPr="00175AEC">
              <w:rPr>
                <w:bCs/>
                <w:color w:val="000000" w:themeColor="text1"/>
              </w:rPr>
              <w:t>2</w:t>
            </w:r>
          </w:p>
        </w:tc>
      </w:tr>
      <w:tr w:rsidR="00D256B4" w:rsidRPr="00306672" w14:paraId="7C5C99FD" w14:textId="77777777" w:rsidTr="00942630">
        <w:trPr>
          <w:trHeight w:val="255"/>
        </w:trPr>
        <w:tc>
          <w:tcPr>
            <w:tcW w:w="534" w:type="dxa"/>
            <w:noWrap/>
          </w:tcPr>
          <w:p w14:paraId="287E86A3" w14:textId="77777777" w:rsidR="00D256B4" w:rsidRPr="006C61F9" w:rsidRDefault="00D256B4" w:rsidP="00942630">
            <w:pPr>
              <w:jc w:val="right"/>
              <w:rPr>
                <w:bCs/>
                <w:color w:val="000000" w:themeColor="text1"/>
              </w:rPr>
            </w:pPr>
            <w:r w:rsidRPr="006C61F9">
              <w:rPr>
                <w:bCs/>
                <w:color w:val="000000" w:themeColor="text1"/>
              </w:rPr>
              <w:t>7</w:t>
            </w:r>
          </w:p>
        </w:tc>
        <w:tc>
          <w:tcPr>
            <w:tcW w:w="6174" w:type="dxa"/>
            <w:noWrap/>
          </w:tcPr>
          <w:p w14:paraId="18FFF5A8" w14:textId="77777777" w:rsidR="00D256B4" w:rsidRPr="00F45C21" w:rsidRDefault="00A31E84" w:rsidP="00942630">
            <w:pPr>
              <w:jc w:val="center"/>
              <w:rPr>
                <w:bCs/>
                <w:color w:val="000000" w:themeColor="text1"/>
              </w:rPr>
            </w:pPr>
            <w:r w:rsidRPr="00F45C21">
              <w:rPr>
                <w:bCs/>
                <w:color w:val="000000" w:themeColor="text1"/>
              </w:rPr>
              <w:t>Vantilatörler</w:t>
            </w:r>
          </w:p>
        </w:tc>
        <w:tc>
          <w:tcPr>
            <w:tcW w:w="1938" w:type="dxa"/>
            <w:noWrap/>
          </w:tcPr>
          <w:p w14:paraId="2E7FEAB9" w14:textId="77777777" w:rsidR="00D256B4" w:rsidRPr="00F45C21" w:rsidRDefault="00A31E84" w:rsidP="00942630">
            <w:pPr>
              <w:jc w:val="center"/>
              <w:rPr>
                <w:bCs/>
                <w:color w:val="000000" w:themeColor="text1"/>
              </w:rPr>
            </w:pPr>
            <w:r w:rsidRPr="00F45C21">
              <w:rPr>
                <w:bCs/>
                <w:color w:val="000000" w:themeColor="text1"/>
              </w:rPr>
              <w:t>1</w:t>
            </w:r>
          </w:p>
        </w:tc>
      </w:tr>
      <w:tr w:rsidR="00D256B4" w:rsidRPr="00306672" w14:paraId="64D957D9" w14:textId="77777777" w:rsidTr="00942630">
        <w:trPr>
          <w:trHeight w:val="255"/>
        </w:trPr>
        <w:tc>
          <w:tcPr>
            <w:tcW w:w="534" w:type="dxa"/>
            <w:noWrap/>
          </w:tcPr>
          <w:p w14:paraId="078C7680" w14:textId="77777777" w:rsidR="00D256B4" w:rsidRPr="006C61F9" w:rsidRDefault="00D256B4" w:rsidP="00942630">
            <w:pPr>
              <w:jc w:val="right"/>
              <w:rPr>
                <w:bCs/>
                <w:color w:val="000000" w:themeColor="text1"/>
              </w:rPr>
            </w:pPr>
            <w:r w:rsidRPr="006C61F9">
              <w:rPr>
                <w:bCs/>
                <w:color w:val="000000" w:themeColor="text1"/>
              </w:rPr>
              <w:t>8</w:t>
            </w:r>
          </w:p>
        </w:tc>
        <w:tc>
          <w:tcPr>
            <w:tcW w:w="6174" w:type="dxa"/>
            <w:noWrap/>
          </w:tcPr>
          <w:p w14:paraId="32AABC15" w14:textId="77777777" w:rsidR="00D256B4" w:rsidRPr="00F45C21" w:rsidRDefault="00A31E84" w:rsidP="00942630">
            <w:pPr>
              <w:jc w:val="center"/>
              <w:rPr>
                <w:bCs/>
                <w:color w:val="000000" w:themeColor="text1"/>
              </w:rPr>
            </w:pPr>
            <w:r w:rsidRPr="00F45C21">
              <w:rPr>
                <w:bCs/>
                <w:color w:val="000000" w:themeColor="text1"/>
              </w:rPr>
              <w:t>Evrak İmha Makineleri</w:t>
            </w:r>
          </w:p>
        </w:tc>
        <w:tc>
          <w:tcPr>
            <w:tcW w:w="1938" w:type="dxa"/>
            <w:noWrap/>
          </w:tcPr>
          <w:p w14:paraId="5AFE3237" w14:textId="5974F82D" w:rsidR="00D256B4" w:rsidRPr="00F45C21" w:rsidRDefault="003F22E3" w:rsidP="00942630">
            <w:pPr>
              <w:jc w:val="center"/>
              <w:rPr>
                <w:bCs/>
                <w:color w:val="000000" w:themeColor="text1"/>
              </w:rPr>
            </w:pPr>
            <w:r>
              <w:rPr>
                <w:bCs/>
                <w:color w:val="000000" w:themeColor="text1"/>
              </w:rPr>
              <w:t>4</w:t>
            </w:r>
          </w:p>
        </w:tc>
      </w:tr>
      <w:tr w:rsidR="00D256B4" w:rsidRPr="00306672" w14:paraId="4F25EB17" w14:textId="77777777" w:rsidTr="00942630">
        <w:trPr>
          <w:trHeight w:val="255"/>
        </w:trPr>
        <w:tc>
          <w:tcPr>
            <w:tcW w:w="534" w:type="dxa"/>
            <w:noWrap/>
          </w:tcPr>
          <w:p w14:paraId="010C00F1" w14:textId="77777777" w:rsidR="00D256B4" w:rsidRPr="006C61F9" w:rsidRDefault="00D256B4" w:rsidP="00942630">
            <w:pPr>
              <w:jc w:val="right"/>
              <w:rPr>
                <w:bCs/>
                <w:color w:val="000000" w:themeColor="text1"/>
              </w:rPr>
            </w:pPr>
            <w:r w:rsidRPr="006C61F9">
              <w:rPr>
                <w:bCs/>
                <w:color w:val="000000" w:themeColor="text1"/>
              </w:rPr>
              <w:t>9</w:t>
            </w:r>
          </w:p>
        </w:tc>
        <w:tc>
          <w:tcPr>
            <w:tcW w:w="6174" w:type="dxa"/>
            <w:noWrap/>
          </w:tcPr>
          <w:p w14:paraId="448CE09D" w14:textId="77777777" w:rsidR="00D256B4" w:rsidRPr="00F45C21" w:rsidRDefault="00A31E84" w:rsidP="00942630">
            <w:pPr>
              <w:jc w:val="center"/>
              <w:rPr>
                <w:bCs/>
                <w:color w:val="000000" w:themeColor="text1"/>
              </w:rPr>
            </w:pPr>
            <w:r w:rsidRPr="00F45C21">
              <w:rPr>
                <w:bCs/>
                <w:color w:val="000000" w:themeColor="text1"/>
              </w:rPr>
              <w:t>Mühürler</w:t>
            </w:r>
          </w:p>
        </w:tc>
        <w:tc>
          <w:tcPr>
            <w:tcW w:w="1938" w:type="dxa"/>
            <w:noWrap/>
          </w:tcPr>
          <w:p w14:paraId="6B91B050" w14:textId="77777777" w:rsidR="00D256B4" w:rsidRPr="00F45C21" w:rsidRDefault="00A31E84" w:rsidP="00942630">
            <w:pPr>
              <w:jc w:val="center"/>
              <w:rPr>
                <w:bCs/>
                <w:color w:val="000000" w:themeColor="text1"/>
              </w:rPr>
            </w:pPr>
            <w:r w:rsidRPr="00F45C21">
              <w:rPr>
                <w:bCs/>
                <w:color w:val="000000" w:themeColor="text1"/>
              </w:rPr>
              <w:t>1</w:t>
            </w:r>
          </w:p>
        </w:tc>
      </w:tr>
      <w:tr w:rsidR="00D256B4" w:rsidRPr="00306672" w14:paraId="71A759A8" w14:textId="77777777" w:rsidTr="00942630">
        <w:trPr>
          <w:trHeight w:val="255"/>
        </w:trPr>
        <w:tc>
          <w:tcPr>
            <w:tcW w:w="534" w:type="dxa"/>
            <w:noWrap/>
          </w:tcPr>
          <w:p w14:paraId="7CB8BF46" w14:textId="77777777" w:rsidR="00D256B4" w:rsidRPr="006C61F9" w:rsidRDefault="00D256B4" w:rsidP="00942630">
            <w:pPr>
              <w:jc w:val="right"/>
              <w:rPr>
                <w:bCs/>
                <w:color w:val="000000" w:themeColor="text1"/>
              </w:rPr>
            </w:pPr>
            <w:r w:rsidRPr="006C61F9">
              <w:rPr>
                <w:bCs/>
                <w:color w:val="000000" w:themeColor="text1"/>
              </w:rPr>
              <w:t>10</w:t>
            </w:r>
          </w:p>
        </w:tc>
        <w:tc>
          <w:tcPr>
            <w:tcW w:w="6174" w:type="dxa"/>
            <w:noWrap/>
          </w:tcPr>
          <w:p w14:paraId="568ECC2D" w14:textId="77777777" w:rsidR="00D256B4" w:rsidRPr="00F45C21" w:rsidRDefault="00A31E84" w:rsidP="00942630">
            <w:pPr>
              <w:jc w:val="center"/>
              <w:rPr>
                <w:bCs/>
                <w:color w:val="000000" w:themeColor="text1"/>
              </w:rPr>
            </w:pPr>
            <w:r w:rsidRPr="00F45C21">
              <w:rPr>
                <w:bCs/>
                <w:color w:val="000000" w:themeColor="text1"/>
              </w:rPr>
              <w:t>Dosya Dolapları</w:t>
            </w:r>
          </w:p>
        </w:tc>
        <w:tc>
          <w:tcPr>
            <w:tcW w:w="1938" w:type="dxa"/>
            <w:noWrap/>
          </w:tcPr>
          <w:p w14:paraId="3F3BBBFB" w14:textId="77777777" w:rsidR="00D256B4" w:rsidRPr="00F45C21" w:rsidRDefault="00A31E84" w:rsidP="00942630">
            <w:pPr>
              <w:jc w:val="center"/>
              <w:rPr>
                <w:bCs/>
                <w:color w:val="000000" w:themeColor="text1"/>
              </w:rPr>
            </w:pPr>
            <w:r w:rsidRPr="00F45C21">
              <w:rPr>
                <w:bCs/>
                <w:color w:val="000000" w:themeColor="text1"/>
              </w:rPr>
              <w:t>16</w:t>
            </w:r>
          </w:p>
        </w:tc>
      </w:tr>
      <w:tr w:rsidR="00D256B4" w:rsidRPr="00306672" w14:paraId="40669D9A" w14:textId="77777777" w:rsidTr="00942630">
        <w:trPr>
          <w:trHeight w:val="255"/>
        </w:trPr>
        <w:tc>
          <w:tcPr>
            <w:tcW w:w="534" w:type="dxa"/>
            <w:noWrap/>
          </w:tcPr>
          <w:p w14:paraId="3C277B31" w14:textId="77777777" w:rsidR="00D256B4" w:rsidRPr="006C61F9" w:rsidRDefault="00D256B4" w:rsidP="00942630">
            <w:pPr>
              <w:jc w:val="right"/>
              <w:rPr>
                <w:bCs/>
                <w:color w:val="000000" w:themeColor="text1"/>
              </w:rPr>
            </w:pPr>
            <w:r w:rsidRPr="006C61F9">
              <w:rPr>
                <w:bCs/>
                <w:color w:val="000000" w:themeColor="text1"/>
              </w:rPr>
              <w:t>11</w:t>
            </w:r>
          </w:p>
        </w:tc>
        <w:tc>
          <w:tcPr>
            <w:tcW w:w="6174" w:type="dxa"/>
            <w:noWrap/>
          </w:tcPr>
          <w:p w14:paraId="51ADD5B3" w14:textId="77777777" w:rsidR="00D256B4" w:rsidRPr="00F45C21" w:rsidRDefault="00A31E84" w:rsidP="00942630">
            <w:pPr>
              <w:jc w:val="center"/>
              <w:rPr>
                <w:bCs/>
                <w:color w:val="000000" w:themeColor="text1"/>
              </w:rPr>
            </w:pPr>
            <w:proofErr w:type="spellStart"/>
            <w:r w:rsidRPr="00F45C21">
              <w:rPr>
                <w:bCs/>
                <w:color w:val="000000" w:themeColor="text1"/>
              </w:rPr>
              <w:t>Modülertip</w:t>
            </w:r>
            <w:proofErr w:type="spellEnd"/>
            <w:r w:rsidRPr="00F45C21">
              <w:rPr>
                <w:bCs/>
                <w:color w:val="000000" w:themeColor="text1"/>
              </w:rPr>
              <w:t xml:space="preserve"> Dolaplar</w:t>
            </w:r>
          </w:p>
        </w:tc>
        <w:tc>
          <w:tcPr>
            <w:tcW w:w="1938" w:type="dxa"/>
            <w:noWrap/>
          </w:tcPr>
          <w:p w14:paraId="14EC1822" w14:textId="77777777" w:rsidR="00D256B4" w:rsidRPr="00F45C21" w:rsidRDefault="00A31E84" w:rsidP="00942630">
            <w:pPr>
              <w:jc w:val="center"/>
              <w:rPr>
                <w:bCs/>
                <w:color w:val="000000" w:themeColor="text1"/>
              </w:rPr>
            </w:pPr>
            <w:r w:rsidRPr="00F45C21">
              <w:rPr>
                <w:bCs/>
                <w:color w:val="000000" w:themeColor="text1"/>
              </w:rPr>
              <w:t>1</w:t>
            </w:r>
          </w:p>
        </w:tc>
      </w:tr>
      <w:tr w:rsidR="00D256B4" w:rsidRPr="00306672" w14:paraId="1FB1A1B6" w14:textId="77777777" w:rsidTr="00942630">
        <w:trPr>
          <w:trHeight w:val="255"/>
        </w:trPr>
        <w:tc>
          <w:tcPr>
            <w:tcW w:w="534" w:type="dxa"/>
            <w:noWrap/>
          </w:tcPr>
          <w:p w14:paraId="3BB90133" w14:textId="77777777" w:rsidR="00D256B4" w:rsidRPr="006C61F9" w:rsidRDefault="00D256B4" w:rsidP="00942630">
            <w:pPr>
              <w:jc w:val="right"/>
              <w:rPr>
                <w:bCs/>
                <w:color w:val="000000" w:themeColor="text1"/>
              </w:rPr>
            </w:pPr>
            <w:r w:rsidRPr="006C61F9">
              <w:rPr>
                <w:bCs/>
                <w:color w:val="000000" w:themeColor="text1"/>
              </w:rPr>
              <w:t>12</w:t>
            </w:r>
          </w:p>
        </w:tc>
        <w:tc>
          <w:tcPr>
            <w:tcW w:w="6174" w:type="dxa"/>
            <w:noWrap/>
          </w:tcPr>
          <w:p w14:paraId="436FDCB7" w14:textId="77777777" w:rsidR="00D256B4" w:rsidRPr="00F45C21" w:rsidRDefault="00A31E84" w:rsidP="00942630">
            <w:pPr>
              <w:jc w:val="center"/>
              <w:rPr>
                <w:bCs/>
                <w:color w:val="000000" w:themeColor="text1"/>
              </w:rPr>
            </w:pPr>
            <w:r w:rsidRPr="00F45C21">
              <w:rPr>
                <w:bCs/>
                <w:color w:val="000000" w:themeColor="text1"/>
              </w:rPr>
              <w:t>Kitaplıklar</w:t>
            </w:r>
          </w:p>
        </w:tc>
        <w:tc>
          <w:tcPr>
            <w:tcW w:w="1938" w:type="dxa"/>
            <w:noWrap/>
          </w:tcPr>
          <w:p w14:paraId="3573347E" w14:textId="77777777" w:rsidR="00D256B4" w:rsidRPr="00F45C21" w:rsidRDefault="00A31E84" w:rsidP="00942630">
            <w:pPr>
              <w:jc w:val="center"/>
              <w:rPr>
                <w:bCs/>
                <w:color w:val="000000" w:themeColor="text1"/>
              </w:rPr>
            </w:pPr>
            <w:r w:rsidRPr="00F45C21">
              <w:rPr>
                <w:bCs/>
                <w:color w:val="000000" w:themeColor="text1"/>
              </w:rPr>
              <w:t>2</w:t>
            </w:r>
          </w:p>
        </w:tc>
      </w:tr>
      <w:tr w:rsidR="00D256B4" w:rsidRPr="00306672" w14:paraId="2B4A3714" w14:textId="77777777" w:rsidTr="00942630">
        <w:trPr>
          <w:trHeight w:val="255"/>
        </w:trPr>
        <w:tc>
          <w:tcPr>
            <w:tcW w:w="534" w:type="dxa"/>
            <w:noWrap/>
          </w:tcPr>
          <w:p w14:paraId="7C959815" w14:textId="77777777" w:rsidR="00D256B4" w:rsidRPr="006C61F9" w:rsidRDefault="00D256B4" w:rsidP="00942630">
            <w:pPr>
              <w:jc w:val="right"/>
              <w:rPr>
                <w:bCs/>
                <w:color w:val="000000" w:themeColor="text1"/>
              </w:rPr>
            </w:pPr>
            <w:r w:rsidRPr="006C61F9">
              <w:rPr>
                <w:bCs/>
                <w:color w:val="000000" w:themeColor="text1"/>
              </w:rPr>
              <w:t>13</w:t>
            </w:r>
          </w:p>
        </w:tc>
        <w:tc>
          <w:tcPr>
            <w:tcW w:w="6174" w:type="dxa"/>
            <w:noWrap/>
          </w:tcPr>
          <w:p w14:paraId="11F85D16" w14:textId="77777777" w:rsidR="00D256B4" w:rsidRPr="00F45C21" w:rsidRDefault="00A31E84" w:rsidP="00942630">
            <w:pPr>
              <w:jc w:val="center"/>
              <w:rPr>
                <w:bCs/>
                <w:color w:val="000000" w:themeColor="text1"/>
              </w:rPr>
            </w:pPr>
            <w:r w:rsidRPr="00F45C21">
              <w:rPr>
                <w:bCs/>
                <w:color w:val="000000" w:themeColor="text1"/>
              </w:rPr>
              <w:t>Diğer Dolaplar</w:t>
            </w:r>
          </w:p>
        </w:tc>
        <w:tc>
          <w:tcPr>
            <w:tcW w:w="1938" w:type="dxa"/>
            <w:noWrap/>
          </w:tcPr>
          <w:p w14:paraId="0017C76C" w14:textId="77777777" w:rsidR="00D256B4" w:rsidRPr="00F45C21" w:rsidRDefault="00F032F1" w:rsidP="00942630">
            <w:pPr>
              <w:jc w:val="center"/>
              <w:rPr>
                <w:bCs/>
                <w:color w:val="000000" w:themeColor="text1"/>
              </w:rPr>
            </w:pPr>
            <w:r w:rsidRPr="00F45C21">
              <w:rPr>
                <w:bCs/>
                <w:color w:val="000000" w:themeColor="text1"/>
              </w:rPr>
              <w:t>54</w:t>
            </w:r>
          </w:p>
        </w:tc>
      </w:tr>
      <w:tr w:rsidR="00D256B4" w:rsidRPr="00306672" w14:paraId="14A04B83" w14:textId="77777777" w:rsidTr="00942630">
        <w:trPr>
          <w:trHeight w:val="255"/>
        </w:trPr>
        <w:tc>
          <w:tcPr>
            <w:tcW w:w="534" w:type="dxa"/>
            <w:noWrap/>
          </w:tcPr>
          <w:p w14:paraId="592FC0A0" w14:textId="77777777" w:rsidR="00D256B4" w:rsidRPr="006C61F9" w:rsidRDefault="00D256B4" w:rsidP="00942630">
            <w:pPr>
              <w:jc w:val="right"/>
              <w:rPr>
                <w:bCs/>
                <w:color w:val="000000" w:themeColor="text1"/>
              </w:rPr>
            </w:pPr>
            <w:r w:rsidRPr="006C61F9">
              <w:rPr>
                <w:bCs/>
                <w:color w:val="000000" w:themeColor="text1"/>
              </w:rPr>
              <w:t>14</w:t>
            </w:r>
          </w:p>
        </w:tc>
        <w:tc>
          <w:tcPr>
            <w:tcW w:w="6174" w:type="dxa"/>
            <w:noWrap/>
          </w:tcPr>
          <w:p w14:paraId="17FD90BF" w14:textId="77777777" w:rsidR="00D256B4" w:rsidRPr="00F45C21" w:rsidRDefault="00F032F1" w:rsidP="00942630">
            <w:pPr>
              <w:jc w:val="center"/>
              <w:rPr>
                <w:bCs/>
                <w:color w:val="000000" w:themeColor="text1"/>
              </w:rPr>
            </w:pPr>
            <w:r w:rsidRPr="00F45C21">
              <w:rPr>
                <w:bCs/>
                <w:color w:val="000000" w:themeColor="text1"/>
              </w:rPr>
              <w:t>Çalışma Masaları</w:t>
            </w:r>
          </w:p>
        </w:tc>
        <w:tc>
          <w:tcPr>
            <w:tcW w:w="1938" w:type="dxa"/>
            <w:noWrap/>
          </w:tcPr>
          <w:p w14:paraId="75A6A1F6" w14:textId="792CB90E" w:rsidR="00D256B4" w:rsidRPr="00F45C21" w:rsidRDefault="00F032F1" w:rsidP="00942630">
            <w:pPr>
              <w:jc w:val="center"/>
              <w:rPr>
                <w:bCs/>
                <w:color w:val="000000" w:themeColor="text1"/>
              </w:rPr>
            </w:pPr>
            <w:r w:rsidRPr="00F45C21">
              <w:rPr>
                <w:bCs/>
                <w:color w:val="000000" w:themeColor="text1"/>
              </w:rPr>
              <w:t>1</w:t>
            </w:r>
            <w:r w:rsidR="003F22E3">
              <w:rPr>
                <w:bCs/>
                <w:color w:val="000000" w:themeColor="text1"/>
              </w:rPr>
              <w:t>3</w:t>
            </w:r>
          </w:p>
        </w:tc>
      </w:tr>
      <w:tr w:rsidR="002729C1" w:rsidRPr="00306672" w14:paraId="193E8522" w14:textId="77777777" w:rsidTr="00942630">
        <w:trPr>
          <w:trHeight w:val="255"/>
        </w:trPr>
        <w:tc>
          <w:tcPr>
            <w:tcW w:w="534" w:type="dxa"/>
            <w:noWrap/>
          </w:tcPr>
          <w:p w14:paraId="647D9EDA" w14:textId="77777777" w:rsidR="002729C1" w:rsidRPr="006C61F9" w:rsidRDefault="002729C1" w:rsidP="00942630">
            <w:pPr>
              <w:jc w:val="right"/>
              <w:rPr>
                <w:bCs/>
                <w:color w:val="000000" w:themeColor="text1"/>
              </w:rPr>
            </w:pPr>
            <w:r>
              <w:rPr>
                <w:bCs/>
                <w:color w:val="000000" w:themeColor="text1"/>
              </w:rPr>
              <w:t>15</w:t>
            </w:r>
          </w:p>
        </w:tc>
        <w:tc>
          <w:tcPr>
            <w:tcW w:w="6174" w:type="dxa"/>
            <w:noWrap/>
          </w:tcPr>
          <w:p w14:paraId="42440F3A" w14:textId="77777777" w:rsidR="002729C1" w:rsidRPr="00F45C21" w:rsidRDefault="002729C1" w:rsidP="00942630">
            <w:pPr>
              <w:jc w:val="center"/>
              <w:rPr>
                <w:bCs/>
                <w:color w:val="000000" w:themeColor="text1"/>
              </w:rPr>
            </w:pPr>
            <w:r>
              <w:rPr>
                <w:bCs/>
                <w:color w:val="000000" w:themeColor="text1"/>
              </w:rPr>
              <w:t>Toplantı Masaları</w:t>
            </w:r>
          </w:p>
        </w:tc>
        <w:tc>
          <w:tcPr>
            <w:tcW w:w="1938" w:type="dxa"/>
            <w:noWrap/>
          </w:tcPr>
          <w:p w14:paraId="4808EB7A" w14:textId="77777777" w:rsidR="002729C1" w:rsidRPr="00F45C21" w:rsidRDefault="002729C1" w:rsidP="00942630">
            <w:pPr>
              <w:jc w:val="center"/>
              <w:rPr>
                <w:bCs/>
                <w:color w:val="000000" w:themeColor="text1"/>
              </w:rPr>
            </w:pPr>
            <w:r>
              <w:rPr>
                <w:bCs/>
                <w:color w:val="000000" w:themeColor="text1"/>
              </w:rPr>
              <w:t>1</w:t>
            </w:r>
          </w:p>
        </w:tc>
      </w:tr>
      <w:tr w:rsidR="00942630" w:rsidRPr="00306672" w14:paraId="533FD6BA" w14:textId="77777777" w:rsidTr="00942630">
        <w:trPr>
          <w:trHeight w:val="255"/>
        </w:trPr>
        <w:tc>
          <w:tcPr>
            <w:tcW w:w="534" w:type="dxa"/>
            <w:noWrap/>
          </w:tcPr>
          <w:p w14:paraId="0E862CB7" w14:textId="77777777" w:rsidR="00942630" w:rsidRPr="006C61F9" w:rsidRDefault="00942630" w:rsidP="00942630">
            <w:pPr>
              <w:jc w:val="right"/>
              <w:rPr>
                <w:bCs/>
                <w:color w:val="000000" w:themeColor="text1"/>
              </w:rPr>
            </w:pPr>
            <w:r>
              <w:rPr>
                <w:bCs/>
                <w:color w:val="000000" w:themeColor="text1"/>
              </w:rPr>
              <w:t>1</w:t>
            </w:r>
            <w:r w:rsidR="002729C1">
              <w:rPr>
                <w:bCs/>
                <w:color w:val="000000" w:themeColor="text1"/>
              </w:rPr>
              <w:t>6</w:t>
            </w:r>
          </w:p>
        </w:tc>
        <w:tc>
          <w:tcPr>
            <w:tcW w:w="6174" w:type="dxa"/>
            <w:noWrap/>
          </w:tcPr>
          <w:p w14:paraId="4C6E2745" w14:textId="77777777" w:rsidR="00942630" w:rsidRPr="00F45C21" w:rsidRDefault="00F032F1" w:rsidP="00942630">
            <w:pPr>
              <w:jc w:val="center"/>
              <w:rPr>
                <w:bCs/>
                <w:color w:val="000000" w:themeColor="text1"/>
              </w:rPr>
            </w:pPr>
            <w:r w:rsidRPr="00F45C21">
              <w:rPr>
                <w:bCs/>
                <w:color w:val="000000" w:themeColor="text1"/>
              </w:rPr>
              <w:t>Diğer Masalar</w:t>
            </w:r>
          </w:p>
        </w:tc>
        <w:tc>
          <w:tcPr>
            <w:tcW w:w="1938" w:type="dxa"/>
            <w:noWrap/>
          </w:tcPr>
          <w:p w14:paraId="38E56426" w14:textId="77777777" w:rsidR="00942630" w:rsidRPr="00F45C21" w:rsidRDefault="00F032F1" w:rsidP="00942630">
            <w:pPr>
              <w:jc w:val="center"/>
              <w:rPr>
                <w:bCs/>
                <w:color w:val="000000" w:themeColor="text1"/>
              </w:rPr>
            </w:pPr>
            <w:r w:rsidRPr="00F45C21">
              <w:rPr>
                <w:bCs/>
                <w:color w:val="000000" w:themeColor="text1"/>
              </w:rPr>
              <w:t>1</w:t>
            </w:r>
          </w:p>
        </w:tc>
      </w:tr>
      <w:tr w:rsidR="00942630" w:rsidRPr="00306672" w14:paraId="74D12A7E" w14:textId="77777777" w:rsidTr="00942630">
        <w:trPr>
          <w:trHeight w:val="255"/>
        </w:trPr>
        <w:tc>
          <w:tcPr>
            <w:tcW w:w="534" w:type="dxa"/>
            <w:noWrap/>
          </w:tcPr>
          <w:p w14:paraId="531D7E01" w14:textId="77777777" w:rsidR="00942630" w:rsidRPr="006C61F9" w:rsidRDefault="00942630" w:rsidP="00942630">
            <w:pPr>
              <w:jc w:val="right"/>
              <w:rPr>
                <w:bCs/>
                <w:color w:val="000000" w:themeColor="text1"/>
              </w:rPr>
            </w:pPr>
            <w:r>
              <w:rPr>
                <w:bCs/>
                <w:color w:val="000000" w:themeColor="text1"/>
              </w:rPr>
              <w:t>1</w:t>
            </w:r>
            <w:r w:rsidR="002729C1">
              <w:rPr>
                <w:bCs/>
                <w:color w:val="000000" w:themeColor="text1"/>
              </w:rPr>
              <w:t>7</w:t>
            </w:r>
          </w:p>
        </w:tc>
        <w:tc>
          <w:tcPr>
            <w:tcW w:w="6174" w:type="dxa"/>
            <w:noWrap/>
          </w:tcPr>
          <w:p w14:paraId="2D77BD70" w14:textId="77777777" w:rsidR="00942630" w:rsidRPr="00F45C21" w:rsidRDefault="00F032F1" w:rsidP="00942630">
            <w:pPr>
              <w:jc w:val="center"/>
              <w:rPr>
                <w:bCs/>
                <w:color w:val="000000" w:themeColor="text1"/>
              </w:rPr>
            </w:pPr>
            <w:r w:rsidRPr="00F45C21">
              <w:rPr>
                <w:bCs/>
                <w:color w:val="000000" w:themeColor="text1"/>
              </w:rPr>
              <w:t>Çalışma Koltukları</w:t>
            </w:r>
          </w:p>
        </w:tc>
        <w:tc>
          <w:tcPr>
            <w:tcW w:w="1938" w:type="dxa"/>
            <w:noWrap/>
          </w:tcPr>
          <w:p w14:paraId="65AB39B1" w14:textId="5C94C349" w:rsidR="00942630" w:rsidRPr="00F45C21" w:rsidRDefault="00F032F1" w:rsidP="00942630">
            <w:pPr>
              <w:jc w:val="center"/>
              <w:rPr>
                <w:bCs/>
                <w:color w:val="000000" w:themeColor="text1"/>
              </w:rPr>
            </w:pPr>
            <w:r w:rsidRPr="00F45C21">
              <w:rPr>
                <w:bCs/>
                <w:color w:val="000000" w:themeColor="text1"/>
              </w:rPr>
              <w:t>1</w:t>
            </w:r>
            <w:r w:rsidR="003F22E3">
              <w:rPr>
                <w:bCs/>
                <w:color w:val="000000" w:themeColor="text1"/>
              </w:rPr>
              <w:t>3</w:t>
            </w:r>
          </w:p>
        </w:tc>
      </w:tr>
      <w:tr w:rsidR="00942630" w:rsidRPr="00306672" w14:paraId="045E3B26" w14:textId="77777777" w:rsidTr="00942630">
        <w:trPr>
          <w:trHeight w:val="255"/>
        </w:trPr>
        <w:tc>
          <w:tcPr>
            <w:tcW w:w="534" w:type="dxa"/>
            <w:noWrap/>
          </w:tcPr>
          <w:p w14:paraId="175812E5" w14:textId="77777777" w:rsidR="00942630" w:rsidRPr="006C61F9" w:rsidRDefault="00942630" w:rsidP="00942630">
            <w:pPr>
              <w:jc w:val="right"/>
              <w:rPr>
                <w:bCs/>
                <w:color w:val="000000" w:themeColor="text1"/>
              </w:rPr>
            </w:pPr>
            <w:r>
              <w:rPr>
                <w:bCs/>
                <w:color w:val="000000" w:themeColor="text1"/>
              </w:rPr>
              <w:t>1</w:t>
            </w:r>
            <w:r w:rsidR="002729C1">
              <w:rPr>
                <w:bCs/>
                <w:color w:val="000000" w:themeColor="text1"/>
              </w:rPr>
              <w:t>8</w:t>
            </w:r>
          </w:p>
        </w:tc>
        <w:tc>
          <w:tcPr>
            <w:tcW w:w="6174" w:type="dxa"/>
            <w:noWrap/>
          </w:tcPr>
          <w:p w14:paraId="28D99D0E" w14:textId="77777777" w:rsidR="00942630" w:rsidRPr="00F45C21" w:rsidRDefault="00F032F1" w:rsidP="00F032F1">
            <w:pPr>
              <w:jc w:val="center"/>
              <w:rPr>
                <w:bCs/>
                <w:color w:val="000000" w:themeColor="text1"/>
              </w:rPr>
            </w:pPr>
            <w:r w:rsidRPr="00F45C21">
              <w:rPr>
                <w:bCs/>
                <w:color w:val="000000" w:themeColor="text1"/>
              </w:rPr>
              <w:t>Misafir Koltukları</w:t>
            </w:r>
          </w:p>
        </w:tc>
        <w:tc>
          <w:tcPr>
            <w:tcW w:w="1938" w:type="dxa"/>
            <w:noWrap/>
          </w:tcPr>
          <w:p w14:paraId="3F6AEEF6" w14:textId="1C223641" w:rsidR="00942630" w:rsidRPr="00F45C21" w:rsidRDefault="003F22E3" w:rsidP="00942630">
            <w:pPr>
              <w:jc w:val="center"/>
              <w:rPr>
                <w:bCs/>
                <w:color w:val="000000" w:themeColor="text1"/>
              </w:rPr>
            </w:pPr>
            <w:r>
              <w:rPr>
                <w:bCs/>
                <w:color w:val="000000" w:themeColor="text1"/>
              </w:rPr>
              <w:t>32</w:t>
            </w:r>
          </w:p>
        </w:tc>
      </w:tr>
      <w:tr w:rsidR="00942630" w:rsidRPr="00306672" w14:paraId="1F64049A" w14:textId="77777777" w:rsidTr="00942630">
        <w:trPr>
          <w:trHeight w:val="255"/>
        </w:trPr>
        <w:tc>
          <w:tcPr>
            <w:tcW w:w="534" w:type="dxa"/>
            <w:noWrap/>
          </w:tcPr>
          <w:p w14:paraId="2E0FC3DF" w14:textId="77777777" w:rsidR="00942630" w:rsidRPr="006C61F9" w:rsidRDefault="00942630" w:rsidP="00942630">
            <w:pPr>
              <w:jc w:val="right"/>
              <w:rPr>
                <w:bCs/>
                <w:color w:val="000000" w:themeColor="text1"/>
              </w:rPr>
            </w:pPr>
            <w:r>
              <w:rPr>
                <w:bCs/>
                <w:color w:val="000000" w:themeColor="text1"/>
              </w:rPr>
              <w:t>1</w:t>
            </w:r>
            <w:r w:rsidR="002729C1">
              <w:rPr>
                <w:bCs/>
                <w:color w:val="000000" w:themeColor="text1"/>
              </w:rPr>
              <w:t>9</w:t>
            </w:r>
          </w:p>
        </w:tc>
        <w:tc>
          <w:tcPr>
            <w:tcW w:w="6174" w:type="dxa"/>
            <w:noWrap/>
          </w:tcPr>
          <w:p w14:paraId="2DDA1C27" w14:textId="77777777" w:rsidR="00942630" w:rsidRPr="00F45C21" w:rsidRDefault="00F032F1" w:rsidP="00F032F1">
            <w:pPr>
              <w:jc w:val="center"/>
              <w:rPr>
                <w:bCs/>
                <w:color w:val="000000" w:themeColor="text1"/>
              </w:rPr>
            </w:pPr>
            <w:r w:rsidRPr="00F45C21">
              <w:rPr>
                <w:bCs/>
                <w:color w:val="000000" w:themeColor="text1"/>
              </w:rPr>
              <w:t>Madeni Portmantolar</w:t>
            </w:r>
          </w:p>
        </w:tc>
        <w:tc>
          <w:tcPr>
            <w:tcW w:w="1938" w:type="dxa"/>
            <w:noWrap/>
          </w:tcPr>
          <w:p w14:paraId="2376CB5A" w14:textId="77777777" w:rsidR="00942630" w:rsidRPr="00F45C21" w:rsidRDefault="00F032F1" w:rsidP="00942630">
            <w:pPr>
              <w:jc w:val="center"/>
              <w:rPr>
                <w:bCs/>
                <w:color w:val="000000" w:themeColor="text1"/>
              </w:rPr>
            </w:pPr>
            <w:r w:rsidRPr="00F45C21">
              <w:rPr>
                <w:bCs/>
                <w:color w:val="000000" w:themeColor="text1"/>
              </w:rPr>
              <w:t>6</w:t>
            </w:r>
          </w:p>
        </w:tc>
      </w:tr>
      <w:tr w:rsidR="00942630" w:rsidRPr="00306672" w14:paraId="7955E126" w14:textId="77777777" w:rsidTr="00942630">
        <w:trPr>
          <w:trHeight w:val="255"/>
        </w:trPr>
        <w:tc>
          <w:tcPr>
            <w:tcW w:w="534" w:type="dxa"/>
            <w:noWrap/>
          </w:tcPr>
          <w:p w14:paraId="5B1157AB" w14:textId="77777777" w:rsidR="00942630" w:rsidRPr="006C61F9" w:rsidRDefault="002729C1" w:rsidP="00942630">
            <w:pPr>
              <w:jc w:val="right"/>
              <w:rPr>
                <w:bCs/>
                <w:color w:val="000000" w:themeColor="text1"/>
              </w:rPr>
            </w:pPr>
            <w:r>
              <w:rPr>
                <w:bCs/>
                <w:color w:val="000000" w:themeColor="text1"/>
              </w:rPr>
              <w:t>20</w:t>
            </w:r>
          </w:p>
        </w:tc>
        <w:tc>
          <w:tcPr>
            <w:tcW w:w="6174" w:type="dxa"/>
            <w:noWrap/>
          </w:tcPr>
          <w:p w14:paraId="435D1F27" w14:textId="77777777" w:rsidR="00942630" w:rsidRPr="00F45C21" w:rsidRDefault="00F032F1" w:rsidP="00F032F1">
            <w:pPr>
              <w:jc w:val="center"/>
              <w:rPr>
                <w:bCs/>
                <w:color w:val="000000" w:themeColor="text1"/>
              </w:rPr>
            </w:pPr>
            <w:r w:rsidRPr="00F45C21">
              <w:rPr>
                <w:bCs/>
                <w:color w:val="000000" w:themeColor="text1"/>
              </w:rPr>
              <w:t>Sehpalar</w:t>
            </w:r>
          </w:p>
        </w:tc>
        <w:tc>
          <w:tcPr>
            <w:tcW w:w="1938" w:type="dxa"/>
            <w:noWrap/>
          </w:tcPr>
          <w:p w14:paraId="6680E173" w14:textId="77777777" w:rsidR="00942630" w:rsidRPr="00F45C21" w:rsidRDefault="00F032F1" w:rsidP="00942630">
            <w:pPr>
              <w:jc w:val="center"/>
              <w:rPr>
                <w:bCs/>
                <w:color w:val="000000" w:themeColor="text1"/>
              </w:rPr>
            </w:pPr>
            <w:r w:rsidRPr="00F45C21">
              <w:rPr>
                <w:bCs/>
                <w:color w:val="000000" w:themeColor="text1"/>
              </w:rPr>
              <w:t>16</w:t>
            </w:r>
          </w:p>
        </w:tc>
      </w:tr>
      <w:tr w:rsidR="00942630" w:rsidRPr="00306672" w14:paraId="2FC8E926" w14:textId="77777777" w:rsidTr="00942630">
        <w:trPr>
          <w:trHeight w:val="255"/>
        </w:trPr>
        <w:tc>
          <w:tcPr>
            <w:tcW w:w="534" w:type="dxa"/>
            <w:noWrap/>
          </w:tcPr>
          <w:p w14:paraId="6EAB6FFB" w14:textId="77777777" w:rsidR="00942630" w:rsidRPr="006C61F9" w:rsidRDefault="00942630" w:rsidP="00942630">
            <w:pPr>
              <w:jc w:val="right"/>
              <w:rPr>
                <w:bCs/>
                <w:color w:val="000000" w:themeColor="text1"/>
              </w:rPr>
            </w:pPr>
            <w:r>
              <w:rPr>
                <w:bCs/>
                <w:color w:val="000000" w:themeColor="text1"/>
              </w:rPr>
              <w:t>2</w:t>
            </w:r>
            <w:r w:rsidR="002729C1">
              <w:rPr>
                <w:bCs/>
                <w:color w:val="000000" w:themeColor="text1"/>
              </w:rPr>
              <w:t>1</w:t>
            </w:r>
          </w:p>
        </w:tc>
        <w:tc>
          <w:tcPr>
            <w:tcW w:w="6174" w:type="dxa"/>
            <w:noWrap/>
          </w:tcPr>
          <w:p w14:paraId="41F3CFB8" w14:textId="77777777" w:rsidR="00942630" w:rsidRPr="00F45C21" w:rsidRDefault="00F032F1" w:rsidP="00F032F1">
            <w:pPr>
              <w:jc w:val="center"/>
              <w:rPr>
                <w:bCs/>
                <w:color w:val="000000" w:themeColor="text1"/>
              </w:rPr>
            </w:pPr>
            <w:r w:rsidRPr="00F45C21">
              <w:rPr>
                <w:bCs/>
                <w:color w:val="000000" w:themeColor="text1"/>
              </w:rPr>
              <w:t xml:space="preserve">Etajerler ve </w:t>
            </w:r>
            <w:proofErr w:type="spellStart"/>
            <w:r w:rsidRPr="00F45C21">
              <w:rPr>
                <w:bCs/>
                <w:color w:val="000000" w:themeColor="text1"/>
              </w:rPr>
              <w:t>Kesonlar</w:t>
            </w:r>
            <w:proofErr w:type="spellEnd"/>
          </w:p>
        </w:tc>
        <w:tc>
          <w:tcPr>
            <w:tcW w:w="1938" w:type="dxa"/>
            <w:noWrap/>
          </w:tcPr>
          <w:p w14:paraId="41749019" w14:textId="77777777" w:rsidR="00942630" w:rsidRPr="00F45C21" w:rsidRDefault="00F032F1" w:rsidP="00942630">
            <w:pPr>
              <w:jc w:val="center"/>
              <w:rPr>
                <w:bCs/>
                <w:color w:val="000000" w:themeColor="text1"/>
              </w:rPr>
            </w:pPr>
            <w:r w:rsidRPr="00F45C21">
              <w:rPr>
                <w:bCs/>
                <w:color w:val="000000" w:themeColor="text1"/>
              </w:rPr>
              <w:t>2</w:t>
            </w:r>
          </w:p>
        </w:tc>
      </w:tr>
      <w:tr w:rsidR="004A1FFF" w:rsidRPr="00306672" w14:paraId="4F7B18D1" w14:textId="77777777" w:rsidTr="00F5372F">
        <w:trPr>
          <w:trHeight w:val="255"/>
        </w:trPr>
        <w:tc>
          <w:tcPr>
            <w:tcW w:w="6708" w:type="dxa"/>
            <w:gridSpan w:val="2"/>
            <w:noWrap/>
          </w:tcPr>
          <w:p w14:paraId="49A51705" w14:textId="77777777" w:rsidR="004A1FFF" w:rsidRPr="004A1FFF" w:rsidRDefault="004A1FFF" w:rsidP="00942630">
            <w:pPr>
              <w:rPr>
                <w:b/>
                <w:color w:val="000000" w:themeColor="text1"/>
                <w:highlight w:val="yellow"/>
              </w:rPr>
            </w:pPr>
            <w:r w:rsidRPr="004A1FFF">
              <w:rPr>
                <w:b/>
                <w:color w:val="000000" w:themeColor="text1"/>
              </w:rPr>
              <w:t>TOPLAM</w:t>
            </w:r>
          </w:p>
        </w:tc>
        <w:tc>
          <w:tcPr>
            <w:tcW w:w="1938" w:type="dxa"/>
            <w:noWrap/>
          </w:tcPr>
          <w:p w14:paraId="5D70E7D7" w14:textId="7AF95BF7" w:rsidR="004A1FFF" w:rsidRPr="00F45C21" w:rsidRDefault="00E4039F" w:rsidP="00942630">
            <w:pPr>
              <w:jc w:val="center"/>
              <w:rPr>
                <w:b/>
                <w:color w:val="000000" w:themeColor="text1"/>
              </w:rPr>
            </w:pPr>
            <w:r>
              <w:rPr>
                <w:b/>
                <w:color w:val="000000" w:themeColor="text1"/>
              </w:rPr>
              <w:t>18</w:t>
            </w:r>
            <w:r w:rsidR="004317B8">
              <w:rPr>
                <w:b/>
                <w:color w:val="000000" w:themeColor="text1"/>
              </w:rPr>
              <w:t>9</w:t>
            </w:r>
          </w:p>
        </w:tc>
      </w:tr>
    </w:tbl>
    <w:p w14:paraId="4073F17A" w14:textId="77777777" w:rsidR="00D95003" w:rsidRDefault="00D95003" w:rsidP="00546158">
      <w:pPr>
        <w:rPr>
          <w:b/>
          <w:color w:val="000000" w:themeColor="text1"/>
          <w:sz w:val="22"/>
          <w:szCs w:val="22"/>
        </w:rPr>
        <w:sectPr w:rsidR="00D95003" w:rsidSect="00784C23">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sectPr>
      </w:pPr>
    </w:p>
    <w:p w14:paraId="3B03B035" w14:textId="77777777" w:rsidR="005379C1" w:rsidRDefault="005379C1" w:rsidP="00546158">
      <w:pPr>
        <w:rPr>
          <w:b/>
          <w:color w:val="000000" w:themeColor="text1"/>
          <w:sz w:val="22"/>
          <w:szCs w:val="22"/>
        </w:rPr>
      </w:pPr>
    </w:p>
    <w:p w14:paraId="178BC7C2" w14:textId="77777777" w:rsidR="000F7845" w:rsidRDefault="000F7845" w:rsidP="001A1A0D">
      <w:pPr>
        <w:pStyle w:val="Balk4"/>
        <w:rPr>
          <w:rFonts w:ascii="Times New Roman" w:hAnsi="Times New Roman" w:cs="Times New Roman"/>
          <w:b/>
          <w:bCs/>
        </w:rPr>
      </w:pPr>
    </w:p>
    <w:p w14:paraId="687B2388" w14:textId="77777777" w:rsidR="000F7845" w:rsidRDefault="000F7845" w:rsidP="001A1A0D">
      <w:pPr>
        <w:pStyle w:val="Balk4"/>
        <w:rPr>
          <w:rFonts w:ascii="Times New Roman" w:hAnsi="Times New Roman" w:cs="Times New Roman"/>
          <w:b/>
          <w:bCs/>
        </w:rPr>
      </w:pPr>
    </w:p>
    <w:p w14:paraId="570F123D" w14:textId="77777777" w:rsidR="0090654F" w:rsidRPr="00306672" w:rsidRDefault="0090654F" w:rsidP="00546158">
      <w:pPr>
        <w:rPr>
          <w:b/>
          <w:color w:val="000000" w:themeColor="text1"/>
          <w:sz w:val="22"/>
          <w:szCs w:val="22"/>
        </w:rPr>
        <w:sectPr w:rsidR="0090654F" w:rsidRPr="00306672" w:rsidSect="00784C23">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num="2" w:space="1"/>
        </w:sectPr>
      </w:pPr>
    </w:p>
    <w:p w14:paraId="783B9555" w14:textId="77777777" w:rsidR="00F9035B" w:rsidRDefault="00333C32" w:rsidP="00333C32">
      <w:pPr>
        <w:pStyle w:val="Balk3"/>
        <w:ind w:hanging="4956"/>
        <w:jc w:val="left"/>
        <w:rPr>
          <w:b/>
          <w:bCs/>
        </w:rPr>
      </w:pPr>
      <w:bookmarkStart w:id="19" w:name="_Toc230682274"/>
      <w:bookmarkStart w:id="20" w:name="_Toc89675480"/>
      <w:r w:rsidRPr="00333C32">
        <w:rPr>
          <w:b/>
          <w:bCs/>
        </w:rPr>
        <w:lastRenderedPageBreak/>
        <w:t>4.</w:t>
      </w:r>
      <w:r w:rsidR="001C4A01" w:rsidRPr="00333C32">
        <w:rPr>
          <w:b/>
          <w:bCs/>
        </w:rPr>
        <w:t>İnsan Kaynakları</w:t>
      </w:r>
      <w:bookmarkEnd w:id="19"/>
      <w:bookmarkEnd w:id="20"/>
    </w:p>
    <w:p w14:paraId="20DCE2A7" w14:textId="77777777" w:rsidR="00BF1F4F" w:rsidRDefault="00BF1F4F" w:rsidP="00BF1F4F"/>
    <w:p w14:paraId="54EFF569" w14:textId="77777777" w:rsidR="00BF1F4F" w:rsidRPr="00BA453C" w:rsidRDefault="00BF1F4F" w:rsidP="00BF1F4F">
      <w:pPr>
        <w:pStyle w:val="NALANHN"/>
        <w:numPr>
          <w:ilvl w:val="0"/>
          <w:numId w:val="0"/>
        </w:numPr>
        <w:ind w:left="720"/>
        <w:jc w:val="center"/>
        <w:rPr>
          <w:rFonts w:ascii="Times New Roman" w:hAnsi="Times New Roman" w:cs="Times New Roman"/>
          <w:iCs/>
          <w:color w:val="000000" w:themeColor="text1"/>
          <w:u w:val="single"/>
        </w:rPr>
      </w:pPr>
      <w:r w:rsidRPr="00BA453C">
        <w:rPr>
          <w:rFonts w:ascii="Times New Roman" w:hAnsi="Times New Roman" w:cs="Times New Roman"/>
          <w:iCs/>
          <w:color w:val="000000" w:themeColor="text1"/>
          <w:u w:val="single"/>
        </w:rPr>
        <w:t>Personel Daire Başkanlığı Personel Sayısı</w:t>
      </w:r>
    </w:p>
    <w:p w14:paraId="14A6A7B2" w14:textId="77777777" w:rsidR="00BF1F4F" w:rsidRPr="00BA453C" w:rsidRDefault="00BF1F4F" w:rsidP="00BF1F4F">
      <w:pPr>
        <w:ind w:left="540"/>
        <w:rPr>
          <w:color w:val="000000" w:themeColor="text1"/>
        </w:rPr>
      </w:pPr>
    </w:p>
    <w:tbl>
      <w:tblPr>
        <w:tblStyle w:val="TabloKlavuzu"/>
        <w:tblW w:w="8768" w:type="dxa"/>
        <w:tblLook w:val="01E0" w:firstRow="1" w:lastRow="1" w:firstColumn="1" w:lastColumn="1" w:noHBand="0" w:noVBand="0"/>
      </w:tblPr>
      <w:tblGrid>
        <w:gridCol w:w="1397"/>
        <w:gridCol w:w="1170"/>
        <w:gridCol w:w="1240"/>
        <w:gridCol w:w="1208"/>
        <w:gridCol w:w="1271"/>
        <w:gridCol w:w="1240"/>
        <w:gridCol w:w="1242"/>
      </w:tblGrid>
      <w:tr w:rsidR="00BA453C" w:rsidRPr="00BA453C" w14:paraId="2B73625A" w14:textId="77777777" w:rsidTr="002402FF">
        <w:trPr>
          <w:trHeight w:val="427"/>
        </w:trPr>
        <w:tc>
          <w:tcPr>
            <w:tcW w:w="8768" w:type="dxa"/>
            <w:gridSpan w:val="7"/>
          </w:tcPr>
          <w:p w14:paraId="587C1661" w14:textId="77777777" w:rsidR="00BF1F4F" w:rsidRPr="00BA453C" w:rsidRDefault="00BF1F4F" w:rsidP="002402FF">
            <w:pPr>
              <w:autoSpaceDE w:val="0"/>
              <w:autoSpaceDN w:val="0"/>
              <w:adjustRightInd w:val="0"/>
              <w:jc w:val="center"/>
              <w:rPr>
                <w:b/>
                <w:bCs/>
                <w:color w:val="000000" w:themeColor="text1"/>
              </w:rPr>
            </w:pPr>
            <w:r w:rsidRPr="00BA453C">
              <w:rPr>
                <w:b/>
                <w:bCs/>
                <w:color w:val="000000" w:themeColor="text1"/>
              </w:rPr>
              <w:t>Personelin Hizmet Süresi</w:t>
            </w:r>
          </w:p>
        </w:tc>
      </w:tr>
      <w:tr w:rsidR="00BA453C" w:rsidRPr="00BA453C" w14:paraId="69156CDC" w14:textId="77777777" w:rsidTr="002402FF">
        <w:trPr>
          <w:trHeight w:val="21"/>
        </w:trPr>
        <w:tc>
          <w:tcPr>
            <w:tcW w:w="1397" w:type="dxa"/>
          </w:tcPr>
          <w:p w14:paraId="0490EBBE" w14:textId="77777777" w:rsidR="00BF1F4F" w:rsidRPr="00BA453C" w:rsidRDefault="00BF1F4F" w:rsidP="002402FF">
            <w:pPr>
              <w:autoSpaceDE w:val="0"/>
              <w:autoSpaceDN w:val="0"/>
              <w:adjustRightInd w:val="0"/>
              <w:jc w:val="center"/>
              <w:rPr>
                <w:b/>
                <w:bCs/>
                <w:color w:val="000000" w:themeColor="text1"/>
              </w:rPr>
            </w:pPr>
          </w:p>
        </w:tc>
        <w:tc>
          <w:tcPr>
            <w:tcW w:w="1170" w:type="dxa"/>
            <w:vAlign w:val="center"/>
          </w:tcPr>
          <w:p w14:paraId="46B091B8" w14:textId="77777777" w:rsidR="00BF1F4F" w:rsidRPr="00BA453C" w:rsidRDefault="00BF1F4F" w:rsidP="002402FF">
            <w:pPr>
              <w:autoSpaceDE w:val="0"/>
              <w:autoSpaceDN w:val="0"/>
              <w:adjustRightInd w:val="0"/>
              <w:jc w:val="center"/>
              <w:rPr>
                <w:b/>
                <w:bCs/>
                <w:color w:val="000000" w:themeColor="text1"/>
              </w:rPr>
            </w:pPr>
            <w:r w:rsidRPr="00BA453C">
              <w:rPr>
                <w:b/>
                <w:bCs/>
                <w:color w:val="000000" w:themeColor="text1"/>
              </w:rPr>
              <w:t>1–5 Yıl</w:t>
            </w:r>
          </w:p>
        </w:tc>
        <w:tc>
          <w:tcPr>
            <w:tcW w:w="1240" w:type="dxa"/>
            <w:vAlign w:val="center"/>
          </w:tcPr>
          <w:p w14:paraId="7ED3146F" w14:textId="77777777" w:rsidR="00BF1F4F" w:rsidRPr="00BA453C" w:rsidRDefault="00BF1F4F" w:rsidP="002402FF">
            <w:pPr>
              <w:autoSpaceDE w:val="0"/>
              <w:autoSpaceDN w:val="0"/>
              <w:adjustRightInd w:val="0"/>
              <w:jc w:val="center"/>
              <w:rPr>
                <w:b/>
                <w:bCs/>
                <w:color w:val="000000" w:themeColor="text1"/>
              </w:rPr>
            </w:pPr>
            <w:r w:rsidRPr="00BA453C">
              <w:rPr>
                <w:b/>
                <w:bCs/>
                <w:color w:val="000000" w:themeColor="text1"/>
              </w:rPr>
              <w:t>6-10 Yıl</w:t>
            </w:r>
          </w:p>
        </w:tc>
        <w:tc>
          <w:tcPr>
            <w:tcW w:w="1208" w:type="dxa"/>
            <w:vAlign w:val="center"/>
          </w:tcPr>
          <w:p w14:paraId="02C3E94E" w14:textId="77777777" w:rsidR="00BF1F4F" w:rsidRPr="00BA453C" w:rsidRDefault="00BF1F4F" w:rsidP="002402FF">
            <w:pPr>
              <w:autoSpaceDE w:val="0"/>
              <w:autoSpaceDN w:val="0"/>
              <w:adjustRightInd w:val="0"/>
              <w:jc w:val="center"/>
              <w:rPr>
                <w:b/>
                <w:bCs/>
                <w:color w:val="000000" w:themeColor="text1"/>
              </w:rPr>
            </w:pPr>
            <w:r w:rsidRPr="00BA453C">
              <w:rPr>
                <w:b/>
                <w:bCs/>
                <w:color w:val="000000" w:themeColor="text1"/>
              </w:rPr>
              <w:t>11-15 Yıl</w:t>
            </w:r>
          </w:p>
        </w:tc>
        <w:tc>
          <w:tcPr>
            <w:tcW w:w="1271" w:type="dxa"/>
            <w:vAlign w:val="center"/>
          </w:tcPr>
          <w:p w14:paraId="30D9F5EE" w14:textId="77777777" w:rsidR="00BF1F4F" w:rsidRPr="00BA453C" w:rsidRDefault="00BF1F4F" w:rsidP="002402FF">
            <w:pPr>
              <w:autoSpaceDE w:val="0"/>
              <w:autoSpaceDN w:val="0"/>
              <w:adjustRightInd w:val="0"/>
              <w:jc w:val="center"/>
              <w:rPr>
                <w:b/>
                <w:bCs/>
                <w:color w:val="000000" w:themeColor="text1"/>
              </w:rPr>
            </w:pPr>
            <w:r w:rsidRPr="00BA453C">
              <w:rPr>
                <w:b/>
                <w:bCs/>
                <w:color w:val="000000" w:themeColor="text1"/>
              </w:rPr>
              <w:t>16–20 Yıl</w:t>
            </w:r>
          </w:p>
        </w:tc>
        <w:tc>
          <w:tcPr>
            <w:tcW w:w="1240" w:type="dxa"/>
            <w:vAlign w:val="center"/>
          </w:tcPr>
          <w:p w14:paraId="34BC85D4" w14:textId="77777777" w:rsidR="00BF1F4F" w:rsidRPr="00BA453C" w:rsidRDefault="00BF1F4F" w:rsidP="002402FF">
            <w:pPr>
              <w:autoSpaceDE w:val="0"/>
              <w:autoSpaceDN w:val="0"/>
              <w:adjustRightInd w:val="0"/>
              <w:jc w:val="center"/>
              <w:rPr>
                <w:b/>
                <w:bCs/>
                <w:color w:val="000000" w:themeColor="text1"/>
              </w:rPr>
            </w:pPr>
            <w:r w:rsidRPr="00BA453C">
              <w:rPr>
                <w:b/>
                <w:bCs/>
                <w:color w:val="000000" w:themeColor="text1"/>
              </w:rPr>
              <w:t>21–25 Yıl</w:t>
            </w:r>
          </w:p>
        </w:tc>
        <w:tc>
          <w:tcPr>
            <w:tcW w:w="1242" w:type="dxa"/>
            <w:vAlign w:val="center"/>
          </w:tcPr>
          <w:p w14:paraId="3F66E2BE" w14:textId="77777777" w:rsidR="00BF1F4F" w:rsidRPr="00BA453C" w:rsidRDefault="00BF1F4F" w:rsidP="002402FF">
            <w:pPr>
              <w:autoSpaceDE w:val="0"/>
              <w:autoSpaceDN w:val="0"/>
              <w:adjustRightInd w:val="0"/>
              <w:jc w:val="center"/>
              <w:rPr>
                <w:b/>
                <w:bCs/>
                <w:color w:val="000000" w:themeColor="text1"/>
              </w:rPr>
            </w:pPr>
            <w:r w:rsidRPr="00BA453C">
              <w:rPr>
                <w:b/>
                <w:bCs/>
                <w:color w:val="000000" w:themeColor="text1"/>
              </w:rPr>
              <w:t>26 Yıl ve Üzeri</w:t>
            </w:r>
          </w:p>
        </w:tc>
      </w:tr>
      <w:tr w:rsidR="00BA453C" w:rsidRPr="00BA453C" w14:paraId="7C9FB60F" w14:textId="77777777" w:rsidTr="002402FF">
        <w:trPr>
          <w:trHeight w:val="21"/>
        </w:trPr>
        <w:tc>
          <w:tcPr>
            <w:tcW w:w="1397" w:type="dxa"/>
          </w:tcPr>
          <w:p w14:paraId="75FE2BF4" w14:textId="77777777" w:rsidR="00BF1F4F" w:rsidRPr="00BA453C" w:rsidRDefault="00BF1F4F" w:rsidP="002402FF">
            <w:pPr>
              <w:autoSpaceDE w:val="0"/>
              <w:autoSpaceDN w:val="0"/>
              <w:adjustRightInd w:val="0"/>
              <w:jc w:val="center"/>
              <w:rPr>
                <w:b/>
                <w:bCs/>
                <w:color w:val="000000" w:themeColor="text1"/>
              </w:rPr>
            </w:pPr>
            <w:r w:rsidRPr="00BA453C">
              <w:rPr>
                <w:b/>
                <w:bCs/>
                <w:color w:val="000000" w:themeColor="text1"/>
              </w:rPr>
              <w:t>Kişi Sayısı</w:t>
            </w:r>
          </w:p>
        </w:tc>
        <w:tc>
          <w:tcPr>
            <w:tcW w:w="1170" w:type="dxa"/>
            <w:vAlign w:val="center"/>
          </w:tcPr>
          <w:p w14:paraId="32E92F65" w14:textId="0E8BC90D" w:rsidR="00BF1F4F" w:rsidRPr="00BA453C" w:rsidRDefault="0018298F" w:rsidP="002402FF">
            <w:pPr>
              <w:autoSpaceDE w:val="0"/>
              <w:autoSpaceDN w:val="0"/>
              <w:adjustRightInd w:val="0"/>
              <w:jc w:val="center"/>
              <w:rPr>
                <w:b/>
                <w:bCs/>
                <w:color w:val="000000" w:themeColor="text1"/>
              </w:rPr>
            </w:pPr>
            <w:r w:rsidRPr="00BA453C">
              <w:rPr>
                <w:b/>
                <w:bCs/>
                <w:color w:val="000000" w:themeColor="text1"/>
              </w:rPr>
              <w:t>6</w:t>
            </w:r>
          </w:p>
        </w:tc>
        <w:tc>
          <w:tcPr>
            <w:tcW w:w="1240" w:type="dxa"/>
            <w:vAlign w:val="center"/>
          </w:tcPr>
          <w:p w14:paraId="36CC03FE" w14:textId="23ACBD8F" w:rsidR="00BF1F4F" w:rsidRPr="00BA453C" w:rsidRDefault="0018298F" w:rsidP="002402FF">
            <w:pPr>
              <w:autoSpaceDE w:val="0"/>
              <w:autoSpaceDN w:val="0"/>
              <w:adjustRightInd w:val="0"/>
              <w:jc w:val="center"/>
              <w:rPr>
                <w:b/>
                <w:bCs/>
                <w:color w:val="000000" w:themeColor="text1"/>
              </w:rPr>
            </w:pPr>
            <w:r w:rsidRPr="00BA453C">
              <w:rPr>
                <w:b/>
                <w:bCs/>
                <w:color w:val="000000" w:themeColor="text1"/>
              </w:rPr>
              <w:t>3</w:t>
            </w:r>
          </w:p>
        </w:tc>
        <w:tc>
          <w:tcPr>
            <w:tcW w:w="1208" w:type="dxa"/>
            <w:vAlign w:val="center"/>
          </w:tcPr>
          <w:p w14:paraId="4BC1F9FE" w14:textId="34F0D584" w:rsidR="00BF1F4F" w:rsidRPr="00BA453C" w:rsidRDefault="0018298F" w:rsidP="002402FF">
            <w:pPr>
              <w:autoSpaceDE w:val="0"/>
              <w:autoSpaceDN w:val="0"/>
              <w:adjustRightInd w:val="0"/>
              <w:jc w:val="center"/>
              <w:rPr>
                <w:b/>
                <w:bCs/>
                <w:color w:val="000000" w:themeColor="text1"/>
              </w:rPr>
            </w:pPr>
            <w:r w:rsidRPr="00BA453C">
              <w:rPr>
                <w:b/>
                <w:bCs/>
                <w:color w:val="000000" w:themeColor="text1"/>
              </w:rPr>
              <w:t>3</w:t>
            </w:r>
          </w:p>
        </w:tc>
        <w:tc>
          <w:tcPr>
            <w:tcW w:w="1271" w:type="dxa"/>
            <w:vAlign w:val="center"/>
          </w:tcPr>
          <w:p w14:paraId="6BA0737E" w14:textId="163BF622" w:rsidR="00BF1F4F" w:rsidRPr="00BA453C" w:rsidRDefault="0018298F" w:rsidP="002402FF">
            <w:pPr>
              <w:autoSpaceDE w:val="0"/>
              <w:autoSpaceDN w:val="0"/>
              <w:adjustRightInd w:val="0"/>
              <w:jc w:val="center"/>
              <w:rPr>
                <w:b/>
                <w:bCs/>
                <w:color w:val="000000" w:themeColor="text1"/>
              </w:rPr>
            </w:pPr>
            <w:r w:rsidRPr="00BA453C">
              <w:rPr>
                <w:b/>
                <w:bCs/>
                <w:color w:val="000000" w:themeColor="text1"/>
              </w:rPr>
              <w:t>1</w:t>
            </w:r>
          </w:p>
        </w:tc>
        <w:tc>
          <w:tcPr>
            <w:tcW w:w="1240" w:type="dxa"/>
            <w:vAlign w:val="center"/>
          </w:tcPr>
          <w:p w14:paraId="057B8A09" w14:textId="155E2D47" w:rsidR="00BF1F4F" w:rsidRPr="00BA453C" w:rsidRDefault="0018298F" w:rsidP="002402FF">
            <w:pPr>
              <w:autoSpaceDE w:val="0"/>
              <w:autoSpaceDN w:val="0"/>
              <w:adjustRightInd w:val="0"/>
              <w:jc w:val="center"/>
              <w:rPr>
                <w:b/>
                <w:bCs/>
                <w:color w:val="000000" w:themeColor="text1"/>
              </w:rPr>
            </w:pPr>
            <w:r w:rsidRPr="00BA453C">
              <w:rPr>
                <w:b/>
                <w:bCs/>
                <w:color w:val="000000" w:themeColor="text1"/>
              </w:rPr>
              <w:t>0</w:t>
            </w:r>
          </w:p>
        </w:tc>
        <w:tc>
          <w:tcPr>
            <w:tcW w:w="1242" w:type="dxa"/>
            <w:vAlign w:val="center"/>
          </w:tcPr>
          <w:p w14:paraId="6F6B260D" w14:textId="3616E7BB" w:rsidR="00BF1F4F" w:rsidRPr="00BA453C" w:rsidRDefault="00A514C6" w:rsidP="002402FF">
            <w:pPr>
              <w:autoSpaceDE w:val="0"/>
              <w:autoSpaceDN w:val="0"/>
              <w:adjustRightInd w:val="0"/>
              <w:jc w:val="center"/>
              <w:rPr>
                <w:b/>
                <w:bCs/>
                <w:color w:val="000000" w:themeColor="text1"/>
              </w:rPr>
            </w:pPr>
            <w:r w:rsidRPr="00BA453C">
              <w:rPr>
                <w:b/>
                <w:bCs/>
                <w:color w:val="000000" w:themeColor="text1"/>
              </w:rPr>
              <w:t>1</w:t>
            </w:r>
          </w:p>
        </w:tc>
      </w:tr>
      <w:tr w:rsidR="00BF1F4F" w:rsidRPr="00BA453C" w14:paraId="2348E2AA" w14:textId="77777777" w:rsidTr="002402FF">
        <w:trPr>
          <w:trHeight w:val="21"/>
        </w:trPr>
        <w:tc>
          <w:tcPr>
            <w:tcW w:w="1397" w:type="dxa"/>
          </w:tcPr>
          <w:p w14:paraId="161848AD" w14:textId="77777777" w:rsidR="00BF1F4F" w:rsidRPr="00BA453C" w:rsidRDefault="00BF1F4F" w:rsidP="002402FF">
            <w:pPr>
              <w:autoSpaceDE w:val="0"/>
              <w:autoSpaceDN w:val="0"/>
              <w:adjustRightInd w:val="0"/>
              <w:jc w:val="center"/>
              <w:rPr>
                <w:b/>
                <w:bCs/>
                <w:color w:val="000000" w:themeColor="text1"/>
              </w:rPr>
            </w:pPr>
            <w:r w:rsidRPr="00BA453C">
              <w:rPr>
                <w:b/>
                <w:bCs/>
                <w:color w:val="000000" w:themeColor="text1"/>
              </w:rPr>
              <w:t>Yüzde</w:t>
            </w:r>
          </w:p>
        </w:tc>
        <w:tc>
          <w:tcPr>
            <w:tcW w:w="1170" w:type="dxa"/>
            <w:vAlign w:val="center"/>
          </w:tcPr>
          <w:p w14:paraId="3CA8C5A0" w14:textId="0A432C9F" w:rsidR="00BF1F4F" w:rsidRPr="00BA453C" w:rsidRDefault="00BF1F4F" w:rsidP="002402FF">
            <w:pPr>
              <w:autoSpaceDE w:val="0"/>
              <w:autoSpaceDN w:val="0"/>
              <w:adjustRightInd w:val="0"/>
              <w:jc w:val="center"/>
              <w:rPr>
                <w:b/>
                <w:bCs/>
                <w:color w:val="000000" w:themeColor="text1"/>
              </w:rPr>
            </w:pPr>
            <w:proofErr w:type="gramStart"/>
            <w:r w:rsidRPr="00BA453C">
              <w:rPr>
                <w:b/>
                <w:bCs/>
                <w:color w:val="000000" w:themeColor="text1"/>
              </w:rPr>
              <w:t>%</w:t>
            </w:r>
            <w:r w:rsidR="004F0D1B" w:rsidRPr="00BA453C">
              <w:rPr>
                <w:b/>
                <w:bCs/>
                <w:color w:val="000000" w:themeColor="text1"/>
              </w:rPr>
              <w:t xml:space="preserve"> 42,86</w:t>
            </w:r>
            <w:proofErr w:type="gramEnd"/>
          </w:p>
        </w:tc>
        <w:tc>
          <w:tcPr>
            <w:tcW w:w="1240" w:type="dxa"/>
            <w:vAlign w:val="center"/>
          </w:tcPr>
          <w:p w14:paraId="31B26E7B" w14:textId="7F2A1E10" w:rsidR="00BF1F4F" w:rsidRPr="00BA453C" w:rsidRDefault="00BF1F4F" w:rsidP="002402FF">
            <w:pPr>
              <w:autoSpaceDE w:val="0"/>
              <w:autoSpaceDN w:val="0"/>
              <w:adjustRightInd w:val="0"/>
              <w:jc w:val="center"/>
              <w:rPr>
                <w:b/>
                <w:bCs/>
                <w:color w:val="000000" w:themeColor="text1"/>
              </w:rPr>
            </w:pPr>
            <w:proofErr w:type="gramStart"/>
            <w:r w:rsidRPr="00BA453C">
              <w:rPr>
                <w:b/>
                <w:bCs/>
                <w:color w:val="000000" w:themeColor="text1"/>
              </w:rPr>
              <w:t>%</w:t>
            </w:r>
            <w:r w:rsidR="004F0D1B" w:rsidRPr="00BA453C">
              <w:rPr>
                <w:b/>
                <w:bCs/>
                <w:color w:val="000000" w:themeColor="text1"/>
              </w:rPr>
              <w:t xml:space="preserve"> 21,43</w:t>
            </w:r>
            <w:proofErr w:type="gramEnd"/>
          </w:p>
        </w:tc>
        <w:tc>
          <w:tcPr>
            <w:tcW w:w="1208" w:type="dxa"/>
            <w:vAlign w:val="center"/>
          </w:tcPr>
          <w:p w14:paraId="254538FB" w14:textId="652AA1E3" w:rsidR="00BF1F4F" w:rsidRPr="00BA453C" w:rsidRDefault="00BF1F4F" w:rsidP="002402FF">
            <w:pPr>
              <w:autoSpaceDE w:val="0"/>
              <w:autoSpaceDN w:val="0"/>
              <w:adjustRightInd w:val="0"/>
              <w:jc w:val="center"/>
              <w:rPr>
                <w:b/>
                <w:bCs/>
                <w:color w:val="000000" w:themeColor="text1"/>
              </w:rPr>
            </w:pPr>
            <w:proofErr w:type="gramStart"/>
            <w:r w:rsidRPr="00BA453C">
              <w:rPr>
                <w:b/>
                <w:bCs/>
                <w:color w:val="000000" w:themeColor="text1"/>
              </w:rPr>
              <w:t>%</w:t>
            </w:r>
            <w:r w:rsidR="004F0D1B" w:rsidRPr="00BA453C">
              <w:rPr>
                <w:b/>
                <w:bCs/>
                <w:color w:val="000000" w:themeColor="text1"/>
              </w:rPr>
              <w:t xml:space="preserve"> 21,43</w:t>
            </w:r>
            <w:proofErr w:type="gramEnd"/>
          </w:p>
        </w:tc>
        <w:tc>
          <w:tcPr>
            <w:tcW w:w="1271" w:type="dxa"/>
            <w:vAlign w:val="center"/>
          </w:tcPr>
          <w:p w14:paraId="6BA7B5EB" w14:textId="2FE282B5" w:rsidR="00BF1F4F" w:rsidRPr="00BA453C" w:rsidRDefault="00FC17EE" w:rsidP="002402FF">
            <w:pPr>
              <w:autoSpaceDE w:val="0"/>
              <w:autoSpaceDN w:val="0"/>
              <w:adjustRightInd w:val="0"/>
              <w:jc w:val="center"/>
              <w:rPr>
                <w:b/>
                <w:bCs/>
                <w:color w:val="000000" w:themeColor="text1"/>
              </w:rPr>
            </w:pPr>
            <w:proofErr w:type="gramStart"/>
            <w:r w:rsidRPr="00BA453C">
              <w:rPr>
                <w:b/>
                <w:bCs/>
                <w:color w:val="000000" w:themeColor="text1"/>
              </w:rPr>
              <w:t>%</w:t>
            </w:r>
            <w:r w:rsidR="004F0D1B" w:rsidRPr="00BA453C">
              <w:rPr>
                <w:b/>
                <w:bCs/>
                <w:color w:val="000000" w:themeColor="text1"/>
              </w:rPr>
              <w:t xml:space="preserve"> 7,14</w:t>
            </w:r>
            <w:proofErr w:type="gramEnd"/>
          </w:p>
        </w:tc>
        <w:tc>
          <w:tcPr>
            <w:tcW w:w="1240" w:type="dxa"/>
            <w:vAlign w:val="center"/>
          </w:tcPr>
          <w:p w14:paraId="1BFAF62E" w14:textId="76C02296" w:rsidR="00BF1F4F" w:rsidRPr="00BA453C" w:rsidRDefault="0018298F" w:rsidP="002402FF">
            <w:pPr>
              <w:autoSpaceDE w:val="0"/>
              <w:autoSpaceDN w:val="0"/>
              <w:adjustRightInd w:val="0"/>
              <w:jc w:val="center"/>
              <w:rPr>
                <w:b/>
                <w:bCs/>
                <w:color w:val="000000" w:themeColor="text1"/>
              </w:rPr>
            </w:pPr>
            <w:r w:rsidRPr="00BA453C">
              <w:rPr>
                <w:b/>
                <w:bCs/>
                <w:color w:val="000000" w:themeColor="text1"/>
              </w:rPr>
              <w:t>-</w:t>
            </w:r>
          </w:p>
        </w:tc>
        <w:tc>
          <w:tcPr>
            <w:tcW w:w="1242" w:type="dxa"/>
            <w:vAlign w:val="center"/>
          </w:tcPr>
          <w:p w14:paraId="05C2F54B" w14:textId="4F710B34" w:rsidR="00BF1F4F" w:rsidRPr="00BA453C" w:rsidRDefault="0018298F" w:rsidP="002402FF">
            <w:pPr>
              <w:autoSpaceDE w:val="0"/>
              <w:autoSpaceDN w:val="0"/>
              <w:adjustRightInd w:val="0"/>
              <w:jc w:val="center"/>
              <w:rPr>
                <w:b/>
                <w:bCs/>
                <w:color w:val="000000" w:themeColor="text1"/>
              </w:rPr>
            </w:pPr>
            <w:proofErr w:type="gramStart"/>
            <w:r w:rsidRPr="00BA453C">
              <w:rPr>
                <w:b/>
                <w:bCs/>
                <w:color w:val="000000" w:themeColor="text1"/>
              </w:rPr>
              <w:t>%</w:t>
            </w:r>
            <w:r w:rsidR="004F0D1B" w:rsidRPr="00BA453C">
              <w:rPr>
                <w:b/>
                <w:bCs/>
                <w:color w:val="000000" w:themeColor="text1"/>
              </w:rPr>
              <w:t xml:space="preserve"> 7,14</w:t>
            </w:r>
            <w:proofErr w:type="gramEnd"/>
          </w:p>
        </w:tc>
      </w:tr>
    </w:tbl>
    <w:p w14:paraId="3E2C51E0" w14:textId="77777777" w:rsidR="00BF1F4F" w:rsidRPr="00BA453C" w:rsidRDefault="00BF1F4F" w:rsidP="00BF1F4F">
      <w:pPr>
        <w:ind w:left="360"/>
        <w:rPr>
          <w:color w:val="000000" w:themeColor="text1"/>
        </w:rPr>
      </w:pPr>
    </w:p>
    <w:tbl>
      <w:tblPr>
        <w:tblStyle w:val="TabloKlavuzu"/>
        <w:tblW w:w="8755" w:type="dxa"/>
        <w:tblLook w:val="01E0" w:firstRow="1" w:lastRow="1" w:firstColumn="1" w:lastColumn="1" w:noHBand="0" w:noVBand="0"/>
      </w:tblPr>
      <w:tblGrid>
        <w:gridCol w:w="1278"/>
        <w:gridCol w:w="1248"/>
        <w:gridCol w:w="1239"/>
        <w:gridCol w:w="1234"/>
        <w:gridCol w:w="1234"/>
        <w:gridCol w:w="1246"/>
        <w:gridCol w:w="1276"/>
      </w:tblGrid>
      <w:tr w:rsidR="00BA453C" w:rsidRPr="00BA453C" w14:paraId="54028375" w14:textId="77777777" w:rsidTr="002402FF">
        <w:trPr>
          <w:trHeight w:val="397"/>
        </w:trPr>
        <w:tc>
          <w:tcPr>
            <w:tcW w:w="8755" w:type="dxa"/>
            <w:gridSpan w:val="7"/>
          </w:tcPr>
          <w:p w14:paraId="454DC81B" w14:textId="77777777" w:rsidR="00BF1F4F" w:rsidRPr="00BA453C" w:rsidRDefault="00BF1F4F" w:rsidP="002402FF">
            <w:pPr>
              <w:autoSpaceDE w:val="0"/>
              <w:autoSpaceDN w:val="0"/>
              <w:adjustRightInd w:val="0"/>
              <w:jc w:val="center"/>
              <w:rPr>
                <w:b/>
                <w:bCs/>
                <w:color w:val="000000" w:themeColor="text1"/>
              </w:rPr>
            </w:pPr>
            <w:r w:rsidRPr="00BA453C">
              <w:rPr>
                <w:b/>
                <w:bCs/>
                <w:color w:val="000000" w:themeColor="text1"/>
              </w:rPr>
              <w:t>Personelin Yaş İtibariyle Dağılımı</w:t>
            </w:r>
          </w:p>
        </w:tc>
      </w:tr>
      <w:tr w:rsidR="00BA453C" w:rsidRPr="00BA453C" w14:paraId="1AEC184D" w14:textId="77777777" w:rsidTr="002402FF">
        <w:trPr>
          <w:trHeight w:val="20"/>
        </w:trPr>
        <w:tc>
          <w:tcPr>
            <w:tcW w:w="1278" w:type="dxa"/>
          </w:tcPr>
          <w:p w14:paraId="7F79FC90" w14:textId="77777777" w:rsidR="00BF1F4F" w:rsidRPr="00BA453C" w:rsidRDefault="00BF1F4F" w:rsidP="002402FF">
            <w:pPr>
              <w:autoSpaceDE w:val="0"/>
              <w:autoSpaceDN w:val="0"/>
              <w:adjustRightInd w:val="0"/>
              <w:jc w:val="right"/>
              <w:rPr>
                <w:b/>
                <w:bCs/>
                <w:color w:val="000000" w:themeColor="text1"/>
              </w:rPr>
            </w:pPr>
          </w:p>
        </w:tc>
        <w:tc>
          <w:tcPr>
            <w:tcW w:w="1248" w:type="dxa"/>
          </w:tcPr>
          <w:p w14:paraId="05DB1115" w14:textId="77777777" w:rsidR="00BF1F4F" w:rsidRPr="00BA453C" w:rsidRDefault="00BF1F4F" w:rsidP="002402FF">
            <w:pPr>
              <w:autoSpaceDE w:val="0"/>
              <w:autoSpaceDN w:val="0"/>
              <w:adjustRightInd w:val="0"/>
              <w:jc w:val="center"/>
              <w:rPr>
                <w:b/>
                <w:bCs/>
                <w:color w:val="000000" w:themeColor="text1"/>
              </w:rPr>
            </w:pPr>
            <w:r w:rsidRPr="00BA453C">
              <w:rPr>
                <w:b/>
                <w:bCs/>
                <w:color w:val="000000" w:themeColor="text1"/>
              </w:rPr>
              <w:t>20-25 Yaş</w:t>
            </w:r>
          </w:p>
        </w:tc>
        <w:tc>
          <w:tcPr>
            <w:tcW w:w="1239" w:type="dxa"/>
          </w:tcPr>
          <w:p w14:paraId="402B1457" w14:textId="77777777" w:rsidR="00BF1F4F" w:rsidRPr="00BA453C" w:rsidRDefault="00BF1F4F" w:rsidP="002402FF">
            <w:pPr>
              <w:autoSpaceDE w:val="0"/>
              <w:autoSpaceDN w:val="0"/>
              <w:adjustRightInd w:val="0"/>
              <w:jc w:val="center"/>
              <w:rPr>
                <w:b/>
                <w:bCs/>
                <w:color w:val="000000" w:themeColor="text1"/>
              </w:rPr>
            </w:pPr>
            <w:r w:rsidRPr="00BA453C">
              <w:rPr>
                <w:b/>
                <w:bCs/>
                <w:color w:val="000000" w:themeColor="text1"/>
              </w:rPr>
              <w:t>26-30 Yaş</w:t>
            </w:r>
          </w:p>
        </w:tc>
        <w:tc>
          <w:tcPr>
            <w:tcW w:w="1234" w:type="dxa"/>
          </w:tcPr>
          <w:p w14:paraId="4FB832E8" w14:textId="77777777" w:rsidR="00BF1F4F" w:rsidRPr="00BA453C" w:rsidRDefault="00BF1F4F" w:rsidP="002402FF">
            <w:pPr>
              <w:autoSpaceDE w:val="0"/>
              <w:autoSpaceDN w:val="0"/>
              <w:adjustRightInd w:val="0"/>
              <w:jc w:val="center"/>
              <w:rPr>
                <w:b/>
                <w:bCs/>
                <w:color w:val="000000" w:themeColor="text1"/>
              </w:rPr>
            </w:pPr>
            <w:r w:rsidRPr="00BA453C">
              <w:rPr>
                <w:b/>
                <w:bCs/>
                <w:color w:val="000000" w:themeColor="text1"/>
              </w:rPr>
              <w:t>31-35 Yaş</w:t>
            </w:r>
          </w:p>
        </w:tc>
        <w:tc>
          <w:tcPr>
            <w:tcW w:w="1234" w:type="dxa"/>
          </w:tcPr>
          <w:p w14:paraId="6885DE4C" w14:textId="77777777" w:rsidR="00BF1F4F" w:rsidRPr="00BA453C" w:rsidRDefault="00BF1F4F" w:rsidP="002402FF">
            <w:pPr>
              <w:autoSpaceDE w:val="0"/>
              <w:autoSpaceDN w:val="0"/>
              <w:adjustRightInd w:val="0"/>
              <w:jc w:val="center"/>
              <w:rPr>
                <w:b/>
                <w:bCs/>
                <w:color w:val="000000" w:themeColor="text1"/>
              </w:rPr>
            </w:pPr>
            <w:r w:rsidRPr="00BA453C">
              <w:rPr>
                <w:b/>
                <w:bCs/>
                <w:color w:val="000000" w:themeColor="text1"/>
              </w:rPr>
              <w:t>36-40 Yaş</w:t>
            </w:r>
          </w:p>
        </w:tc>
        <w:tc>
          <w:tcPr>
            <w:tcW w:w="1246" w:type="dxa"/>
          </w:tcPr>
          <w:p w14:paraId="72ADF8A6" w14:textId="77777777" w:rsidR="00BF1F4F" w:rsidRPr="00BA453C" w:rsidRDefault="00BF1F4F" w:rsidP="002402FF">
            <w:pPr>
              <w:autoSpaceDE w:val="0"/>
              <w:autoSpaceDN w:val="0"/>
              <w:adjustRightInd w:val="0"/>
              <w:jc w:val="center"/>
              <w:rPr>
                <w:b/>
                <w:bCs/>
                <w:color w:val="000000" w:themeColor="text1"/>
              </w:rPr>
            </w:pPr>
            <w:r w:rsidRPr="00BA453C">
              <w:rPr>
                <w:b/>
                <w:bCs/>
                <w:color w:val="000000" w:themeColor="text1"/>
              </w:rPr>
              <w:t>41-50 Yaş</w:t>
            </w:r>
          </w:p>
        </w:tc>
        <w:tc>
          <w:tcPr>
            <w:tcW w:w="1276" w:type="dxa"/>
          </w:tcPr>
          <w:p w14:paraId="1728FFDA" w14:textId="77777777" w:rsidR="00BF1F4F" w:rsidRPr="00BA453C" w:rsidRDefault="00BF1F4F" w:rsidP="002402FF">
            <w:pPr>
              <w:autoSpaceDE w:val="0"/>
              <w:autoSpaceDN w:val="0"/>
              <w:adjustRightInd w:val="0"/>
              <w:jc w:val="center"/>
              <w:rPr>
                <w:b/>
                <w:bCs/>
                <w:color w:val="000000" w:themeColor="text1"/>
              </w:rPr>
            </w:pPr>
            <w:r w:rsidRPr="00BA453C">
              <w:rPr>
                <w:b/>
                <w:bCs/>
                <w:color w:val="000000" w:themeColor="text1"/>
              </w:rPr>
              <w:t>51- Üzeri</w:t>
            </w:r>
          </w:p>
        </w:tc>
      </w:tr>
      <w:tr w:rsidR="00BA453C" w:rsidRPr="00BA453C" w14:paraId="6CAA4B72" w14:textId="77777777" w:rsidTr="002402FF">
        <w:trPr>
          <w:trHeight w:val="20"/>
        </w:trPr>
        <w:tc>
          <w:tcPr>
            <w:tcW w:w="1278" w:type="dxa"/>
          </w:tcPr>
          <w:p w14:paraId="6E6D0E19" w14:textId="77777777" w:rsidR="00BF1F4F" w:rsidRPr="00BA453C" w:rsidRDefault="00BF1F4F" w:rsidP="002402FF">
            <w:pPr>
              <w:jc w:val="center"/>
              <w:rPr>
                <w:b/>
                <w:bCs/>
                <w:color w:val="000000" w:themeColor="text1"/>
              </w:rPr>
            </w:pPr>
            <w:r w:rsidRPr="00BA453C">
              <w:rPr>
                <w:b/>
                <w:bCs/>
                <w:color w:val="000000" w:themeColor="text1"/>
              </w:rPr>
              <w:t>Kişi Sayısı</w:t>
            </w:r>
          </w:p>
        </w:tc>
        <w:tc>
          <w:tcPr>
            <w:tcW w:w="1248" w:type="dxa"/>
          </w:tcPr>
          <w:p w14:paraId="68C2C3E6" w14:textId="7B9D4951" w:rsidR="00BF1F4F" w:rsidRPr="00BA453C" w:rsidRDefault="004F0D1B" w:rsidP="002402FF">
            <w:pPr>
              <w:jc w:val="center"/>
              <w:rPr>
                <w:b/>
                <w:bCs/>
                <w:color w:val="000000" w:themeColor="text1"/>
              </w:rPr>
            </w:pPr>
            <w:r w:rsidRPr="00BA453C">
              <w:rPr>
                <w:b/>
                <w:bCs/>
                <w:color w:val="000000" w:themeColor="text1"/>
              </w:rPr>
              <w:t>1</w:t>
            </w:r>
          </w:p>
        </w:tc>
        <w:tc>
          <w:tcPr>
            <w:tcW w:w="1239" w:type="dxa"/>
          </w:tcPr>
          <w:p w14:paraId="12E24146" w14:textId="5C129BE4" w:rsidR="00BF1F4F" w:rsidRPr="00BA453C" w:rsidRDefault="004F0D1B" w:rsidP="002402FF">
            <w:pPr>
              <w:jc w:val="center"/>
              <w:rPr>
                <w:b/>
                <w:bCs/>
                <w:color w:val="000000" w:themeColor="text1"/>
              </w:rPr>
            </w:pPr>
            <w:r w:rsidRPr="00BA453C">
              <w:rPr>
                <w:b/>
                <w:bCs/>
                <w:color w:val="000000" w:themeColor="text1"/>
              </w:rPr>
              <w:t>5</w:t>
            </w:r>
          </w:p>
        </w:tc>
        <w:tc>
          <w:tcPr>
            <w:tcW w:w="1234" w:type="dxa"/>
          </w:tcPr>
          <w:p w14:paraId="0CEED16E" w14:textId="50F35038" w:rsidR="00BF1F4F" w:rsidRPr="00BA453C" w:rsidRDefault="004F0D1B" w:rsidP="002402FF">
            <w:pPr>
              <w:jc w:val="center"/>
              <w:rPr>
                <w:b/>
                <w:bCs/>
                <w:color w:val="000000" w:themeColor="text1"/>
              </w:rPr>
            </w:pPr>
            <w:r w:rsidRPr="00BA453C">
              <w:rPr>
                <w:b/>
                <w:bCs/>
                <w:color w:val="000000" w:themeColor="text1"/>
              </w:rPr>
              <w:t>2</w:t>
            </w:r>
          </w:p>
        </w:tc>
        <w:tc>
          <w:tcPr>
            <w:tcW w:w="1234" w:type="dxa"/>
          </w:tcPr>
          <w:p w14:paraId="40E528E0" w14:textId="21595EBE" w:rsidR="00BF1F4F" w:rsidRPr="00BA453C" w:rsidRDefault="004F0D1B" w:rsidP="002402FF">
            <w:pPr>
              <w:jc w:val="center"/>
              <w:rPr>
                <w:b/>
                <w:bCs/>
                <w:color w:val="000000" w:themeColor="text1"/>
              </w:rPr>
            </w:pPr>
            <w:r w:rsidRPr="00BA453C">
              <w:rPr>
                <w:b/>
                <w:bCs/>
                <w:color w:val="000000" w:themeColor="text1"/>
              </w:rPr>
              <w:t>3</w:t>
            </w:r>
          </w:p>
        </w:tc>
        <w:tc>
          <w:tcPr>
            <w:tcW w:w="1246" w:type="dxa"/>
          </w:tcPr>
          <w:p w14:paraId="325DF0E4" w14:textId="7C947629" w:rsidR="00BF1F4F" w:rsidRPr="00BA453C" w:rsidRDefault="004F0D1B" w:rsidP="002402FF">
            <w:pPr>
              <w:jc w:val="center"/>
              <w:rPr>
                <w:b/>
                <w:bCs/>
                <w:color w:val="000000" w:themeColor="text1"/>
              </w:rPr>
            </w:pPr>
            <w:r w:rsidRPr="00BA453C">
              <w:rPr>
                <w:b/>
                <w:bCs/>
                <w:color w:val="000000" w:themeColor="text1"/>
              </w:rPr>
              <w:t>3</w:t>
            </w:r>
          </w:p>
        </w:tc>
        <w:tc>
          <w:tcPr>
            <w:tcW w:w="1276" w:type="dxa"/>
          </w:tcPr>
          <w:p w14:paraId="58EF3AA9" w14:textId="66860C9C" w:rsidR="00BF1F4F" w:rsidRPr="00BA453C" w:rsidRDefault="004F0D1B" w:rsidP="002402FF">
            <w:pPr>
              <w:jc w:val="center"/>
              <w:rPr>
                <w:b/>
                <w:bCs/>
                <w:color w:val="000000" w:themeColor="text1"/>
              </w:rPr>
            </w:pPr>
            <w:r w:rsidRPr="00BA453C">
              <w:rPr>
                <w:b/>
                <w:bCs/>
                <w:color w:val="000000" w:themeColor="text1"/>
              </w:rPr>
              <w:t>-</w:t>
            </w:r>
          </w:p>
        </w:tc>
      </w:tr>
      <w:tr w:rsidR="00BF1F4F" w:rsidRPr="00BA453C" w14:paraId="2BDA8A90" w14:textId="77777777" w:rsidTr="002402FF">
        <w:trPr>
          <w:trHeight w:val="20"/>
        </w:trPr>
        <w:tc>
          <w:tcPr>
            <w:tcW w:w="1278" w:type="dxa"/>
          </w:tcPr>
          <w:p w14:paraId="5C1D3D63" w14:textId="77777777" w:rsidR="00BF1F4F" w:rsidRPr="00BA453C" w:rsidRDefault="00BF1F4F" w:rsidP="002402FF">
            <w:pPr>
              <w:jc w:val="center"/>
              <w:rPr>
                <w:b/>
                <w:bCs/>
                <w:color w:val="000000" w:themeColor="text1"/>
              </w:rPr>
            </w:pPr>
            <w:r w:rsidRPr="00BA453C">
              <w:rPr>
                <w:b/>
                <w:bCs/>
                <w:color w:val="000000" w:themeColor="text1"/>
              </w:rPr>
              <w:t>Yüzde</w:t>
            </w:r>
          </w:p>
        </w:tc>
        <w:tc>
          <w:tcPr>
            <w:tcW w:w="1248" w:type="dxa"/>
          </w:tcPr>
          <w:p w14:paraId="68C8EB3C" w14:textId="2D3B812D" w:rsidR="00BF1F4F" w:rsidRPr="00BA453C" w:rsidRDefault="00EA1033" w:rsidP="002402FF">
            <w:pPr>
              <w:jc w:val="center"/>
              <w:rPr>
                <w:b/>
                <w:bCs/>
                <w:color w:val="000000" w:themeColor="text1"/>
              </w:rPr>
            </w:pPr>
            <w:proofErr w:type="gramStart"/>
            <w:r w:rsidRPr="00BA453C">
              <w:rPr>
                <w:b/>
                <w:bCs/>
                <w:color w:val="000000" w:themeColor="text1"/>
              </w:rPr>
              <w:t>%</w:t>
            </w:r>
            <w:r w:rsidR="004F0D1B" w:rsidRPr="00BA453C">
              <w:rPr>
                <w:b/>
                <w:bCs/>
                <w:color w:val="000000" w:themeColor="text1"/>
              </w:rPr>
              <w:t xml:space="preserve"> 7,14</w:t>
            </w:r>
            <w:proofErr w:type="gramEnd"/>
          </w:p>
        </w:tc>
        <w:tc>
          <w:tcPr>
            <w:tcW w:w="1239" w:type="dxa"/>
          </w:tcPr>
          <w:p w14:paraId="7EF548B1" w14:textId="13C6FA24" w:rsidR="00BF1F4F" w:rsidRPr="00BA453C" w:rsidRDefault="00BF1F4F" w:rsidP="002402FF">
            <w:pPr>
              <w:jc w:val="center"/>
              <w:rPr>
                <w:b/>
                <w:bCs/>
                <w:color w:val="000000" w:themeColor="text1"/>
              </w:rPr>
            </w:pPr>
            <w:proofErr w:type="gramStart"/>
            <w:r w:rsidRPr="00BA453C">
              <w:rPr>
                <w:b/>
                <w:bCs/>
                <w:color w:val="000000" w:themeColor="text1"/>
              </w:rPr>
              <w:t>%</w:t>
            </w:r>
            <w:r w:rsidR="004F0D1B" w:rsidRPr="00BA453C">
              <w:rPr>
                <w:b/>
                <w:bCs/>
                <w:color w:val="000000" w:themeColor="text1"/>
              </w:rPr>
              <w:t xml:space="preserve"> 35,7</w:t>
            </w:r>
            <w:r w:rsidR="005A4DD9" w:rsidRPr="00BA453C">
              <w:rPr>
                <w:b/>
                <w:bCs/>
                <w:color w:val="000000" w:themeColor="text1"/>
              </w:rPr>
              <w:t>2</w:t>
            </w:r>
            <w:proofErr w:type="gramEnd"/>
          </w:p>
        </w:tc>
        <w:tc>
          <w:tcPr>
            <w:tcW w:w="1234" w:type="dxa"/>
          </w:tcPr>
          <w:p w14:paraId="22F29DB9" w14:textId="44114B92" w:rsidR="00BF1F4F" w:rsidRPr="00BA453C" w:rsidRDefault="00BF1F4F" w:rsidP="002402FF">
            <w:pPr>
              <w:jc w:val="center"/>
              <w:rPr>
                <w:b/>
                <w:bCs/>
                <w:color w:val="000000" w:themeColor="text1"/>
              </w:rPr>
            </w:pPr>
            <w:proofErr w:type="gramStart"/>
            <w:r w:rsidRPr="00BA453C">
              <w:rPr>
                <w:b/>
                <w:bCs/>
                <w:color w:val="000000" w:themeColor="text1"/>
              </w:rPr>
              <w:t>%</w:t>
            </w:r>
            <w:r w:rsidR="004F0D1B" w:rsidRPr="00BA453C">
              <w:rPr>
                <w:b/>
                <w:bCs/>
                <w:color w:val="000000" w:themeColor="text1"/>
              </w:rPr>
              <w:t xml:space="preserve"> 14,28</w:t>
            </w:r>
            <w:proofErr w:type="gramEnd"/>
          </w:p>
        </w:tc>
        <w:tc>
          <w:tcPr>
            <w:tcW w:w="1234" w:type="dxa"/>
          </w:tcPr>
          <w:p w14:paraId="50997994" w14:textId="5D8FDE54" w:rsidR="00BF1F4F" w:rsidRPr="00BA453C" w:rsidRDefault="00BF1F4F" w:rsidP="002402FF">
            <w:pPr>
              <w:jc w:val="center"/>
              <w:rPr>
                <w:b/>
                <w:bCs/>
                <w:color w:val="000000" w:themeColor="text1"/>
              </w:rPr>
            </w:pPr>
            <w:proofErr w:type="gramStart"/>
            <w:r w:rsidRPr="00BA453C">
              <w:rPr>
                <w:b/>
                <w:bCs/>
                <w:color w:val="000000" w:themeColor="text1"/>
              </w:rPr>
              <w:t>%</w:t>
            </w:r>
            <w:r w:rsidR="004F0D1B" w:rsidRPr="00BA453C">
              <w:rPr>
                <w:b/>
                <w:bCs/>
                <w:color w:val="000000" w:themeColor="text1"/>
              </w:rPr>
              <w:t xml:space="preserve"> 21,43</w:t>
            </w:r>
            <w:proofErr w:type="gramEnd"/>
          </w:p>
        </w:tc>
        <w:tc>
          <w:tcPr>
            <w:tcW w:w="1246" w:type="dxa"/>
          </w:tcPr>
          <w:p w14:paraId="2ADA0586" w14:textId="6371B659" w:rsidR="00BF1F4F" w:rsidRPr="00BA453C" w:rsidRDefault="00BF1F4F" w:rsidP="002402FF">
            <w:pPr>
              <w:jc w:val="center"/>
              <w:rPr>
                <w:b/>
                <w:bCs/>
                <w:color w:val="000000" w:themeColor="text1"/>
              </w:rPr>
            </w:pPr>
            <w:proofErr w:type="gramStart"/>
            <w:r w:rsidRPr="00BA453C">
              <w:rPr>
                <w:b/>
                <w:bCs/>
                <w:color w:val="000000" w:themeColor="text1"/>
              </w:rPr>
              <w:t>%</w:t>
            </w:r>
            <w:r w:rsidR="004F0D1B" w:rsidRPr="00BA453C">
              <w:rPr>
                <w:b/>
                <w:bCs/>
                <w:color w:val="000000" w:themeColor="text1"/>
              </w:rPr>
              <w:t xml:space="preserve"> 21,43</w:t>
            </w:r>
            <w:proofErr w:type="gramEnd"/>
          </w:p>
        </w:tc>
        <w:tc>
          <w:tcPr>
            <w:tcW w:w="1276" w:type="dxa"/>
          </w:tcPr>
          <w:p w14:paraId="0912A898" w14:textId="3F9EB77B" w:rsidR="00BF1F4F" w:rsidRPr="00BA453C" w:rsidRDefault="004F0D1B" w:rsidP="002402FF">
            <w:pPr>
              <w:jc w:val="center"/>
              <w:rPr>
                <w:b/>
                <w:bCs/>
                <w:color w:val="000000" w:themeColor="text1"/>
              </w:rPr>
            </w:pPr>
            <w:r w:rsidRPr="00BA453C">
              <w:rPr>
                <w:b/>
                <w:bCs/>
                <w:color w:val="000000" w:themeColor="text1"/>
              </w:rPr>
              <w:t>-</w:t>
            </w:r>
          </w:p>
        </w:tc>
      </w:tr>
    </w:tbl>
    <w:p w14:paraId="7A028AC1" w14:textId="77777777" w:rsidR="00BF1F4F" w:rsidRPr="00BA453C" w:rsidRDefault="00BF1F4F" w:rsidP="00BF1F4F">
      <w:pPr>
        <w:ind w:left="708" w:firstLine="708"/>
        <w:jc w:val="right"/>
        <w:rPr>
          <w:color w:val="000000" w:themeColor="text1"/>
        </w:rPr>
      </w:pPr>
    </w:p>
    <w:p w14:paraId="4E920327" w14:textId="77777777" w:rsidR="00BF1F4F" w:rsidRPr="00BA453C" w:rsidRDefault="00BF1F4F" w:rsidP="00BF1F4F">
      <w:pPr>
        <w:ind w:left="708" w:firstLine="708"/>
        <w:jc w:val="right"/>
        <w:rPr>
          <w:color w:val="000000" w:themeColor="text1"/>
        </w:rPr>
      </w:pPr>
    </w:p>
    <w:tbl>
      <w:tblPr>
        <w:tblStyle w:val="TabloKlavuzu"/>
        <w:tblW w:w="8755" w:type="dxa"/>
        <w:tblLook w:val="01E0" w:firstRow="1" w:lastRow="1" w:firstColumn="1" w:lastColumn="1" w:noHBand="0" w:noVBand="0"/>
      </w:tblPr>
      <w:tblGrid>
        <w:gridCol w:w="2830"/>
        <w:gridCol w:w="2835"/>
        <w:gridCol w:w="3090"/>
      </w:tblGrid>
      <w:tr w:rsidR="00BA453C" w:rsidRPr="00BA453C" w14:paraId="6F8CB580" w14:textId="77777777" w:rsidTr="002402FF">
        <w:trPr>
          <w:trHeight w:val="419"/>
        </w:trPr>
        <w:tc>
          <w:tcPr>
            <w:tcW w:w="8755" w:type="dxa"/>
            <w:gridSpan w:val="3"/>
          </w:tcPr>
          <w:p w14:paraId="528FBE84" w14:textId="77777777" w:rsidR="00BF1F4F" w:rsidRPr="00BA453C" w:rsidRDefault="00BF1F4F" w:rsidP="002402FF">
            <w:pPr>
              <w:autoSpaceDE w:val="0"/>
              <w:autoSpaceDN w:val="0"/>
              <w:adjustRightInd w:val="0"/>
              <w:jc w:val="center"/>
              <w:rPr>
                <w:b/>
                <w:bCs/>
                <w:color w:val="000000" w:themeColor="text1"/>
              </w:rPr>
            </w:pPr>
            <w:r w:rsidRPr="00BA453C">
              <w:rPr>
                <w:b/>
                <w:bCs/>
                <w:color w:val="000000" w:themeColor="text1"/>
              </w:rPr>
              <w:t>Personelin Kadın-Erkek Dağılımı</w:t>
            </w:r>
          </w:p>
        </w:tc>
      </w:tr>
      <w:tr w:rsidR="00BA453C" w:rsidRPr="00BA453C" w14:paraId="5BCC56D8" w14:textId="77777777" w:rsidTr="002402FF">
        <w:trPr>
          <w:trHeight w:val="21"/>
        </w:trPr>
        <w:tc>
          <w:tcPr>
            <w:tcW w:w="2830" w:type="dxa"/>
          </w:tcPr>
          <w:p w14:paraId="041BF0C1" w14:textId="77777777" w:rsidR="00BF1F4F" w:rsidRPr="00BA453C" w:rsidRDefault="00BF1F4F" w:rsidP="002402FF">
            <w:pPr>
              <w:autoSpaceDE w:val="0"/>
              <w:autoSpaceDN w:val="0"/>
              <w:adjustRightInd w:val="0"/>
              <w:jc w:val="center"/>
              <w:rPr>
                <w:b/>
                <w:bCs/>
                <w:color w:val="000000" w:themeColor="text1"/>
              </w:rPr>
            </w:pPr>
          </w:p>
        </w:tc>
        <w:tc>
          <w:tcPr>
            <w:tcW w:w="2835" w:type="dxa"/>
          </w:tcPr>
          <w:p w14:paraId="3EEFDC54" w14:textId="77777777" w:rsidR="00BF1F4F" w:rsidRPr="00BA453C" w:rsidRDefault="00BF1F4F" w:rsidP="002402FF">
            <w:pPr>
              <w:autoSpaceDE w:val="0"/>
              <w:autoSpaceDN w:val="0"/>
              <w:adjustRightInd w:val="0"/>
              <w:jc w:val="center"/>
              <w:rPr>
                <w:b/>
                <w:bCs/>
                <w:color w:val="000000" w:themeColor="text1"/>
              </w:rPr>
            </w:pPr>
            <w:r w:rsidRPr="00BA453C">
              <w:rPr>
                <w:b/>
                <w:bCs/>
                <w:color w:val="000000" w:themeColor="text1"/>
              </w:rPr>
              <w:t>Kadın</w:t>
            </w:r>
          </w:p>
        </w:tc>
        <w:tc>
          <w:tcPr>
            <w:tcW w:w="3090" w:type="dxa"/>
          </w:tcPr>
          <w:p w14:paraId="12E44F8C" w14:textId="77777777" w:rsidR="00BF1F4F" w:rsidRPr="00BA453C" w:rsidRDefault="00BF1F4F" w:rsidP="002402FF">
            <w:pPr>
              <w:autoSpaceDE w:val="0"/>
              <w:autoSpaceDN w:val="0"/>
              <w:adjustRightInd w:val="0"/>
              <w:jc w:val="center"/>
              <w:rPr>
                <w:b/>
                <w:bCs/>
                <w:color w:val="000000" w:themeColor="text1"/>
              </w:rPr>
            </w:pPr>
            <w:r w:rsidRPr="00BA453C">
              <w:rPr>
                <w:b/>
                <w:bCs/>
                <w:color w:val="000000" w:themeColor="text1"/>
              </w:rPr>
              <w:t>Erkek</w:t>
            </w:r>
          </w:p>
        </w:tc>
      </w:tr>
      <w:tr w:rsidR="00BA453C" w:rsidRPr="00BA453C" w14:paraId="13239841" w14:textId="77777777" w:rsidTr="002402FF">
        <w:trPr>
          <w:trHeight w:val="21"/>
        </w:trPr>
        <w:tc>
          <w:tcPr>
            <w:tcW w:w="2830" w:type="dxa"/>
          </w:tcPr>
          <w:p w14:paraId="492C8405" w14:textId="77777777" w:rsidR="00BF1F4F" w:rsidRPr="00BA453C" w:rsidRDefault="00BF1F4F" w:rsidP="002402FF">
            <w:pPr>
              <w:jc w:val="center"/>
              <w:rPr>
                <w:b/>
                <w:bCs/>
                <w:color w:val="000000" w:themeColor="text1"/>
              </w:rPr>
            </w:pPr>
            <w:r w:rsidRPr="00BA453C">
              <w:rPr>
                <w:b/>
                <w:bCs/>
                <w:color w:val="000000" w:themeColor="text1"/>
              </w:rPr>
              <w:t>Kişi Sayısı</w:t>
            </w:r>
          </w:p>
        </w:tc>
        <w:tc>
          <w:tcPr>
            <w:tcW w:w="2835" w:type="dxa"/>
            <w:vAlign w:val="center"/>
          </w:tcPr>
          <w:p w14:paraId="4BD18EB4" w14:textId="4FFBEBDB" w:rsidR="00BF1F4F" w:rsidRPr="00BA453C" w:rsidRDefault="004F0D1B" w:rsidP="002402FF">
            <w:pPr>
              <w:jc w:val="center"/>
              <w:rPr>
                <w:b/>
                <w:bCs/>
                <w:color w:val="000000" w:themeColor="text1"/>
              </w:rPr>
            </w:pPr>
            <w:r w:rsidRPr="00BA453C">
              <w:rPr>
                <w:b/>
                <w:bCs/>
                <w:color w:val="000000" w:themeColor="text1"/>
              </w:rPr>
              <w:t>8</w:t>
            </w:r>
          </w:p>
        </w:tc>
        <w:tc>
          <w:tcPr>
            <w:tcW w:w="3090" w:type="dxa"/>
            <w:vAlign w:val="center"/>
          </w:tcPr>
          <w:p w14:paraId="415C75E5" w14:textId="5E536F00" w:rsidR="00BF1F4F" w:rsidRPr="00BA453C" w:rsidRDefault="004F0D1B" w:rsidP="002402FF">
            <w:pPr>
              <w:jc w:val="center"/>
              <w:rPr>
                <w:b/>
                <w:bCs/>
                <w:color w:val="000000" w:themeColor="text1"/>
              </w:rPr>
            </w:pPr>
            <w:r w:rsidRPr="00BA453C">
              <w:rPr>
                <w:b/>
                <w:bCs/>
                <w:color w:val="000000" w:themeColor="text1"/>
              </w:rPr>
              <w:t>6</w:t>
            </w:r>
          </w:p>
        </w:tc>
      </w:tr>
      <w:tr w:rsidR="00BF1F4F" w:rsidRPr="00BA453C" w14:paraId="09CCDFD1" w14:textId="77777777" w:rsidTr="002402FF">
        <w:trPr>
          <w:trHeight w:val="21"/>
        </w:trPr>
        <w:tc>
          <w:tcPr>
            <w:tcW w:w="2830" w:type="dxa"/>
          </w:tcPr>
          <w:p w14:paraId="5794A2B8" w14:textId="77777777" w:rsidR="00BF1F4F" w:rsidRPr="00BA453C" w:rsidRDefault="00BF1F4F" w:rsidP="002402FF">
            <w:pPr>
              <w:jc w:val="center"/>
              <w:rPr>
                <w:b/>
                <w:bCs/>
                <w:color w:val="000000" w:themeColor="text1"/>
              </w:rPr>
            </w:pPr>
            <w:r w:rsidRPr="00BA453C">
              <w:rPr>
                <w:b/>
                <w:bCs/>
                <w:color w:val="000000" w:themeColor="text1"/>
              </w:rPr>
              <w:t>Yüzde</w:t>
            </w:r>
          </w:p>
        </w:tc>
        <w:tc>
          <w:tcPr>
            <w:tcW w:w="2835" w:type="dxa"/>
            <w:vAlign w:val="center"/>
          </w:tcPr>
          <w:p w14:paraId="7C335404" w14:textId="25178D29" w:rsidR="00BF1F4F" w:rsidRPr="00BA453C" w:rsidRDefault="00BF1F4F" w:rsidP="002402FF">
            <w:pPr>
              <w:jc w:val="center"/>
              <w:rPr>
                <w:b/>
                <w:bCs/>
                <w:color w:val="000000" w:themeColor="text1"/>
              </w:rPr>
            </w:pPr>
            <w:proofErr w:type="gramStart"/>
            <w:r w:rsidRPr="00BA453C">
              <w:rPr>
                <w:b/>
                <w:bCs/>
                <w:color w:val="000000" w:themeColor="text1"/>
              </w:rPr>
              <w:t>%</w:t>
            </w:r>
            <w:r w:rsidR="004F0D1B" w:rsidRPr="00BA453C">
              <w:rPr>
                <w:b/>
                <w:bCs/>
                <w:color w:val="000000" w:themeColor="text1"/>
              </w:rPr>
              <w:t xml:space="preserve"> </w:t>
            </w:r>
            <w:r w:rsidR="005A4DD9" w:rsidRPr="00BA453C">
              <w:rPr>
                <w:b/>
                <w:bCs/>
                <w:color w:val="000000" w:themeColor="text1"/>
              </w:rPr>
              <w:t>57,14</w:t>
            </w:r>
            <w:proofErr w:type="gramEnd"/>
          </w:p>
        </w:tc>
        <w:tc>
          <w:tcPr>
            <w:tcW w:w="3090" w:type="dxa"/>
            <w:vAlign w:val="center"/>
          </w:tcPr>
          <w:p w14:paraId="582B223A" w14:textId="76ADAC3C" w:rsidR="00BF1F4F" w:rsidRPr="00BA453C" w:rsidRDefault="00BF1F4F" w:rsidP="002402FF">
            <w:pPr>
              <w:jc w:val="center"/>
              <w:rPr>
                <w:b/>
                <w:bCs/>
                <w:color w:val="000000" w:themeColor="text1"/>
              </w:rPr>
            </w:pPr>
            <w:proofErr w:type="gramStart"/>
            <w:r w:rsidRPr="00BA453C">
              <w:rPr>
                <w:b/>
                <w:bCs/>
                <w:color w:val="000000" w:themeColor="text1"/>
              </w:rPr>
              <w:t>%</w:t>
            </w:r>
            <w:r w:rsidR="004F0D1B" w:rsidRPr="00BA453C">
              <w:rPr>
                <w:b/>
                <w:bCs/>
                <w:color w:val="000000" w:themeColor="text1"/>
              </w:rPr>
              <w:t xml:space="preserve"> </w:t>
            </w:r>
            <w:r w:rsidR="005A4DD9" w:rsidRPr="00BA453C">
              <w:rPr>
                <w:b/>
                <w:bCs/>
                <w:color w:val="000000" w:themeColor="text1"/>
              </w:rPr>
              <w:t>42,86</w:t>
            </w:r>
            <w:proofErr w:type="gramEnd"/>
          </w:p>
        </w:tc>
      </w:tr>
    </w:tbl>
    <w:p w14:paraId="13B3191D" w14:textId="77777777" w:rsidR="00BF1F4F" w:rsidRPr="00BA453C" w:rsidRDefault="00BF1F4F" w:rsidP="00BF1F4F">
      <w:pPr>
        <w:rPr>
          <w:color w:val="000000" w:themeColor="text1"/>
        </w:rPr>
      </w:pPr>
    </w:p>
    <w:p w14:paraId="58D72C40" w14:textId="77777777" w:rsidR="0049418B" w:rsidRPr="00BA453C" w:rsidRDefault="0049418B" w:rsidP="003072E8">
      <w:pPr>
        <w:rPr>
          <w:b/>
          <w:color w:val="000000" w:themeColor="text1"/>
          <w:sz w:val="24"/>
          <w:szCs w:val="24"/>
        </w:rPr>
      </w:pPr>
    </w:p>
    <w:p w14:paraId="51C96E5D" w14:textId="77777777" w:rsidR="005E78EC" w:rsidRPr="00BA453C" w:rsidRDefault="005E78EC" w:rsidP="005E78EC">
      <w:pPr>
        <w:jc w:val="both"/>
        <w:rPr>
          <w:b/>
          <w:color w:val="000000" w:themeColor="text1"/>
          <w:sz w:val="24"/>
          <w:szCs w:val="24"/>
        </w:rPr>
      </w:pPr>
      <w:bookmarkStart w:id="21" w:name="_Hlk34235532"/>
      <w:r w:rsidRPr="00BA453C">
        <w:rPr>
          <w:b/>
          <w:bCs/>
          <w:color w:val="000000" w:themeColor="text1"/>
          <w:sz w:val="24"/>
          <w:szCs w:val="24"/>
        </w:rPr>
        <w:t>Akademik Personel</w:t>
      </w:r>
      <w:bookmarkStart w:id="22" w:name="_Hlk33093988"/>
      <w:r w:rsidRPr="00BA453C">
        <w:rPr>
          <w:b/>
          <w:color w:val="000000" w:themeColor="text1"/>
          <w:sz w:val="24"/>
          <w:szCs w:val="24"/>
        </w:rPr>
        <w:t xml:space="preserve"> </w:t>
      </w:r>
    </w:p>
    <w:p w14:paraId="379BBAD4" w14:textId="77777777" w:rsidR="0049418B" w:rsidRPr="00F019B3" w:rsidRDefault="0049418B" w:rsidP="005E78EC">
      <w:pPr>
        <w:jc w:val="both"/>
        <w:rPr>
          <w:bCs/>
          <w:color w:val="FF0000"/>
          <w:sz w:val="24"/>
          <w:szCs w:val="24"/>
        </w:rPr>
      </w:pPr>
    </w:p>
    <w:tbl>
      <w:tblPr>
        <w:tblW w:w="9639" w:type="dxa"/>
        <w:tblInd w:w="-10" w:type="dxa"/>
        <w:tblCellMar>
          <w:left w:w="70" w:type="dxa"/>
          <w:right w:w="70" w:type="dxa"/>
        </w:tblCellMar>
        <w:tblLook w:val="04A0" w:firstRow="1" w:lastRow="0" w:firstColumn="1" w:lastColumn="0" w:noHBand="0" w:noVBand="1"/>
      </w:tblPr>
      <w:tblGrid>
        <w:gridCol w:w="3009"/>
        <w:gridCol w:w="2378"/>
        <w:gridCol w:w="1984"/>
        <w:gridCol w:w="2268"/>
      </w:tblGrid>
      <w:tr w:rsidR="005E78EC" w:rsidRPr="001A0EF3" w14:paraId="37B8ECD3" w14:textId="77777777" w:rsidTr="002402FF">
        <w:trPr>
          <w:trHeight w:val="281"/>
        </w:trPr>
        <w:tc>
          <w:tcPr>
            <w:tcW w:w="9639" w:type="dxa"/>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6C5B3712" w14:textId="77777777" w:rsidR="005E78EC" w:rsidRPr="00CD5DCB" w:rsidRDefault="005E78EC" w:rsidP="002402FF">
            <w:pPr>
              <w:jc w:val="center"/>
              <w:rPr>
                <w:b/>
                <w:bCs/>
                <w:color w:val="000000" w:themeColor="text1"/>
              </w:rPr>
            </w:pPr>
            <w:r w:rsidRPr="00CD5DCB">
              <w:rPr>
                <w:b/>
                <w:bCs/>
                <w:color w:val="000000" w:themeColor="text1"/>
              </w:rPr>
              <w:t>Unvanlar İtibari ile Akademik Personel Sayısı</w:t>
            </w:r>
          </w:p>
          <w:p w14:paraId="025CA880" w14:textId="77777777" w:rsidR="005E78EC" w:rsidRPr="00CD5DCB" w:rsidRDefault="005E78EC" w:rsidP="002402FF">
            <w:pPr>
              <w:jc w:val="center"/>
              <w:rPr>
                <w:b/>
                <w:bCs/>
                <w:color w:val="000000" w:themeColor="text1"/>
              </w:rPr>
            </w:pPr>
          </w:p>
        </w:tc>
      </w:tr>
      <w:bookmarkEnd w:id="22"/>
      <w:tr w:rsidR="005E78EC" w:rsidRPr="001A0EF3" w14:paraId="75697D7B" w14:textId="77777777" w:rsidTr="002402FF">
        <w:trPr>
          <w:trHeight w:val="280"/>
        </w:trPr>
        <w:tc>
          <w:tcPr>
            <w:tcW w:w="3009"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4C622894" w14:textId="77777777" w:rsidR="005E78EC" w:rsidRPr="00CD5DCB" w:rsidRDefault="005E78EC" w:rsidP="002402FF">
            <w:pPr>
              <w:jc w:val="center"/>
              <w:rPr>
                <w:b/>
                <w:bCs/>
                <w:color w:val="000000" w:themeColor="text1"/>
              </w:rPr>
            </w:pPr>
            <w:r w:rsidRPr="00CD5DCB">
              <w:rPr>
                <w:b/>
                <w:bCs/>
                <w:color w:val="000000" w:themeColor="text1"/>
              </w:rPr>
              <w:t> </w:t>
            </w:r>
          </w:p>
        </w:tc>
        <w:tc>
          <w:tcPr>
            <w:tcW w:w="6630" w:type="dxa"/>
            <w:gridSpan w:val="3"/>
            <w:tcBorders>
              <w:top w:val="single" w:sz="8" w:space="0" w:color="auto"/>
              <w:left w:val="nil"/>
              <w:bottom w:val="single" w:sz="8" w:space="0" w:color="auto"/>
              <w:right w:val="single" w:sz="8" w:space="0" w:color="000000"/>
            </w:tcBorders>
            <w:shd w:val="clear" w:color="auto" w:fill="FFFFFF" w:themeFill="background1"/>
            <w:vAlign w:val="center"/>
            <w:hideMark/>
          </w:tcPr>
          <w:p w14:paraId="6CBBA302" w14:textId="77777777" w:rsidR="005E78EC" w:rsidRPr="00CD5DCB" w:rsidRDefault="005E78EC" w:rsidP="002402FF">
            <w:pPr>
              <w:jc w:val="center"/>
              <w:rPr>
                <w:b/>
                <w:bCs/>
                <w:color w:val="000000" w:themeColor="text1"/>
              </w:rPr>
            </w:pPr>
            <w:r w:rsidRPr="00CD5DCB">
              <w:rPr>
                <w:b/>
                <w:bCs/>
                <w:color w:val="000000" w:themeColor="text1"/>
              </w:rPr>
              <w:t>Kadroların Doluluk Oranına Göre</w:t>
            </w:r>
          </w:p>
        </w:tc>
      </w:tr>
      <w:tr w:rsidR="005E78EC" w:rsidRPr="001A0EF3" w14:paraId="4C8DD7B8" w14:textId="77777777" w:rsidTr="002402FF">
        <w:trPr>
          <w:trHeight w:val="304"/>
        </w:trPr>
        <w:tc>
          <w:tcPr>
            <w:tcW w:w="30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AFFDE54" w14:textId="77777777" w:rsidR="005E78EC" w:rsidRPr="00CD5DCB" w:rsidRDefault="005E78EC" w:rsidP="002402FF">
            <w:pPr>
              <w:rPr>
                <w:b/>
                <w:bCs/>
                <w:color w:val="000000" w:themeColor="text1"/>
              </w:rPr>
            </w:pPr>
          </w:p>
        </w:tc>
        <w:tc>
          <w:tcPr>
            <w:tcW w:w="2378" w:type="dxa"/>
            <w:tcBorders>
              <w:top w:val="nil"/>
              <w:left w:val="nil"/>
              <w:bottom w:val="single" w:sz="8" w:space="0" w:color="auto"/>
              <w:right w:val="single" w:sz="8" w:space="0" w:color="auto"/>
            </w:tcBorders>
            <w:shd w:val="clear" w:color="auto" w:fill="FFFFFF" w:themeFill="background1"/>
            <w:vAlign w:val="center"/>
            <w:hideMark/>
          </w:tcPr>
          <w:p w14:paraId="75012616" w14:textId="77777777" w:rsidR="005E78EC" w:rsidRPr="00CD5DCB" w:rsidRDefault="005E78EC" w:rsidP="002402FF">
            <w:pPr>
              <w:jc w:val="center"/>
              <w:rPr>
                <w:b/>
                <w:bCs/>
                <w:color w:val="000000" w:themeColor="text1"/>
              </w:rPr>
            </w:pPr>
            <w:r w:rsidRPr="00CD5DCB">
              <w:rPr>
                <w:b/>
                <w:bCs/>
                <w:color w:val="000000" w:themeColor="text1"/>
              </w:rPr>
              <w:t>Dolu</w:t>
            </w:r>
          </w:p>
        </w:tc>
        <w:tc>
          <w:tcPr>
            <w:tcW w:w="1984" w:type="dxa"/>
            <w:tcBorders>
              <w:top w:val="nil"/>
              <w:left w:val="nil"/>
              <w:bottom w:val="single" w:sz="8" w:space="0" w:color="auto"/>
              <w:right w:val="single" w:sz="8" w:space="0" w:color="auto"/>
            </w:tcBorders>
            <w:shd w:val="clear" w:color="auto" w:fill="FFFFFF" w:themeFill="background1"/>
            <w:vAlign w:val="center"/>
            <w:hideMark/>
          </w:tcPr>
          <w:p w14:paraId="481F17A6" w14:textId="77777777" w:rsidR="005E78EC" w:rsidRPr="00CD5DCB" w:rsidRDefault="005E78EC" w:rsidP="002402FF">
            <w:pPr>
              <w:jc w:val="center"/>
              <w:rPr>
                <w:b/>
                <w:bCs/>
                <w:color w:val="000000" w:themeColor="text1"/>
              </w:rPr>
            </w:pPr>
            <w:r w:rsidRPr="00CD5DCB">
              <w:rPr>
                <w:b/>
                <w:bCs/>
                <w:color w:val="000000" w:themeColor="text1"/>
              </w:rPr>
              <w:t>Boş</w:t>
            </w:r>
          </w:p>
        </w:tc>
        <w:tc>
          <w:tcPr>
            <w:tcW w:w="2268" w:type="dxa"/>
            <w:tcBorders>
              <w:top w:val="nil"/>
              <w:left w:val="nil"/>
              <w:bottom w:val="single" w:sz="8" w:space="0" w:color="auto"/>
              <w:right w:val="single" w:sz="8" w:space="0" w:color="auto"/>
            </w:tcBorders>
            <w:shd w:val="clear" w:color="auto" w:fill="FFFFFF" w:themeFill="background1"/>
            <w:vAlign w:val="center"/>
            <w:hideMark/>
          </w:tcPr>
          <w:p w14:paraId="6BDB064E" w14:textId="77777777" w:rsidR="005E78EC" w:rsidRPr="00CD5DCB" w:rsidRDefault="005E78EC" w:rsidP="002402FF">
            <w:pPr>
              <w:jc w:val="center"/>
              <w:rPr>
                <w:b/>
                <w:bCs/>
                <w:color w:val="000000" w:themeColor="text1"/>
              </w:rPr>
            </w:pPr>
            <w:r w:rsidRPr="00CD5DCB">
              <w:rPr>
                <w:b/>
                <w:bCs/>
                <w:color w:val="000000" w:themeColor="text1"/>
              </w:rPr>
              <w:t>Toplam</w:t>
            </w:r>
          </w:p>
        </w:tc>
      </w:tr>
      <w:tr w:rsidR="00F90250" w:rsidRPr="001A0EF3" w14:paraId="581F5E0E" w14:textId="77777777" w:rsidTr="002402FF">
        <w:trPr>
          <w:trHeight w:val="318"/>
        </w:trPr>
        <w:tc>
          <w:tcPr>
            <w:tcW w:w="30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78999192" w14:textId="77777777" w:rsidR="00F90250" w:rsidRPr="00CD5DCB" w:rsidRDefault="00F90250" w:rsidP="00F90250">
            <w:pPr>
              <w:rPr>
                <w:color w:val="000000" w:themeColor="text1"/>
              </w:rPr>
            </w:pPr>
            <w:r w:rsidRPr="00CD5DCB">
              <w:rPr>
                <w:color w:val="000000" w:themeColor="text1"/>
              </w:rPr>
              <w:t>Profesör</w:t>
            </w:r>
          </w:p>
        </w:tc>
        <w:tc>
          <w:tcPr>
            <w:tcW w:w="2378" w:type="dxa"/>
            <w:tcBorders>
              <w:top w:val="nil"/>
              <w:left w:val="nil"/>
              <w:bottom w:val="single" w:sz="8" w:space="0" w:color="auto"/>
              <w:right w:val="single" w:sz="8" w:space="0" w:color="auto"/>
            </w:tcBorders>
            <w:shd w:val="clear" w:color="auto" w:fill="FFFFFF" w:themeFill="background1"/>
            <w:vAlign w:val="center"/>
          </w:tcPr>
          <w:p w14:paraId="3672852D" w14:textId="2E10C3E1" w:rsidR="00F90250" w:rsidRPr="00CD5DCB" w:rsidRDefault="00F90250" w:rsidP="00F90250">
            <w:pPr>
              <w:jc w:val="center"/>
              <w:rPr>
                <w:color w:val="000000" w:themeColor="text1"/>
              </w:rPr>
            </w:pPr>
            <w:r>
              <w:rPr>
                <w:color w:val="000000" w:themeColor="text1"/>
              </w:rPr>
              <w:t>1</w:t>
            </w:r>
            <w:r w:rsidR="00882897">
              <w:rPr>
                <w:color w:val="000000" w:themeColor="text1"/>
              </w:rPr>
              <w:t>9</w:t>
            </w:r>
          </w:p>
        </w:tc>
        <w:tc>
          <w:tcPr>
            <w:tcW w:w="1984" w:type="dxa"/>
            <w:tcBorders>
              <w:top w:val="nil"/>
              <w:left w:val="nil"/>
              <w:bottom w:val="single" w:sz="8" w:space="0" w:color="auto"/>
              <w:right w:val="single" w:sz="8" w:space="0" w:color="auto"/>
            </w:tcBorders>
            <w:shd w:val="clear" w:color="auto" w:fill="FFFFFF" w:themeFill="background1"/>
            <w:vAlign w:val="center"/>
          </w:tcPr>
          <w:p w14:paraId="626BE1FE" w14:textId="715CFFB3" w:rsidR="00F90250" w:rsidRPr="00CD5DCB" w:rsidRDefault="00882897" w:rsidP="00F90250">
            <w:pPr>
              <w:jc w:val="center"/>
              <w:rPr>
                <w:color w:val="000000" w:themeColor="text1"/>
              </w:rPr>
            </w:pPr>
            <w:r>
              <w:rPr>
                <w:color w:val="000000" w:themeColor="text1"/>
              </w:rPr>
              <w:t>6</w:t>
            </w:r>
          </w:p>
        </w:tc>
        <w:tc>
          <w:tcPr>
            <w:tcW w:w="2268" w:type="dxa"/>
            <w:tcBorders>
              <w:top w:val="nil"/>
              <w:left w:val="nil"/>
              <w:bottom w:val="single" w:sz="8" w:space="0" w:color="auto"/>
              <w:right w:val="single" w:sz="8" w:space="0" w:color="auto"/>
            </w:tcBorders>
            <w:shd w:val="clear" w:color="auto" w:fill="FFFFFF" w:themeFill="background1"/>
            <w:vAlign w:val="center"/>
          </w:tcPr>
          <w:p w14:paraId="5FC9B486" w14:textId="77777777" w:rsidR="00F90250" w:rsidRPr="00772994" w:rsidRDefault="00F90250" w:rsidP="00F90250">
            <w:pPr>
              <w:jc w:val="center"/>
              <w:rPr>
                <w:bCs/>
                <w:color w:val="000000" w:themeColor="text1"/>
              </w:rPr>
            </w:pPr>
            <w:r w:rsidRPr="00772994">
              <w:rPr>
                <w:bCs/>
                <w:color w:val="000000" w:themeColor="text1"/>
              </w:rPr>
              <w:t>25</w:t>
            </w:r>
          </w:p>
        </w:tc>
      </w:tr>
      <w:tr w:rsidR="00F90250" w:rsidRPr="001A0EF3" w14:paraId="5BDF45B9" w14:textId="77777777" w:rsidTr="002402FF">
        <w:trPr>
          <w:trHeight w:val="318"/>
        </w:trPr>
        <w:tc>
          <w:tcPr>
            <w:tcW w:w="30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46683612" w14:textId="77777777" w:rsidR="00F90250" w:rsidRPr="00CD5DCB" w:rsidRDefault="00F90250" w:rsidP="00F90250">
            <w:pPr>
              <w:rPr>
                <w:color w:val="000000" w:themeColor="text1"/>
              </w:rPr>
            </w:pPr>
            <w:r w:rsidRPr="00CD5DCB">
              <w:rPr>
                <w:color w:val="000000" w:themeColor="text1"/>
              </w:rPr>
              <w:t>Doçent</w:t>
            </w:r>
          </w:p>
        </w:tc>
        <w:tc>
          <w:tcPr>
            <w:tcW w:w="2378" w:type="dxa"/>
            <w:tcBorders>
              <w:top w:val="nil"/>
              <w:left w:val="nil"/>
              <w:bottom w:val="single" w:sz="8" w:space="0" w:color="auto"/>
              <w:right w:val="single" w:sz="8" w:space="0" w:color="auto"/>
            </w:tcBorders>
            <w:shd w:val="clear" w:color="auto" w:fill="FFFFFF" w:themeFill="background1"/>
            <w:vAlign w:val="center"/>
          </w:tcPr>
          <w:p w14:paraId="26EF3B77" w14:textId="4A12EA9E" w:rsidR="00F90250" w:rsidRPr="00CD5DCB" w:rsidRDefault="00F90250" w:rsidP="00F90250">
            <w:pPr>
              <w:jc w:val="center"/>
              <w:rPr>
                <w:color w:val="000000" w:themeColor="text1"/>
              </w:rPr>
            </w:pPr>
            <w:r>
              <w:rPr>
                <w:color w:val="000000" w:themeColor="text1"/>
              </w:rPr>
              <w:t>3</w:t>
            </w:r>
            <w:r w:rsidR="00882897">
              <w:rPr>
                <w:color w:val="000000" w:themeColor="text1"/>
              </w:rPr>
              <w:t>5</w:t>
            </w:r>
          </w:p>
        </w:tc>
        <w:tc>
          <w:tcPr>
            <w:tcW w:w="1984" w:type="dxa"/>
            <w:tcBorders>
              <w:top w:val="nil"/>
              <w:left w:val="nil"/>
              <w:bottom w:val="single" w:sz="8" w:space="0" w:color="auto"/>
              <w:right w:val="single" w:sz="8" w:space="0" w:color="auto"/>
            </w:tcBorders>
            <w:shd w:val="clear" w:color="auto" w:fill="FFFFFF" w:themeFill="background1"/>
            <w:vAlign w:val="center"/>
          </w:tcPr>
          <w:p w14:paraId="42C8FF6D" w14:textId="77777777" w:rsidR="00F90250" w:rsidRPr="00CD5DCB" w:rsidRDefault="00F90250" w:rsidP="00F90250">
            <w:pPr>
              <w:jc w:val="center"/>
              <w:rPr>
                <w:color w:val="000000" w:themeColor="text1"/>
              </w:rPr>
            </w:pPr>
            <w:r>
              <w:rPr>
                <w:color w:val="000000" w:themeColor="text1"/>
              </w:rPr>
              <w:t>13</w:t>
            </w:r>
          </w:p>
        </w:tc>
        <w:tc>
          <w:tcPr>
            <w:tcW w:w="2268" w:type="dxa"/>
            <w:tcBorders>
              <w:top w:val="nil"/>
              <w:left w:val="nil"/>
              <w:bottom w:val="single" w:sz="8" w:space="0" w:color="auto"/>
              <w:right w:val="single" w:sz="8" w:space="0" w:color="auto"/>
            </w:tcBorders>
            <w:shd w:val="clear" w:color="auto" w:fill="FFFFFF" w:themeFill="background1"/>
            <w:vAlign w:val="center"/>
          </w:tcPr>
          <w:p w14:paraId="33FBBF1B" w14:textId="16B93517" w:rsidR="00F90250" w:rsidRPr="00772994" w:rsidRDefault="00F90250" w:rsidP="00F90250">
            <w:pPr>
              <w:jc w:val="center"/>
              <w:rPr>
                <w:bCs/>
                <w:color w:val="000000" w:themeColor="text1"/>
              </w:rPr>
            </w:pPr>
            <w:r w:rsidRPr="00772994">
              <w:rPr>
                <w:bCs/>
                <w:color w:val="000000" w:themeColor="text1"/>
              </w:rPr>
              <w:t>4</w:t>
            </w:r>
            <w:r w:rsidR="00882897" w:rsidRPr="00772994">
              <w:rPr>
                <w:bCs/>
                <w:color w:val="000000" w:themeColor="text1"/>
              </w:rPr>
              <w:t>8</w:t>
            </w:r>
          </w:p>
        </w:tc>
      </w:tr>
      <w:tr w:rsidR="00F90250" w:rsidRPr="001A0EF3" w14:paraId="63AECD34" w14:textId="77777777" w:rsidTr="002402FF">
        <w:trPr>
          <w:trHeight w:val="318"/>
        </w:trPr>
        <w:tc>
          <w:tcPr>
            <w:tcW w:w="30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1F82BF06" w14:textId="77777777" w:rsidR="00F90250" w:rsidRPr="00CD5DCB" w:rsidRDefault="00F90250" w:rsidP="00F90250">
            <w:pPr>
              <w:rPr>
                <w:color w:val="000000" w:themeColor="text1"/>
              </w:rPr>
            </w:pPr>
            <w:r w:rsidRPr="00CD5DCB">
              <w:rPr>
                <w:color w:val="000000" w:themeColor="text1"/>
              </w:rPr>
              <w:t>Dr. Öğretim Üyesi</w:t>
            </w:r>
          </w:p>
        </w:tc>
        <w:tc>
          <w:tcPr>
            <w:tcW w:w="2378" w:type="dxa"/>
            <w:tcBorders>
              <w:top w:val="nil"/>
              <w:left w:val="nil"/>
              <w:bottom w:val="single" w:sz="8" w:space="0" w:color="auto"/>
              <w:right w:val="single" w:sz="8" w:space="0" w:color="auto"/>
            </w:tcBorders>
            <w:shd w:val="clear" w:color="auto" w:fill="FFFFFF" w:themeFill="background1"/>
            <w:vAlign w:val="center"/>
          </w:tcPr>
          <w:p w14:paraId="75E70379" w14:textId="72E5F8A1" w:rsidR="00F90250" w:rsidRPr="00CD5DCB" w:rsidRDefault="00F90250" w:rsidP="00F90250">
            <w:pPr>
              <w:jc w:val="center"/>
              <w:rPr>
                <w:color w:val="000000" w:themeColor="text1"/>
              </w:rPr>
            </w:pPr>
            <w:r>
              <w:rPr>
                <w:color w:val="000000" w:themeColor="text1"/>
              </w:rPr>
              <w:t>6</w:t>
            </w:r>
            <w:r w:rsidR="00882897">
              <w:rPr>
                <w:color w:val="000000" w:themeColor="text1"/>
              </w:rPr>
              <w:t>5</w:t>
            </w:r>
          </w:p>
        </w:tc>
        <w:tc>
          <w:tcPr>
            <w:tcW w:w="1984" w:type="dxa"/>
            <w:tcBorders>
              <w:top w:val="nil"/>
              <w:left w:val="nil"/>
              <w:bottom w:val="single" w:sz="8" w:space="0" w:color="auto"/>
              <w:right w:val="single" w:sz="8" w:space="0" w:color="auto"/>
            </w:tcBorders>
            <w:shd w:val="clear" w:color="auto" w:fill="FFFFFF" w:themeFill="background1"/>
            <w:vAlign w:val="center"/>
          </w:tcPr>
          <w:p w14:paraId="3A7D1EEF" w14:textId="7CD5C077" w:rsidR="00F90250" w:rsidRPr="00CD5DCB" w:rsidRDefault="00F90250" w:rsidP="00F90250">
            <w:pPr>
              <w:jc w:val="center"/>
              <w:rPr>
                <w:color w:val="000000" w:themeColor="text1"/>
              </w:rPr>
            </w:pPr>
            <w:r>
              <w:rPr>
                <w:color w:val="000000" w:themeColor="text1"/>
              </w:rPr>
              <w:t>1</w:t>
            </w:r>
            <w:r w:rsidR="00882897">
              <w:rPr>
                <w:color w:val="000000" w:themeColor="text1"/>
              </w:rPr>
              <w:t>6</w:t>
            </w:r>
          </w:p>
        </w:tc>
        <w:tc>
          <w:tcPr>
            <w:tcW w:w="2268" w:type="dxa"/>
            <w:tcBorders>
              <w:top w:val="nil"/>
              <w:left w:val="nil"/>
              <w:bottom w:val="single" w:sz="8" w:space="0" w:color="auto"/>
              <w:right w:val="single" w:sz="8" w:space="0" w:color="auto"/>
            </w:tcBorders>
            <w:shd w:val="clear" w:color="auto" w:fill="FFFFFF" w:themeFill="background1"/>
            <w:vAlign w:val="center"/>
          </w:tcPr>
          <w:p w14:paraId="6D1898E7" w14:textId="1D1502F8" w:rsidR="00F90250" w:rsidRPr="00CD5DCB" w:rsidRDefault="00F90250" w:rsidP="00F90250">
            <w:pPr>
              <w:jc w:val="center"/>
              <w:rPr>
                <w:color w:val="000000" w:themeColor="text1"/>
              </w:rPr>
            </w:pPr>
            <w:r>
              <w:rPr>
                <w:color w:val="000000" w:themeColor="text1"/>
              </w:rPr>
              <w:t>8</w:t>
            </w:r>
            <w:r w:rsidR="00882897">
              <w:rPr>
                <w:color w:val="000000" w:themeColor="text1"/>
              </w:rPr>
              <w:t>1</w:t>
            </w:r>
          </w:p>
        </w:tc>
      </w:tr>
      <w:tr w:rsidR="00F90250" w:rsidRPr="001A0EF3" w14:paraId="4BFFD9D6" w14:textId="77777777" w:rsidTr="002402FF">
        <w:trPr>
          <w:trHeight w:val="318"/>
        </w:trPr>
        <w:tc>
          <w:tcPr>
            <w:tcW w:w="30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44032453" w14:textId="77777777" w:rsidR="00F90250" w:rsidRPr="00CD5DCB" w:rsidRDefault="00F90250" w:rsidP="00F90250">
            <w:pPr>
              <w:rPr>
                <w:color w:val="000000" w:themeColor="text1"/>
              </w:rPr>
            </w:pPr>
            <w:r w:rsidRPr="00CD5DCB">
              <w:rPr>
                <w:color w:val="000000" w:themeColor="text1"/>
              </w:rPr>
              <w:t>Öğretim Görevlisi</w:t>
            </w:r>
          </w:p>
        </w:tc>
        <w:tc>
          <w:tcPr>
            <w:tcW w:w="2378" w:type="dxa"/>
            <w:tcBorders>
              <w:top w:val="nil"/>
              <w:left w:val="nil"/>
              <w:bottom w:val="single" w:sz="8" w:space="0" w:color="auto"/>
              <w:right w:val="single" w:sz="8" w:space="0" w:color="auto"/>
            </w:tcBorders>
            <w:shd w:val="clear" w:color="auto" w:fill="FFFFFF" w:themeFill="background1"/>
            <w:vAlign w:val="center"/>
          </w:tcPr>
          <w:p w14:paraId="4795553A" w14:textId="27E50F2F" w:rsidR="00F90250" w:rsidRPr="00CD5DCB" w:rsidRDefault="00882897" w:rsidP="00F90250">
            <w:pPr>
              <w:jc w:val="center"/>
              <w:rPr>
                <w:color w:val="000000" w:themeColor="text1"/>
              </w:rPr>
            </w:pPr>
            <w:r>
              <w:rPr>
                <w:color w:val="000000" w:themeColor="text1"/>
              </w:rPr>
              <w:t>137</w:t>
            </w:r>
          </w:p>
        </w:tc>
        <w:tc>
          <w:tcPr>
            <w:tcW w:w="1984" w:type="dxa"/>
            <w:tcBorders>
              <w:top w:val="nil"/>
              <w:left w:val="nil"/>
              <w:bottom w:val="single" w:sz="8" w:space="0" w:color="auto"/>
              <w:right w:val="single" w:sz="8" w:space="0" w:color="auto"/>
            </w:tcBorders>
            <w:shd w:val="clear" w:color="auto" w:fill="FFFFFF" w:themeFill="background1"/>
            <w:vAlign w:val="center"/>
          </w:tcPr>
          <w:p w14:paraId="46F35A14" w14:textId="39EA01E7" w:rsidR="00F90250" w:rsidRPr="00CD5DCB" w:rsidRDefault="00882897" w:rsidP="00F90250">
            <w:pPr>
              <w:jc w:val="center"/>
              <w:rPr>
                <w:color w:val="000000" w:themeColor="text1"/>
              </w:rPr>
            </w:pPr>
            <w:r>
              <w:rPr>
                <w:color w:val="000000" w:themeColor="text1"/>
              </w:rPr>
              <w:t>17</w:t>
            </w:r>
          </w:p>
        </w:tc>
        <w:tc>
          <w:tcPr>
            <w:tcW w:w="2268" w:type="dxa"/>
            <w:tcBorders>
              <w:top w:val="nil"/>
              <w:left w:val="nil"/>
              <w:bottom w:val="single" w:sz="8" w:space="0" w:color="auto"/>
              <w:right w:val="single" w:sz="8" w:space="0" w:color="auto"/>
            </w:tcBorders>
            <w:shd w:val="clear" w:color="auto" w:fill="FFFFFF" w:themeFill="background1"/>
            <w:vAlign w:val="center"/>
          </w:tcPr>
          <w:p w14:paraId="00D37A1A" w14:textId="759637E9" w:rsidR="00F90250" w:rsidRPr="00CD5DCB" w:rsidRDefault="00882897" w:rsidP="00F90250">
            <w:pPr>
              <w:jc w:val="center"/>
              <w:rPr>
                <w:color w:val="000000" w:themeColor="text1"/>
              </w:rPr>
            </w:pPr>
            <w:r>
              <w:rPr>
                <w:color w:val="000000" w:themeColor="text1"/>
              </w:rPr>
              <w:t>154</w:t>
            </w:r>
          </w:p>
        </w:tc>
      </w:tr>
      <w:tr w:rsidR="00F90250" w:rsidRPr="001A0EF3" w14:paraId="3FBE19D8" w14:textId="77777777" w:rsidTr="002402FF">
        <w:trPr>
          <w:trHeight w:val="318"/>
        </w:trPr>
        <w:tc>
          <w:tcPr>
            <w:tcW w:w="30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3154CEE5" w14:textId="77777777" w:rsidR="00F90250" w:rsidRPr="00CD5DCB" w:rsidRDefault="00F90250" w:rsidP="00F90250">
            <w:pPr>
              <w:rPr>
                <w:color w:val="000000" w:themeColor="text1"/>
              </w:rPr>
            </w:pPr>
            <w:r w:rsidRPr="00CD5DCB">
              <w:rPr>
                <w:color w:val="000000" w:themeColor="text1"/>
              </w:rPr>
              <w:t xml:space="preserve">Araştırma Görevlisi </w:t>
            </w:r>
          </w:p>
        </w:tc>
        <w:tc>
          <w:tcPr>
            <w:tcW w:w="2378" w:type="dxa"/>
            <w:tcBorders>
              <w:top w:val="nil"/>
              <w:left w:val="nil"/>
              <w:bottom w:val="single" w:sz="8" w:space="0" w:color="auto"/>
              <w:right w:val="single" w:sz="8" w:space="0" w:color="auto"/>
            </w:tcBorders>
            <w:shd w:val="clear" w:color="auto" w:fill="FFFFFF" w:themeFill="background1"/>
            <w:vAlign w:val="center"/>
          </w:tcPr>
          <w:p w14:paraId="1D91F891" w14:textId="58372619" w:rsidR="00F90250" w:rsidRPr="00CD5DCB" w:rsidRDefault="00F90250" w:rsidP="00F90250">
            <w:pPr>
              <w:jc w:val="center"/>
              <w:rPr>
                <w:color w:val="000000" w:themeColor="text1"/>
              </w:rPr>
            </w:pPr>
            <w:r>
              <w:rPr>
                <w:color w:val="000000" w:themeColor="text1"/>
              </w:rPr>
              <w:t>1</w:t>
            </w:r>
            <w:r w:rsidR="00882897">
              <w:rPr>
                <w:color w:val="000000" w:themeColor="text1"/>
              </w:rPr>
              <w:t>7</w:t>
            </w:r>
          </w:p>
        </w:tc>
        <w:tc>
          <w:tcPr>
            <w:tcW w:w="1984" w:type="dxa"/>
            <w:tcBorders>
              <w:top w:val="nil"/>
              <w:left w:val="nil"/>
              <w:bottom w:val="single" w:sz="8" w:space="0" w:color="auto"/>
              <w:right w:val="single" w:sz="8" w:space="0" w:color="auto"/>
            </w:tcBorders>
            <w:shd w:val="clear" w:color="auto" w:fill="FFFFFF" w:themeFill="background1"/>
            <w:vAlign w:val="center"/>
          </w:tcPr>
          <w:p w14:paraId="03F99032" w14:textId="2F0B08FB" w:rsidR="00F90250" w:rsidRPr="00CD5DCB" w:rsidRDefault="00882897" w:rsidP="00F90250">
            <w:pPr>
              <w:jc w:val="center"/>
              <w:rPr>
                <w:color w:val="000000" w:themeColor="text1"/>
              </w:rPr>
            </w:pPr>
            <w:r>
              <w:rPr>
                <w:color w:val="000000" w:themeColor="text1"/>
              </w:rPr>
              <w:t>10</w:t>
            </w:r>
          </w:p>
        </w:tc>
        <w:tc>
          <w:tcPr>
            <w:tcW w:w="2268" w:type="dxa"/>
            <w:tcBorders>
              <w:top w:val="nil"/>
              <w:left w:val="nil"/>
              <w:bottom w:val="single" w:sz="8" w:space="0" w:color="auto"/>
              <w:right w:val="single" w:sz="8" w:space="0" w:color="auto"/>
            </w:tcBorders>
            <w:shd w:val="clear" w:color="auto" w:fill="FFFFFF" w:themeFill="background1"/>
            <w:vAlign w:val="center"/>
          </w:tcPr>
          <w:p w14:paraId="181D8683" w14:textId="25595583" w:rsidR="00F90250" w:rsidRPr="00CD5DCB" w:rsidRDefault="00882897" w:rsidP="00F90250">
            <w:pPr>
              <w:jc w:val="center"/>
              <w:rPr>
                <w:color w:val="000000" w:themeColor="text1"/>
              </w:rPr>
            </w:pPr>
            <w:r>
              <w:rPr>
                <w:color w:val="000000" w:themeColor="text1"/>
              </w:rPr>
              <w:t>27</w:t>
            </w:r>
          </w:p>
        </w:tc>
      </w:tr>
      <w:tr w:rsidR="00F90250" w:rsidRPr="001A0EF3" w14:paraId="38C92531" w14:textId="77777777" w:rsidTr="002402FF">
        <w:trPr>
          <w:trHeight w:val="346"/>
        </w:trPr>
        <w:tc>
          <w:tcPr>
            <w:tcW w:w="30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7AF24D87" w14:textId="77777777" w:rsidR="00F90250" w:rsidRPr="00CD5DCB" w:rsidRDefault="00F90250" w:rsidP="00F90250">
            <w:pPr>
              <w:rPr>
                <w:b/>
                <w:bCs/>
                <w:color w:val="000000" w:themeColor="text1"/>
              </w:rPr>
            </w:pPr>
            <w:r w:rsidRPr="00CD5DCB">
              <w:rPr>
                <w:b/>
                <w:bCs/>
                <w:color w:val="000000" w:themeColor="text1"/>
              </w:rPr>
              <w:t>Toplam</w:t>
            </w:r>
          </w:p>
        </w:tc>
        <w:tc>
          <w:tcPr>
            <w:tcW w:w="2378" w:type="dxa"/>
            <w:tcBorders>
              <w:top w:val="nil"/>
              <w:left w:val="nil"/>
              <w:bottom w:val="single" w:sz="8" w:space="0" w:color="auto"/>
              <w:right w:val="single" w:sz="8" w:space="0" w:color="auto"/>
            </w:tcBorders>
            <w:shd w:val="clear" w:color="auto" w:fill="FFFFFF" w:themeFill="background1"/>
            <w:vAlign w:val="center"/>
          </w:tcPr>
          <w:p w14:paraId="3C9540FC" w14:textId="1261C351" w:rsidR="00F90250" w:rsidRPr="00CD5DCB" w:rsidRDefault="00882897" w:rsidP="00F90250">
            <w:pPr>
              <w:jc w:val="center"/>
              <w:rPr>
                <w:b/>
                <w:bCs/>
                <w:color w:val="000000" w:themeColor="text1"/>
              </w:rPr>
            </w:pPr>
            <w:r>
              <w:rPr>
                <w:b/>
                <w:bCs/>
                <w:color w:val="000000" w:themeColor="text1"/>
              </w:rPr>
              <w:t>273</w:t>
            </w:r>
          </w:p>
        </w:tc>
        <w:tc>
          <w:tcPr>
            <w:tcW w:w="1984" w:type="dxa"/>
            <w:tcBorders>
              <w:top w:val="nil"/>
              <w:left w:val="nil"/>
              <w:bottom w:val="single" w:sz="8" w:space="0" w:color="auto"/>
              <w:right w:val="single" w:sz="8" w:space="0" w:color="auto"/>
            </w:tcBorders>
            <w:shd w:val="clear" w:color="auto" w:fill="FFFFFF" w:themeFill="background1"/>
            <w:vAlign w:val="center"/>
          </w:tcPr>
          <w:p w14:paraId="44EAD0A6" w14:textId="1BFF57C0" w:rsidR="00F90250" w:rsidRPr="00CD5DCB" w:rsidRDefault="00882897" w:rsidP="00882897">
            <w:pPr>
              <w:jc w:val="center"/>
              <w:rPr>
                <w:b/>
                <w:bCs/>
                <w:color w:val="000000" w:themeColor="text1"/>
              </w:rPr>
            </w:pPr>
            <w:r>
              <w:rPr>
                <w:b/>
                <w:bCs/>
                <w:color w:val="000000" w:themeColor="text1"/>
              </w:rPr>
              <w:t>62</w:t>
            </w:r>
          </w:p>
        </w:tc>
        <w:tc>
          <w:tcPr>
            <w:tcW w:w="2268" w:type="dxa"/>
            <w:tcBorders>
              <w:top w:val="nil"/>
              <w:left w:val="nil"/>
              <w:bottom w:val="single" w:sz="8" w:space="0" w:color="auto"/>
              <w:right w:val="single" w:sz="8" w:space="0" w:color="auto"/>
            </w:tcBorders>
            <w:shd w:val="clear" w:color="auto" w:fill="FFFFFF" w:themeFill="background1"/>
            <w:vAlign w:val="center"/>
          </w:tcPr>
          <w:p w14:paraId="1883AEE2" w14:textId="77777777" w:rsidR="00F90250" w:rsidRDefault="00882897" w:rsidP="00882897">
            <w:pPr>
              <w:jc w:val="center"/>
              <w:rPr>
                <w:b/>
                <w:bCs/>
                <w:color w:val="000000" w:themeColor="text1"/>
              </w:rPr>
            </w:pPr>
            <w:r>
              <w:rPr>
                <w:b/>
                <w:bCs/>
                <w:color w:val="000000" w:themeColor="text1"/>
              </w:rPr>
              <w:t>335</w:t>
            </w:r>
          </w:p>
          <w:p w14:paraId="7F53469E" w14:textId="0C78FCB7" w:rsidR="00882897" w:rsidRPr="00CD5DCB" w:rsidRDefault="00882897" w:rsidP="00882897">
            <w:pPr>
              <w:jc w:val="center"/>
              <w:rPr>
                <w:b/>
                <w:bCs/>
                <w:color w:val="000000" w:themeColor="text1"/>
              </w:rPr>
            </w:pPr>
          </w:p>
        </w:tc>
      </w:tr>
    </w:tbl>
    <w:p w14:paraId="17A4A424" w14:textId="0ED8C2A3" w:rsidR="005E78EC" w:rsidRDefault="005E78EC" w:rsidP="005E78EC">
      <w:pPr>
        <w:jc w:val="both"/>
        <w:rPr>
          <w:b/>
          <w:color w:val="FF0000"/>
          <w:sz w:val="24"/>
          <w:szCs w:val="24"/>
        </w:rPr>
      </w:pPr>
    </w:p>
    <w:p w14:paraId="2239BCAA" w14:textId="77777777" w:rsidR="005E78EC" w:rsidRPr="00CD5DCB" w:rsidRDefault="005E78EC" w:rsidP="005E78EC">
      <w:pPr>
        <w:pStyle w:val="ResimYazs"/>
        <w:keepNext/>
        <w:jc w:val="center"/>
        <w:rPr>
          <w:i w:val="0"/>
        </w:rPr>
      </w:pPr>
      <w:r w:rsidRPr="00CD5DCB">
        <w:rPr>
          <w:i w:val="0"/>
        </w:rPr>
        <w:t xml:space="preserve">Unvanlar İtibari ile Akademik Personel </w:t>
      </w:r>
      <w:r>
        <w:rPr>
          <w:i w:val="0"/>
        </w:rPr>
        <w:t xml:space="preserve">Birim </w:t>
      </w:r>
      <w:r w:rsidRPr="00CD5DCB">
        <w:rPr>
          <w:i w:val="0"/>
        </w:rPr>
        <w:t>Dağılımı</w:t>
      </w:r>
    </w:p>
    <w:tbl>
      <w:tblPr>
        <w:tblW w:w="9629" w:type="dxa"/>
        <w:tblLayout w:type="fixed"/>
        <w:tblCellMar>
          <w:left w:w="70" w:type="dxa"/>
          <w:right w:w="70" w:type="dxa"/>
        </w:tblCellMar>
        <w:tblLook w:val="04A0" w:firstRow="1" w:lastRow="0" w:firstColumn="1" w:lastColumn="0" w:noHBand="0" w:noVBand="1"/>
      </w:tblPr>
      <w:tblGrid>
        <w:gridCol w:w="3109"/>
        <w:gridCol w:w="1134"/>
        <w:gridCol w:w="992"/>
        <w:gridCol w:w="1418"/>
        <w:gridCol w:w="992"/>
        <w:gridCol w:w="992"/>
        <w:gridCol w:w="992"/>
      </w:tblGrid>
      <w:tr w:rsidR="005E78EC" w:rsidRPr="001A0EF3" w14:paraId="31918227" w14:textId="77777777" w:rsidTr="002402FF">
        <w:trPr>
          <w:trHeight w:val="620"/>
        </w:trPr>
        <w:tc>
          <w:tcPr>
            <w:tcW w:w="3109" w:type="dxa"/>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1C079975" w14:textId="77777777" w:rsidR="005E78EC" w:rsidRPr="00CD5DCB" w:rsidRDefault="005E78EC" w:rsidP="002402FF">
            <w:pPr>
              <w:jc w:val="center"/>
              <w:rPr>
                <w:b/>
                <w:bCs/>
                <w:color w:val="000000" w:themeColor="text1"/>
              </w:rPr>
            </w:pPr>
            <w:r w:rsidRPr="00CD5DCB">
              <w:rPr>
                <w:b/>
                <w:bCs/>
                <w:color w:val="000000" w:themeColor="text1"/>
              </w:rPr>
              <w:t>Birimi</w:t>
            </w:r>
          </w:p>
        </w:tc>
        <w:tc>
          <w:tcPr>
            <w:tcW w:w="1134" w:type="dxa"/>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6A96CCDB" w14:textId="77777777" w:rsidR="005E78EC" w:rsidRPr="00CD5DCB" w:rsidRDefault="005E78EC" w:rsidP="002402FF">
            <w:pPr>
              <w:jc w:val="center"/>
              <w:rPr>
                <w:b/>
                <w:bCs/>
                <w:color w:val="000000" w:themeColor="text1"/>
              </w:rPr>
            </w:pPr>
            <w:r w:rsidRPr="00CD5DCB">
              <w:rPr>
                <w:b/>
                <w:bCs/>
                <w:color w:val="000000" w:themeColor="text1"/>
              </w:rPr>
              <w:t>Profesör</w:t>
            </w:r>
          </w:p>
        </w:tc>
        <w:tc>
          <w:tcPr>
            <w:tcW w:w="992" w:type="dxa"/>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363DE5F8" w14:textId="77777777" w:rsidR="005E78EC" w:rsidRPr="00CD5DCB" w:rsidRDefault="005E78EC" w:rsidP="002402FF">
            <w:pPr>
              <w:jc w:val="center"/>
              <w:rPr>
                <w:b/>
                <w:bCs/>
                <w:color w:val="000000" w:themeColor="text1"/>
              </w:rPr>
            </w:pPr>
            <w:r w:rsidRPr="00CD5DCB">
              <w:rPr>
                <w:b/>
                <w:bCs/>
                <w:color w:val="000000" w:themeColor="text1"/>
              </w:rPr>
              <w:t>Doçent</w:t>
            </w:r>
          </w:p>
        </w:tc>
        <w:tc>
          <w:tcPr>
            <w:tcW w:w="1418" w:type="dxa"/>
            <w:tcBorders>
              <w:top w:val="single" w:sz="8" w:space="0" w:color="auto"/>
              <w:left w:val="nil"/>
              <w:bottom w:val="single" w:sz="4" w:space="0" w:color="auto"/>
              <w:right w:val="single" w:sz="8" w:space="0" w:color="auto"/>
            </w:tcBorders>
            <w:shd w:val="clear" w:color="auto" w:fill="FFFFFF" w:themeFill="background1"/>
            <w:vAlign w:val="center"/>
            <w:hideMark/>
          </w:tcPr>
          <w:p w14:paraId="7FAC30F5" w14:textId="77777777" w:rsidR="005E78EC" w:rsidRPr="00CD5DCB" w:rsidRDefault="005E78EC" w:rsidP="002402FF">
            <w:pPr>
              <w:jc w:val="center"/>
              <w:rPr>
                <w:b/>
                <w:bCs/>
                <w:color w:val="000000" w:themeColor="text1"/>
              </w:rPr>
            </w:pPr>
            <w:proofErr w:type="spellStart"/>
            <w:r w:rsidRPr="00CD5DCB">
              <w:rPr>
                <w:b/>
                <w:bCs/>
                <w:color w:val="000000" w:themeColor="text1"/>
              </w:rPr>
              <w:t>Dr.Öğr</w:t>
            </w:r>
            <w:proofErr w:type="spellEnd"/>
            <w:r w:rsidRPr="00CD5DCB">
              <w:rPr>
                <w:b/>
                <w:bCs/>
                <w:color w:val="000000" w:themeColor="text1"/>
              </w:rPr>
              <w:t>. Üyesi</w:t>
            </w:r>
          </w:p>
        </w:tc>
        <w:tc>
          <w:tcPr>
            <w:tcW w:w="992" w:type="dxa"/>
            <w:tcBorders>
              <w:top w:val="single" w:sz="8" w:space="0" w:color="auto"/>
              <w:left w:val="single" w:sz="8" w:space="0" w:color="auto"/>
              <w:bottom w:val="single" w:sz="4" w:space="0" w:color="auto"/>
              <w:right w:val="single" w:sz="8" w:space="0" w:color="auto"/>
            </w:tcBorders>
            <w:shd w:val="clear" w:color="auto" w:fill="FFFFFF" w:themeFill="background1"/>
            <w:vAlign w:val="center"/>
            <w:hideMark/>
          </w:tcPr>
          <w:p w14:paraId="0BDF2D5B" w14:textId="77777777" w:rsidR="005E78EC" w:rsidRPr="00CD5DCB" w:rsidRDefault="005E78EC" w:rsidP="002402FF">
            <w:pPr>
              <w:jc w:val="center"/>
              <w:rPr>
                <w:b/>
                <w:bCs/>
                <w:color w:val="000000" w:themeColor="text1"/>
              </w:rPr>
            </w:pPr>
            <w:r w:rsidRPr="00CD5DCB">
              <w:rPr>
                <w:b/>
                <w:bCs/>
                <w:color w:val="000000" w:themeColor="text1"/>
              </w:rPr>
              <w:t>Öğr. Gör.</w:t>
            </w:r>
          </w:p>
        </w:tc>
        <w:tc>
          <w:tcPr>
            <w:tcW w:w="992" w:type="dxa"/>
            <w:tcBorders>
              <w:top w:val="single" w:sz="8" w:space="0" w:color="auto"/>
              <w:left w:val="single" w:sz="8" w:space="0" w:color="auto"/>
              <w:bottom w:val="single" w:sz="4" w:space="0" w:color="auto"/>
              <w:right w:val="single" w:sz="8" w:space="0" w:color="auto"/>
            </w:tcBorders>
            <w:shd w:val="clear" w:color="auto" w:fill="FFFFFF" w:themeFill="background1"/>
            <w:vAlign w:val="center"/>
            <w:hideMark/>
          </w:tcPr>
          <w:p w14:paraId="0BDBA366" w14:textId="77777777" w:rsidR="005E78EC" w:rsidRPr="00CD5DCB" w:rsidRDefault="005E78EC" w:rsidP="002402FF">
            <w:pPr>
              <w:jc w:val="center"/>
              <w:rPr>
                <w:b/>
                <w:bCs/>
                <w:color w:val="000000" w:themeColor="text1"/>
              </w:rPr>
            </w:pPr>
            <w:r w:rsidRPr="00CD5DCB">
              <w:rPr>
                <w:b/>
                <w:bCs/>
                <w:color w:val="000000" w:themeColor="text1"/>
              </w:rPr>
              <w:t>Arş. Gör.</w:t>
            </w:r>
          </w:p>
        </w:tc>
        <w:tc>
          <w:tcPr>
            <w:tcW w:w="992" w:type="dxa"/>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04184165" w14:textId="77777777" w:rsidR="005E78EC" w:rsidRPr="00CD5DCB" w:rsidRDefault="005E78EC" w:rsidP="002402FF">
            <w:pPr>
              <w:jc w:val="center"/>
              <w:rPr>
                <w:b/>
                <w:bCs/>
                <w:color w:val="000000" w:themeColor="text1"/>
              </w:rPr>
            </w:pPr>
            <w:r w:rsidRPr="00CD5DCB">
              <w:rPr>
                <w:b/>
                <w:bCs/>
                <w:color w:val="000000" w:themeColor="text1"/>
              </w:rPr>
              <w:t>Toplam</w:t>
            </w:r>
          </w:p>
        </w:tc>
      </w:tr>
      <w:tr w:rsidR="00F90250" w:rsidRPr="001A0EF3" w14:paraId="1E835250" w14:textId="77777777" w:rsidTr="002402FF">
        <w:trPr>
          <w:trHeight w:val="16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363AF06E" w14:textId="77777777" w:rsidR="00F90250" w:rsidRPr="00CD5DCB" w:rsidRDefault="00F90250" w:rsidP="00F90250">
            <w:pPr>
              <w:rPr>
                <w:color w:val="000000" w:themeColor="text1"/>
              </w:rPr>
            </w:pPr>
            <w:r w:rsidRPr="00CD5DCB">
              <w:rPr>
                <w:color w:val="000000" w:themeColor="text1"/>
              </w:rPr>
              <w:t>Rektörlük</w:t>
            </w:r>
          </w:p>
        </w:tc>
        <w:tc>
          <w:tcPr>
            <w:tcW w:w="1134" w:type="dxa"/>
            <w:tcBorders>
              <w:top w:val="nil"/>
              <w:left w:val="nil"/>
              <w:bottom w:val="single" w:sz="8" w:space="0" w:color="auto"/>
              <w:right w:val="single" w:sz="8" w:space="0" w:color="auto"/>
            </w:tcBorders>
            <w:shd w:val="clear" w:color="auto" w:fill="FFFFFF" w:themeFill="background1"/>
            <w:vAlign w:val="center"/>
          </w:tcPr>
          <w:p w14:paraId="0E2672C6" w14:textId="66A6374B" w:rsidR="00F90250" w:rsidRPr="00CD5DCB" w:rsidRDefault="00882897"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740DBBFE" w14:textId="77777777" w:rsidR="00F90250" w:rsidRPr="00CD5DCB" w:rsidRDefault="00F90250" w:rsidP="00F90250">
            <w:pPr>
              <w:jc w:val="center"/>
              <w:rPr>
                <w:color w:val="000000" w:themeColor="text1"/>
              </w:rPr>
            </w:pPr>
            <w:r>
              <w:rPr>
                <w:color w:val="000000" w:themeColor="text1"/>
              </w:rPr>
              <w:t>0</w:t>
            </w:r>
          </w:p>
        </w:tc>
        <w:tc>
          <w:tcPr>
            <w:tcW w:w="1418" w:type="dxa"/>
            <w:tcBorders>
              <w:top w:val="single" w:sz="4" w:space="0" w:color="auto"/>
              <w:left w:val="nil"/>
              <w:bottom w:val="single" w:sz="8" w:space="0" w:color="auto"/>
              <w:right w:val="single" w:sz="8" w:space="0" w:color="auto"/>
            </w:tcBorders>
            <w:shd w:val="clear" w:color="auto" w:fill="FFFFFF" w:themeFill="background1"/>
            <w:vAlign w:val="center"/>
          </w:tcPr>
          <w:p w14:paraId="4DF1E39A" w14:textId="77777777" w:rsidR="00F90250" w:rsidRPr="00CD5DCB" w:rsidRDefault="00F90250" w:rsidP="00F90250">
            <w:pPr>
              <w:jc w:val="center"/>
              <w:rPr>
                <w:color w:val="000000" w:themeColor="text1"/>
              </w:rPr>
            </w:pPr>
            <w:r>
              <w:rPr>
                <w:color w:val="000000" w:themeColor="text1"/>
              </w:rPr>
              <w:t>0</w:t>
            </w:r>
          </w:p>
        </w:tc>
        <w:tc>
          <w:tcPr>
            <w:tcW w:w="992" w:type="dxa"/>
            <w:tcBorders>
              <w:top w:val="single" w:sz="4" w:space="0" w:color="auto"/>
              <w:left w:val="nil"/>
              <w:bottom w:val="single" w:sz="8" w:space="0" w:color="auto"/>
              <w:right w:val="single" w:sz="8" w:space="0" w:color="auto"/>
            </w:tcBorders>
            <w:shd w:val="clear" w:color="auto" w:fill="FFFFFF" w:themeFill="background1"/>
            <w:vAlign w:val="center"/>
          </w:tcPr>
          <w:p w14:paraId="53B56D2D" w14:textId="3B98CA41" w:rsidR="00F90250" w:rsidRPr="00CD5DCB" w:rsidRDefault="00882897" w:rsidP="00F90250">
            <w:pPr>
              <w:jc w:val="center"/>
              <w:rPr>
                <w:color w:val="000000" w:themeColor="text1"/>
              </w:rPr>
            </w:pPr>
            <w:r>
              <w:rPr>
                <w:color w:val="000000" w:themeColor="text1"/>
              </w:rPr>
              <w:t>11</w:t>
            </w:r>
          </w:p>
        </w:tc>
        <w:tc>
          <w:tcPr>
            <w:tcW w:w="992" w:type="dxa"/>
            <w:tcBorders>
              <w:top w:val="single" w:sz="4" w:space="0" w:color="auto"/>
              <w:left w:val="nil"/>
              <w:bottom w:val="single" w:sz="8" w:space="0" w:color="auto"/>
              <w:right w:val="single" w:sz="8" w:space="0" w:color="auto"/>
            </w:tcBorders>
            <w:shd w:val="clear" w:color="auto" w:fill="FFFFFF" w:themeFill="background1"/>
            <w:vAlign w:val="center"/>
          </w:tcPr>
          <w:p w14:paraId="722A3634" w14:textId="77777777"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586E6771" w14:textId="1B14E5F8" w:rsidR="00F90250" w:rsidRPr="00CD5DCB" w:rsidRDefault="00882897" w:rsidP="00F90250">
            <w:pPr>
              <w:jc w:val="center"/>
              <w:rPr>
                <w:color w:val="000000" w:themeColor="text1"/>
              </w:rPr>
            </w:pPr>
            <w:r>
              <w:rPr>
                <w:color w:val="000000" w:themeColor="text1"/>
              </w:rPr>
              <w:t>11</w:t>
            </w:r>
          </w:p>
        </w:tc>
      </w:tr>
      <w:tr w:rsidR="00F90250" w:rsidRPr="001A0EF3" w14:paraId="1BF2189B" w14:textId="77777777" w:rsidTr="002402FF">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2EF98EFF" w14:textId="77777777" w:rsidR="00F90250" w:rsidRPr="00CD5DCB" w:rsidRDefault="00F90250" w:rsidP="00F90250">
            <w:pPr>
              <w:rPr>
                <w:color w:val="000000" w:themeColor="text1"/>
              </w:rPr>
            </w:pPr>
            <w:r w:rsidRPr="00CD5DCB">
              <w:rPr>
                <w:color w:val="000000" w:themeColor="text1"/>
              </w:rPr>
              <w:t>Uygulamalı Bilimler Fakültesi</w:t>
            </w:r>
          </w:p>
        </w:tc>
        <w:tc>
          <w:tcPr>
            <w:tcW w:w="1134" w:type="dxa"/>
            <w:tcBorders>
              <w:top w:val="nil"/>
              <w:left w:val="nil"/>
              <w:bottom w:val="single" w:sz="8" w:space="0" w:color="auto"/>
              <w:right w:val="single" w:sz="8" w:space="0" w:color="auto"/>
            </w:tcBorders>
            <w:shd w:val="clear" w:color="auto" w:fill="FFFFFF" w:themeFill="background1"/>
            <w:vAlign w:val="center"/>
          </w:tcPr>
          <w:p w14:paraId="36EF8E80" w14:textId="77777777" w:rsidR="00F90250" w:rsidRPr="00CD5DCB" w:rsidRDefault="00F90250" w:rsidP="00F90250">
            <w:pPr>
              <w:jc w:val="center"/>
              <w:rPr>
                <w:color w:val="000000" w:themeColor="text1"/>
              </w:rPr>
            </w:pPr>
            <w:r>
              <w:rPr>
                <w:color w:val="000000" w:themeColor="text1"/>
              </w:rPr>
              <w:t>6</w:t>
            </w:r>
          </w:p>
        </w:tc>
        <w:tc>
          <w:tcPr>
            <w:tcW w:w="992" w:type="dxa"/>
            <w:tcBorders>
              <w:top w:val="nil"/>
              <w:left w:val="nil"/>
              <w:bottom w:val="single" w:sz="8" w:space="0" w:color="auto"/>
              <w:right w:val="single" w:sz="8" w:space="0" w:color="auto"/>
            </w:tcBorders>
            <w:shd w:val="clear" w:color="auto" w:fill="FFFFFF" w:themeFill="background1"/>
            <w:vAlign w:val="center"/>
          </w:tcPr>
          <w:p w14:paraId="1F3A9161" w14:textId="77777777" w:rsidR="00F90250" w:rsidRPr="00CD5DCB" w:rsidRDefault="00F90250" w:rsidP="00F90250">
            <w:pPr>
              <w:jc w:val="center"/>
              <w:rPr>
                <w:color w:val="000000" w:themeColor="text1"/>
              </w:rPr>
            </w:pPr>
            <w:r>
              <w:rPr>
                <w:color w:val="000000" w:themeColor="text1"/>
              </w:rPr>
              <w:t>6</w:t>
            </w:r>
          </w:p>
        </w:tc>
        <w:tc>
          <w:tcPr>
            <w:tcW w:w="1418" w:type="dxa"/>
            <w:tcBorders>
              <w:top w:val="nil"/>
              <w:left w:val="nil"/>
              <w:bottom w:val="single" w:sz="8" w:space="0" w:color="auto"/>
              <w:right w:val="single" w:sz="8" w:space="0" w:color="auto"/>
            </w:tcBorders>
            <w:shd w:val="clear" w:color="auto" w:fill="FFFFFF" w:themeFill="background1"/>
            <w:vAlign w:val="center"/>
          </w:tcPr>
          <w:p w14:paraId="24E7F7A7" w14:textId="721E9F53" w:rsidR="00F90250" w:rsidRPr="00CD5DCB" w:rsidRDefault="00882897" w:rsidP="00F90250">
            <w:pPr>
              <w:jc w:val="center"/>
              <w:rPr>
                <w:color w:val="000000" w:themeColor="text1"/>
              </w:rPr>
            </w:pPr>
            <w:r>
              <w:rPr>
                <w:color w:val="000000" w:themeColor="text1"/>
              </w:rPr>
              <w:t>5</w:t>
            </w:r>
          </w:p>
        </w:tc>
        <w:tc>
          <w:tcPr>
            <w:tcW w:w="992" w:type="dxa"/>
            <w:tcBorders>
              <w:top w:val="nil"/>
              <w:left w:val="nil"/>
              <w:bottom w:val="single" w:sz="8" w:space="0" w:color="auto"/>
              <w:right w:val="single" w:sz="8" w:space="0" w:color="auto"/>
            </w:tcBorders>
            <w:shd w:val="clear" w:color="auto" w:fill="FFFFFF" w:themeFill="background1"/>
            <w:vAlign w:val="center"/>
          </w:tcPr>
          <w:p w14:paraId="72148B18" w14:textId="77777777"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19291839" w14:textId="77777777" w:rsidR="00F90250" w:rsidRPr="00CD5DCB" w:rsidRDefault="00F90250" w:rsidP="00F90250">
            <w:pPr>
              <w:jc w:val="center"/>
              <w:rPr>
                <w:color w:val="000000" w:themeColor="text1"/>
              </w:rPr>
            </w:pPr>
            <w:r>
              <w:rPr>
                <w:color w:val="000000" w:themeColor="text1"/>
              </w:rPr>
              <w:t>5</w:t>
            </w:r>
          </w:p>
        </w:tc>
        <w:tc>
          <w:tcPr>
            <w:tcW w:w="992" w:type="dxa"/>
            <w:tcBorders>
              <w:top w:val="nil"/>
              <w:left w:val="nil"/>
              <w:bottom w:val="single" w:sz="8" w:space="0" w:color="auto"/>
              <w:right w:val="single" w:sz="8" w:space="0" w:color="auto"/>
            </w:tcBorders>
            <w:shd w:val="clear" w:color="auto" w:fill="FFFFFF" w:themeFill="background1"/>
            <w:vAlign w:val="center"/>
          </w:tcPr>
          <w:p w14:paraId="589309F6" w14:textId="0E2CD56A" w:rsidR="00F90250" w:rsidRPr="00CD5DCB" w:rsidRDefault="00F90250" w:rsidP="00F90250">
            <w:pPr>
              <w:jc w:val="center"/>
              <w:rPr>
                <w:color w:val="000000" w:themeColor="text1"/>
              </w:rPr>
            </w:pPr>
            <w:r>
              <w:rPr>
                <w:color w:val="000000" w:themeColor="text1"/>
              </w:rPr>
              <w:t>2</w:t>
            </w:r>
            <w:r w:rsidR="00882897">
              <w:rPr>
                <w:color w:val="000000" w:themeColor="text1"/>
              </w:rPr>
              <w:t>2</w:t>
            </w:r>
          </w:p>
        </w:tc>
      </w:tr>
      <w:tr w:rsidR="00F90250" w:rsidRPr="001A0EF3" w14:paraId="58FC6623" w14:textId="77777777" w:rsidTr="002402FF">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31A6BDEA" w14:textId="77777777" w:rsidR="00F90250" w:rsidRPr="00CD5DCB" w:rsidRDefault="00F90250" w:rsidP="00F90250">
            <w:pPr>
              <w:rPr>
                <w:color w:val="000000" w:themeColor="text1"/>
              </w:rPr>
            </w:pPr>
            <w:r w:rsidRPr="00CD5DCB">
              <w:rPr>
                <w:color w:val="000000" w:themeColor="text1"/>
              </w:rPr>
              <w:t>Develi İslami İlimler Fakültesi</w:t>
            </w:r>
          </w:p>
        </w:tc>
        <w:tc>
          <w:tcPr>
            <w:tcW w:w="1134" w:type="dxa"/>
            <w:tcBorders>
              <w:top w:val="nil"/>
              <w:left w:val="nil"/>
              <w:bottom w:val="single" w:sz="8" w:space="0" w:color="auto"/>
              <w:right w:val="single" w:sz="8" w:space="0" w:color="auto"/>
            </w:tcBorders>
            <w:shd w:val="clear" w:color="auto" w:fill="FFFFFF" w:themeFill="background1"/>
            <w:vAlign w:val="center"/>
          </w:tcPr>
          <w:p w14:paraId="64D0780C" w14:textId="5EA4442C" w:rsidR="00F90250" w:rsidRPr="00CD5DCB" w:rsidRDefault="00882897" w:rsidP="00F90250">
            <w:pPr>
              <w:jc w:val="center"/>
              <w:rPr>
                <w:color w:val="000000" w:themeColor="text1"/>
              </w:rPr>
            </w:pPr>
            <w:r>
              <w:rPr>
                <w:color w:val="000000" w:themeColor="text1"/>
              </w:rPr>
              <w:t>2</w:t>
            </w:r>
          </w:p>
        </w:tc>
        <w:tc>
          <w:tcPr>
            <w:tcW w:w="992" w:type="dxa"/>
            <w:tcBorders>
              <w:top w:val="nil"/>
              <w:left w:val="nil"/>
              <w:bottom w:val="single" w:sz="8" w:space="0" w:color="auto"/>
              <w:right w:val="single" w:sz="8" w:space="0" w:color="auto"/>
            </w:tcBorders>
            <w:shd w:val="clear" w:color="auto" w:fill="FFFFFF" w:themeFill="background1"/>
            <w:vAlign w:val="center"/>
          </w:tcPr>
          <w:p w14:paraId="2C9A4D7C" w14:textId="77777777" w:rsidR="00F90250" w:rsidRPr="00CD5DCB" w:rsidRDefault="00F90250" w:rsidP="00F90250">
            <w:pPr>
              <w:jc w:val="center"/>
              <w:rPr>
                <w:color w:val="000000" w:themeColor="text1"/>
              </w:rPr>
            </w:pPr>
            <w:r>
              <w:rPr>
                <w:color w:val="000000" w:themeColor="text1"/>
              </w:rPr>
              <w:t>4</w:t>
            </w:r>
          </w:p>
        </w:tc>
        <w:tc>
          <w:tcPr>
            <w:tcW w:w="1418" w:type="dxa"/>
            <w:tcBorders>
              <w:top w:val="nil"/>
              <w:left w:val="nil"/>
              <w:bottom w:val="single" w:sz="8" w:space="0" w:color="auto"/>
              <w:right w:val="single" w:sz="8" w:space="0" w:color="auto"/>
            </w:tcBorders>
            <w:shd w:val="clear" w:color="auto" w:fill="FFFFFF" w:themeFill="background1"/>
            <w:vAlign w:val="center"/>
          </w:tcPr>
          <w:p w14:paraId="369B61D1" w14:textId="5AADB61E" w:rsidR="00F90250" w:rsidRPr="00CD5DCB" w:rsidRDefault="00882897" w:rsidP="00F90250">
            <w:pPr>
              <w:jc w:val="center"/>
              <w:rPr>
                <w:color w:val="000000" w:themeColor="text1"/>
              </w:rPr>
            </w:pPr>
            <w:r>
              <w:rPr>
                <w:color w:val="000000" w:themeColor="text1"/>
              </w:rPr>
              <w:t>5</w:t>
            </w:r>
          </w:p>
        </w:tc>
        <w:tc>
          <w:tcPr>
            <w:tcW w:w="992" w:type="dxa"/>
            <w:tcBorders>
              <w:top w:val="nil"/>
              <w:left w:val="nil"/>
              <w:bottom w:val="single" w:sz="8" w:space="0" w:color="auto"/>
              <w:right w:val="single" w:sz="8" w:space="0" w:color="auto"/>
            </w:tcBorders>
            <w:shd w:val="clear" w:color="auto" w:fill="FFFFFF" w:themeFill="background1"/>
            <w:vAlign w:val="center"/>
          </w:tcPr>
          <w:p w14:paraId="02046B9E" w14:textId="77777777" w:rsidR="00F90250" w:rsidRPr="00CD5DCB" w:rsidRDefault="00F90250" w:rsidP="00F90250">
            <w:pPr>
              <w:jc w:val="center"/>
              <w:rPr>
                <w:color w:val="000000" w:themeColor="text1"/>
              </w:rPr>
            </w:pPr>
            <w:r>
              <w:rPr>
                <w:color w:val="000000" w:themeColor="text1"/>
              </w:rPr>
              <w:t>1</w:t>
            </w:r>
          </w:p>
        </w:tc>
        <w:tc>
          <w:tcPr>
            <w:tcW w:w="992" w:type="dxa"/>
            <w:tcBorders>
              <w:top w:val="nil"/>
              <w:left w:val="nil"/>
              <w:bottom w:val="single" w:sz="8" w:space="0" w:color="auto"/>
              <w:right w:val="single" w:sz="8" w:space="0" w:color="auto"/>
            </w:tcBorders>
            <w:shd w:val="clear" w:color="auto" w:fill="FFFFFF" w:themeFill="background1"/>
            <w:vAlign w:val="center"/>
          </w:tcPr>
          <w:p w14:paraId="7EA133F5" w14:textId="77777777" w:rsidR="00F90250" w:rsidRPr="00CD5DCB" w:rsidRDefault="00F90250" w:rsidP="00F90250">
            <w:pPr>
              <w:jc w:val="center"/>
              <w:rPr>
                <w:color w:val="000000" w:themeColor="text1"/>
              </w:rPr>
            </w:pPr>
            <w:r>
              <w:rPr>
                <w:color w:val="000000" w:themeColor="text1"/>
              </w:rPr>
              <w:t>2</w:t>
            </w:r>
          </w:p>
        </w:tc>
        <w:tc>
          <w:tcPr>
            <w:tcW w:w="992" w:type="dxa"/>
            <w:tcBorders>
              <w:top w:val="nil"/>
              <w:left w:val="nil"/>
              <w:bottom w:val="single" w:sz="8" w:space="0" w:color="auto"/>
              <w:right w:val="single" w:sz="8" w:space="0" w:color="auto"/>
            </w:tcBorders>
            <w:shd w:val="clear" w:color="auto" w:fill="FFFFFF" w:themeFill="background1"/>
            <w:vAlign w:val="center"/>
          </w:tcPr>
          <w:p w14:paraId="09533A9E" w14:textId="77777777" w:rsidR="00F90250" w:rsidRPr="00CD5DCB" w:rsidRDefault="00F90250" w:rsidP="00F90250">
            <w:pPr>
              <w:jc w:val="center"/>
              <w:rPr>
                <w:color w:val="000000" w:themeColor="text1"/>
              </w:rPr>
            </w:pPr>
            <w:r>
              <w:rPr>
                <w:color w:val="000000" w:themeColor="text1"/>
              </w:rPr>
              <w:t>14</w:t>
            </w:r>
          </w:p>
        </w:tc>
      </w:tr>
      <w:tr w:rsidR="00F90250" w:rsidRPr="001A0EF3" w14:paraId="552D1868" w14:textId="77777777" w:rsidTr="002402FF">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65E72308" w14:textId="25B13B82" w:rsidR="00F90250" w:rsidRPr="00CD5DCB" w:rsidRDefault="00F90250" w:rsidP="00F90250">
            <w:pPr>
              <w:rPr>
                <w:color w:val="000000" w:themeColor="text1"/>
              </w:rPr>
            </w:pPr>
            <w:r w:rsidRPr="00CD5DCB">
              <w:rPr>
                <w:color w:val="000000" w:themeColor="text1"/>
              </w:rPr>
              <w:t xml:space="preserve">Develi </w:t>
            </w:r>
            <w:r w:rsidR="00882897">
              <w:rPr>
                <w:color w:val="000000" w:themeColor="text1"/>
              </w:rPr>
              <w:t xml:space="preserve">Sosyal ve </w:t>
            </w:r>
            <w:r w:rsidRPr="00CD5DCB">
              <w:rPr>
                <w:color w:val="000000" w:themeColor="text1"/>
              </w:rPr>
              <w:t>Beşerî Bilimler Fakültesi</w:t>
            </w:r>
          </w:p>
        </w:tc>
        <w:tc>
          <w:tcPr>
            <w:tcW w:w="1134" w:type="dxa"/>
            <w:tcBorders>
              <w:top w:val="nil"/>
              <w:left w:val="nil"/>
              <w:bottom w:val="single" w:sz="8" w:space="0" w:color="auto"/>
              <w:right w:val="single" w:sz="8" w:space="0" w:color="auto"/>
            </w:tcBorders>
            <w:shd w:val="clear" w:color="auto" w:fill="FFFFFF" w:themeFill="background1"/>
            <w:vAlign w:val="center"/>
          </w:tcPr>
          <w:p w14:paraId="6F37CD55" w14:textId="3345E9D9" w:rsidR="00F90250" w:rsidRPr="00CD5DCB" w:rsidRDefault="00882897" w:rsidP="00F90250">
            <w:pPr>
              <w:jc w:val="center"/>
              <w:rPr>
                <w:color w:val="000000" w:themeColor="text1"/>
              </w:rPr>
            </w:pPr>
            <w:r>
              <w:rPr>
                <w:color w:val="000000" w:themeColor="text1"/>
              </w:rPr>
              <w:t>2</w:t>
            </w:r>
          </w:p>
        </w:tc>
        <w:tc>
          <w:tcPr>
            <w:tcW w:w="992" w:type="dxa"/>
            <w:tcBorders>
              <w:top w:val="nil"/>
              <w:left w:val="nil"/>
              <w:bottom w:val="single" w:sz="8" w:space="0" w:color="auto"/>
              <w:right w:val="single" w:sz="8" w:space="0" w:color="auto"/>
            </w:tcBorders>
            <w:shd w:val="clear" w:color="auto" w:fill="FFFFFF" w:themeFill="background1"/>
            <w:vAlign w:val="center"/>
          </w:tcPr>
          <w:p w14:paraId="4ACD3781" w14:textId="77777777" w:rsidR="00F90250" w:rsidRPr="00CD5DCB" w:rsidRDefault="00F90250" w:rsidP="00F90250">
            <w:pPr>
              <w:jc w:val="center"/>
              <w:rPr>
                <w:color w:val="000000" w:themeColor="text1"/>
              </w:rPr>
            </w:pPr>
            <w:r>
              <w:rPr>
                <w:color w:val="000000" w:themeColor="text1"/>
              </w:rPr>
              <w:t>3</w:t>
            </w:r>
          </w:p>
        </w:tc>
        <w:tc>
          <w:tcPr>
            <w:tcW w:w="1418" w:type="dxa"/>
            <w:tcBorders>
              <w:top w:val="nil"/>
              <w:left w:val="nil"/>
              <w:bottom w:val="single" w:sz="8" w:space="0" w:color="auto"/>
              <w:right w:val="single" w:sz="8" w:space="0" w:color="auto"/>
            </w:tcBorders>
            <w:shd w:val="clear" w:color="auto" w:fill="FFFFFF" w:themeFill="background1"/>
            <w:vAlign w:val="center"/>
          </w:tcPr>
          <w:p w14:paraId="3DD732FE" w14:textId="77777777" w:rsidR="00F90250" w:rsidRPr="00CD5DCB" w:rsidRDefault="00F90250" w:rsidP="00F90250">
            <w:pPr>
              <w:jc w:val="center"/>
              <w:rPr>
                <w:color w:val="000000" w:themeColor="text1"/>
              </w:rPr>
            </w:pPr>
            <w:r>
              <w:rPr>
                <w:color w:val="000000" w:themeColor="text1"/>
              </w:rPr>
              <w:t>5</w:t>
            </w:r>
          </w:p>
        </w:tc>
        <w:tc>
          <w:tcPr>
            <w:tcW w:w="992" w:type="dxa"/>
            <w:tcBorders>
              <w:top w:val="nil"/>
              <w:left w:val="nil"/>
              <w:bottom w:val="single" w:sz="8" w:space="0" w:color="auto"/>
              <w:right w:val="single" w:sz="8" w:space="0" w:color="auto"/>
            </w:tcBorders>
            <w:shd w:val="clear" w:color="auto" w:fill="FFFFFF" w:themeFill="background1"/>
            <w:vAlign w:val="center"/>
          </w:tcPr>
          <w:p w14:paraId="03CC2008" w14:textId="77777777"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48F579A5" w14:textId="77777777" w:rsidR="00F90250" w:rsidRPr="00CD5DCB" w:rsidRDefault="00F90250" w:rsidP="00F90250">
            <w:pPr>
              <w:jc w:val="center"/>
              <w:rPr>
                <w:color w:val="000000" w:themeColor="text1"/>
              </w:rPr>
            </w:pPr>
            <w:r>
              <w:rPr>
                <w:color w:val="000000" w:themeColor="text1"/>
              </w:rPr>
              <w:t>2</w:t>
            </w:r>
          </w:p>
        </w:tc>
        <w:tc>
          <w:tcPr>
            <w:tcW w:w="992" w:type="dxa"/>
            <w:tcBorders>
              <w:top w:val="nil"/>
              <w:left w:val="nil"/>
              <w:bottom w:val="single" w:sz="8" w:space="0" w:color="auto"/>
              <w:right w:val="single" w:sz="8" w:space="0" w:color="auto"/>
            </w:tcBorders>
            <w:shd w:val="clear" w:color="auto" w:fill="FFFFFF" w:themeFill="background1"/>
            <w:vAlign w:val="center"/>
          </w:tcPr>
          <w:p w14:paraId="0C488543" w14:textId="43FC6C25" w:rsidR="00F90250" w:rsidRPr="00CD5DCB" w:rsidRDefault="00F90250" w:rsidP="00F90250">
            <w:pPr>
              <w:jc w:val="center"/>
              <w:rPr>
                <w:color w:val="000000" w:themeColor="text1"/>
              </w:rPr>
            </w:pPr>
            <w:r>
              <w:rPr>
                <w:color w:val="000000" w:themeColor="text1"/>
              </w:rPr>
              <w:t>1</w:t>
            </w:r>
            <w:r w:rsidR="00882897">
              <w:rPr>
                <w:color w:val="000000" w:themeColor="text1"/>
              </w:rPr>
              <w:t>2</w:t>
            </w:r>
          </w:p>
        </w:tc>
      </w:tr>
      <w:tr w:rsidR="00F90250" w:rsidRPr="001A0EF3" w14:paraId="048A27C6" w14:textId="77777777" w:rsidTr="002402FF">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3E0E290B" w14:textId="77777777" w:rsidR="00F90250" w:rsidRPr="00CD5DCB" w:rsidRDefault="00F90250" w:rsidP="00F90250">
            <w:pPr>
              <w:rPr>
                <w:color w:val="000000" w:themeColor="text1"/>
              </w:rPr>
            </w:pPr>
            <w:r w:rsidRPr="00CD5DCB">
              <w:rPr>
                <w:color w:val="000000" w:themeColor="text1"/>
              </w:rPr>
              <w:t>Mühendislik Mimarlık ve Tasarım Fakültesi</w:t>
            </w:r>
          </w:p>
        </w:tc>
        <w:tc>
          <w:tcPr>
            <w:tcW w:w="1134" w:type="dxa"/>
            <w:tcBorders>
              <w:top w:val="nil"/>
              <w:left w:val="nil"/>
              <w:bottom w:val="single" w:sz="8" w:space="0" w:color="auto"/>
              <w:right w:val="single" w:sz="8" w:space="0" w:color="auto"/>
            </w:tcBorders>
            <w:shd w:val="clear" w:color="auto" w:fill="FFFFFF" w:themeFill="background1"/>
            <w:vAlign w:val="center"/>
          </w:tcPr>
          <w:p w14:paraId="40496DFA" w14:textId="69A1B022" w:rsidR="00F90250" w:rsidRPr="00CD5DCB" w:rsidRDefault="00882897" w:rsidP="00F90250">
            <w:pPr>
              <w:jc w:val="center"/>
              <w:rPr>
                <w:color w:val="000000" w:themeColor="text1"/>
              </w:rPr>
            </w:pPr>
            <w:r>
              <w:rPr>
                <w:color w:val="000000" w:themeColor="text1"/>
              </w:rPr>
              <w:t>3</w:t>
            </w:r>
          </w:p>
        </w:tc>
        <w:tc>
          <w:tcPr>
            <w:tcW w:w="992" w:type="dxa"/>
            <w:tcBorders>
              <w:top w:val="nil"/>
              <w:left w:val="nil"/>
              <w:bottom w:val="single" w:sz="8" w:space="0" w:color="auto"/>
              <w:right w:val="single" w:sz="8" w:space="0" w:color="auto"/>
            </w:tcBorders>
            <w:shd w:val="clear" w:color="auto" w:fill="FFFFFF" w:themeFill="background1"/>
            <w:vAlign w:val="center"/>
          </w:tcPr>
          <w:p w14:paraId="5C0CE7A3" w14:textId="7C917A3F" w:rsidR="00F90250" w:rsidRPr="00CD5DCB" w:rsidRDefault="00882897" w:rsidP="00F90250">
            <w:pPr>
              <w:jc w:val="center"/>
              <w:rPr>
                <w:color w:val="000000" w:themeColor="text1"/>
              </w:rPr>
            </w:pPr>
            <w:r>
              <w:rPr>
                <w:color w:val="000000" w:themeColor="text1"/>
              </w:rPr>
              <w:t>7</w:t>
            </w:r>
          </w:p>
        </w:tc>
        <w:tc>
          <w:tcPr>
            <w:tcW w:w="1418" w:type="dxa"/>
            <w:tcBorders>
              <w:top w:val="nil"/>
              <w:left w:val="nil"/>
              <w:bottom w:val="single" w:sz="8" w:space="0" w:color="auto"/>
              <w:right w:val="single" w:sz="8" w:space="0" w:color="auto"/>
            </w:tcBorders>
            <w:shd w:val="clear" w:color="auto" w:fill="FFFFFF" w:themeFill="background1"/>
            <w:vAlign w:val="center"/>
          </w:tcPr>
          <w:p w14:paraId="761F2D8E" w14:textId="03422FEE" w:rsidR="00F90250" w:rsidRPr="00CD5DCB" w:rsidRDefault="00F90250" w:rsidP="00F90250">
            <w:pPr>
              <w:jc w:val="center"/>
              <w:rPr>
                <w:color w:val="000000" w:themeColor="text1"/>
              </w:rPr>
            </w:pPr>
            <w:r>
              <w:rPr>
                <w:color w:val="000000" w:themeColor="text1"/>
              </w:rPr>
              <w:t>1</w:t>
            </w:r>
            <w:r w:rsidR="00882897">
              <w:rPr>
                <w:color w:val="000000" w:themeColor="text1"/>
              </w:rPr>
              <w:t>5</w:t>
            </w:r>
          </w:p>
        </w:tc>
        <w:tc>
          <w:tcPr>
            <w:tcW w:w="992" w:type="dxa"/>
            <w:tcBorders>
              <w:top w:val="nil"/>
              <w:left w:val="nil"/>
              <w:bottom w:val="single" w:sz="8" w:space="0" w:color="auto"/>
              <w:right w:val="single" w:sz="8" w:space="0" w:color="auto"/>
            </w:tcBorders>
            <w:shd w:val="clear" w:color="auto" w:fill="FFFFFF" w:themeFill="background1"/>
            <w:vAlign w:val="center"/>
          </w:tcPr>
          <w:p w14:paraId="25239C85" w14:textId="77777777"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62385E93" w14:textId="2645F859" w:rsidR="00F90250" w:rsidRPr="00CD5DCB" w:rsidRDefault="00882897" w:rsidP="00F90250">
            <w:pPr>
              <w:jc w:val="center"/>
              <w:rPr>
                <w:color w:val="000000" w:themeColor="text1"/>
              </w:rPr>
            </w:pPr>
            <w:r>
              <w:rPr>
                <w:color w:val="000000" w:themeColor="text1"/>
              </w:rPr>
              <w:t>8</w:t>
            </w:r>
          </w:p>
        </w:tc>
        <w:tc>
          <w:tcPr>
            <w:tcW w:w="992" w:type="dxa"/>
            <w:tcBorders>
              <w:top w:val="nil"/>
              <w:left w:val="nil"/>
              <w:bottom w:val="single" w:sz="8" w:space="0" w:color="auto"/>
              <w:right w:val="single" w:sz="8" w:space="0" w:color="auto"/>
            </w:tcBorders>
            <w:shd w:val="clear" w:color="auto" w:fill="FFFFFF" w:themeFill="background1"/>
            <w:vAlign w:val="center"/>
          </w:tcPr>
          <w:p w14:paraId="27911973" w14:textId="685A6C8B" w:rsidR="00F90250" w:rsidRPr="00CD5DCB" w:rsidRDefault="00882897" w:rsidP="00F90250">
            <w:pPr>
              <w:jc w:val="center"/>
              <w:rPr>
                <w:color w:val="000000" w:themeColor="text1"/>
              </w:rPr>
            </w:pPr>
            <w:r>
              <w:rPr>
                <w:color w:val="000000" w:themeColor="text1"/>
              </w:rPr>
              <w:t>33</w:t>
            </w:r>
          </w:p>
        </w:tc>
      </w:tr>
      <w:tr w:rsidR="00F90250" w:rsidRPr="001A0EF3" w14:paraId="3F4A7436" w14:textId="77777777" w:rsidTr="002402FF">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tcPr>
          <w:p w14:paraId="432485FC" w14:textId="77777777" w:rsidR="00F90250" w:rsidRPr="00CD5DCB" w:rsidRDefault="00F90250" w:rsidP="00F90250">
            <w:pPr>
              <w:rPr>
                <w:color w:val="000000" w:themeColor="text1"/>
              </w:rPr>
            </w:pPr>
            <w:r w:rsidRPr="00CD5DCB">
              <w:rPr>
                <w:color w:val="000000" w:themeColor="text1"/>
              </w:rPr>
              <w:t>Sağlık Bilimleri Fakültesi</w:t>
            </w:r>
          </w:p>
        </w:tc>
        <w:tc>
          <w:tcPr>
            <w:tcW w:w="1134" w:type="dxa"/>
            <w:tcBorders>
              <w:top w:val="nil"/>
              <w:left w:val="nil"/>
              <w:bottom w:val="single" w:sz="8" w:space="0" w:color="auto"/>
              <w:right w:val="single" w:sz="8" w:space="0" w:color="auto"/>
            </w:tcBorders>
            <w:shd w:val="clear" w:color="auto" w:fill="FFFFFF" w:themeFill="background1"/>
            <w:vAlign w:val="center"/>
          </w:tcPr>
          <w:p w14:paraId="6B34F115" w14:textId="77777777"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691198FB" w14:textId="3DB35695" w:rsidR="00F90250" w:rsidRPr="00CD5DCB" w:rsidRDefault="00882897" w:rsidP="00F90250">
            <w:pPr>
              <w:jc w:val="center"/>
              <w:rPr>
                <w:color w:val="000000" w:themeColor="text1"/>
              </w:rPr>
            </w:pPr>
            <w:r>
              <w:rPr>
                <w:color w:val="000000" w:themeColor="text1"/>
              </w:rPr>
              <w:t>2</w:t>
            </w:r>
          </w:p>
        </w:tc>
        <w:tc>
          <w:tcPr>
            <w:tcW w:w="1418" w:type="dxa"/>
            <w:tcBorders>
              <w:top w:val="nil"/>
              <w:left w:val="nil"/>
              <w:bottom w:val="single" w:sz="8" w:space="0" w:color="auto"/>
              <w:right w:val="single" w:sz="8" w:space="0" w:color="auto"/>
            </w:tcBorders>
            <w:shd w:val="clear" w:color="auto" w:fill="FFFFFF" w:themeFill="background1"/>
            <w:vAlign w:val="center"/>
          </w:tcPr>
          <w:p w14:paraId="6326B3D1" w14:textId="32B751F9" w:rsidR="00F90250" w:rsidRPr="00CD5DCB" w:rsidRDefault="00882897" w:rsidP="00F90250">
            <w:pPr>
              <w:jc w:val="center"/>
              <w:rPr>
                <w:color w:val="000000" w:themeColor="text1"/>
              </w:rPr>
            </w:pPr>
            <w:r>
              <w:rPr>
                <w:color w:val="000000" w:themeColor="text1"/>
              </w:rPr>
              <w:t>1</w:t>
            </w:r>
          </w:p>
        </w:tc>
        <w:tc>
          <w:tcPr>
            <w:tcW w:w="992" w:type="dxa"/>
            <w:tcBorders>
              <w:top w:val="nil"/>
              <w:left w:val="nil"/>
              <w:bottom w:val="single" w:sz="8" w:space="0" w:color="auto"/>
              <w:right w:val="single" w:sz="8" w:space="0" w:color="auto"/>
            </w:tcBorders>
            <w:shd w:val="clear" w:color="auto" w:fill="FFFFFF" w:themeFill="background1"/>
            <w:vAlign w:val="center"/>
          </w:tcPr>
          <w:p w14:paraId="5ECD4293" w14:textId="77777777"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037FDF97" w14:textId="77777777"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5BB163B1" w14:textId="77777777" w:rsidR="00F90250" w:rsidRPr="00CD5DCB" w:rsidRDefault="00F90250" w:rsidP="00F90250">
            <w:pPr>
              <w:jc w:val="center"/>
              <w:rPr>
                <w:color w:val="000000" w:themeColor="text1"/>
              </w:rPr>
            </w:pPr>
            <w:r>
              <w:rPr>
                <w:color w:val="000000" w:themeColor="text1"/>
              </w:rPr>
              <w:t>3</w:t>
            </w:r>
          </w:p>
        </w:tc>
      </w:tr>
      <w:tr w:rsidR="00F90250" w:rsidRPr="001A0EF3" w14:paraId="09A23BA0" w14:textId="77777777" w:rsidTr="002402FF">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26591F93" w14:textId="77777777" w:rsidR="00F90250" w:rsidRPr="00CD5DCB" w:rsidRDefault="00F90250" w:rsidP="00F90250">
            <w:pPr>
              <w:rPr>
                <w:color w:val="000000" w:themeColor="text1"/>
              </w:rPr>
            </w:pPr>
            <w:r w:rsidRPr="00CD5DCB">
              <w:rPr>
                <w:color w:val="000000" w:themeColor="text1"/>
              </w:rPr>
              <w:t>Lisansüstü Eğitim Enstitüsü</w:t>
            </w:r>
          </w:p>
        </w:tc>
        <w:tc>
          <w:tcPr>
            <w:tcW w:w="1134" w:type="dxa"/>
            <w:tcBorders>
              <w:top w:val="nil"/>
              <w:left w:val="nil"/>
              <w:bottom w:val="single" w:sz="8" w:space="0" w:color="auto"/>
              <w:right w:val="single" w:sz="8" w:space="0" w:color="auto"/>
            </w:tcBorders>
            <w:shd w:val="clear" w:color="auto" w:fill="FFFFFF" w:themeFill="background1"/>
            <w:vAlign w:val="center"/>
          </w:tcPr>
          <w:p w14:paraId="441D09B8" w14:textId="77777777"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290A9DFA" w14:textId="77777777" w:rsidR="00F90250" w:rsidRPr="00CD5DCB" w:rsidRDefault="00F90250" w:rsidP="00F90250">
            <w:pPr>
              <w:jc w:val="center"/>
              <w:rPr>
                <w:color w:val="000000" w:themeColor="text1"/>
              </w:rPr>
            </w:pPr>
            <w:r>
              <w:rPr>
                <w:color w:val="000000" w:themeColor="text1"/>
              </w:rPr>
              <w:t>0</w:t>
            </w:r>
          </w:p>
        </w:tc>
        <w:tc>
          <w:tcPr>
            <w:tcW w:w="1418" w:type="dxa"/>
            <w:tcBorders>
              <w:top w:val="nil"/>
              <w:left w:val="nil"/>
              <w:bottom w:val="single" w:sz="8" w:space="0" w:color="auto"/>
              <w:right w:val="single" w:sz="8" w:space="0" w:color="auto"/>
            </w:tcBorders>
            <w:shd w:val="clear" w:color="auto" w:fill="FFFFFF" w:themeFill="background1"/>
            <w:vAlign w:val="center"/>
          </w:tcPr>
          <w:p w14:paraId="175B5A43" w14:textId="77777777"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26A27909" w14:textId="77777777"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420A06B1" w14:textId="77777777"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15AF8587" w14:textId="77777777" w:rsidR="00F90250" w:rsidRPr="00CD5DCB" w:rsidRDefault="00F90250" w:rsidP="00F90250">
            <w:pPr>
              <w:jc w:val="center"/>
              <w:rPr>
                <w:color w:val="000000" w:themeColor="text1"/>
              </w:rPr>
            </w:pPr>
            <w:r>
              <w:rPr>
                <w:color w:val="000000" w:themeColor="text1"/>
              </w:rPr>
              <w:t>0</w:t>
            </w:r>
          </w:p>
        </w:tc>
      </w:tr>
      <w:tr w:rsidR="00F90250" w:rsidRPr="001A0EF3" w14:paraId="200B4196" w14:textId="77777777" w:rsidTr="002402FF">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2FD629B7" w14:textId="77777777" w:rsidR="00F90250" w:rsidRPr="00CD5DCB" w:rsidRDefault="00F90250" w:rsidP="00F90250">
            <w:pPr>
              <w:rPr>
                <w:color w:val="000000" w:themeColor="text1"/>
              </w:rPr>
            </w:pPr>
            <w:r w:rsidRPr="00CD5DCB">
              <w:rPr>
                <w:color w:val="000000" w:themeColor="text1"/>
              </w:rPr>
              <w:t>Teknik Bilimler MYO</w:t>
            </w:r>
          </w:p>
        </w:tc>
        <w:tc>
          <w:tcPr>
            <w:tcW w:w="1134" w:type="dxa"/>
            <w:tcBorders>
              <w:top w:val="nil"/>
              <w:left w:val="nil"/>
              <w:bottom w:val="single" w:sz="8" w:space="0" w:color="auto"/>
              <w:right w:val="single" w:sz="8" w:space="0" w:color="auto"/>
            </w:tcBorders>
            <w:shd w:val="clear" w:color="auto" w:fill="FFFFFF" w:themeFill="background1"/>
            <w:vAlign w:val="center"/>
          </w:tcPr>
          <w:p w14:paraId="460B1AFC" w14:textId="77777777" w:rsidR="00F90250" w:rsidRPr="00CD5DCB" w:rsidRDefault="00F90250" w:rsidP="00F90250">
            <w:pPr>
              <w:jc w:val="center"/>
              <w:rPr>
                <w:color w:val="000000" w:themeColor="text1"/>
              </w:rPr>
            </w:pPr>
            <w:r>
              <w:rPr>
                <w:color w:val="000000" w:themeColor="text1"/>
              </w:rPr>
              <w:t>3</w:t>
            </w:r>
          </w:p>
        </w:tc>
        <w:tc>
          <w:tcPr>
            <w:tcW w:w="992" w:type="dxa"/>
            <w:tcBorders>
              <w:top w:val="nil"/>
              <w:left w:val="nil"/>
              <w:bottom w:val="single" w:sz="8" w:space="0" w:color="auto"/>
              <w:right w:val="single" w:sz="8" w:space="0" w:color="auto"/>
            </w:tcBorders>
            <w:shd w:val="clear" w:color="auto" w:fill="FFFFFF" w:themeFill="background1"/>
            <w:vAlign w:val="center"/>
          </w:tcPr>
          <w:p w14:paraId="331716A8" w14:textId="77777777" w:rsidR="00F90250" w:rsidRPr="00CD5DCB" w:rsidRDefault="00F90250" w:rsidP="00F90250">
            <w:pPr>
              <w:jc w:val="center"/>
              <w:rPr>
                <w:color w:val="000000" w:themeColor="text1"/>
              </w:rPr>
            </w:pPr>
            <w:r>
              <w:rPr>
                <w:color w:val="000000" w:themeColor="text1"/>
              </w:rPr>
              <w:t>3</w:t>
            </w:r>
          </w:p>
        </w:tc>
        <w:tc>
          <w:tcPr>
            <w:tcW w:w="1418" w:type="dxa"/>
            <w:tcBorders>
              <w:top w:val="nil"/>
              <w:left w:val="nil"/>
              <w:bottom w:val="single" w:sz="8" w:space="0" w:color="auto"/>
              <w:right w:val="single" w:sz="8" w:space="0" w:color="auto"/>
            </w:tcBorders>
            <w:shd w:val="clear" w:color="auto" w:fill="FFFFFF" w:themeFill="background1"/>
            <w:vAlign w:val="center"/>
          </w:tcPr>
          <w:p w14:paraId="17CCEE18" w14:textId="73737141" w:rsidR="00F90250" w:rsidRPr="00CD5DCB" w:rsidRDefault="00882897" w:rsidP="00F90250">
            <w:pPr>
              <w:jc w:val="center"/>
              <w:rPr>
                <w:color w:val="000000" w:themeColor="text1"/>
              </w:rPr>
            </w:pPr>
            <w:r>
              <w:rPr>
                <w:color w:val="000000" w:themeColor="text1"/>
              </w:rPr>
              <w:t>9</w:t>
            </w:r>
          </w:p>
        </w:tc>
        <w:tc>
          <w:tcPr>
            <w:tcW w:w="992" w:type="dxa"/>
            <w:tcBorders>
              <w:top w:val="nil"/>
              <w:left w:val="nil"/>
              <w:bottom w:val="single" w:sz="8" w:space="0" w:color="auto"/>
              <w:right w:val="single" w:sz="8" w:space="0" w:color="auto"/>
            </w:tcBorders>
            <w:shd w:val="clear" w:color="auto" w:fill="FFFFFF" w:themeFill="background1"/>
            <w:vAlign w:val="center"/>
          </w:tcPr>
          <w:p w14:paraId="2BD6D800" w14:textId="178B3F44" w:rsidR="00F90250" w:rsidRPr="00CD5DCB" w:rsidRDefault="00882897" w:rsidP="00F90250">
            <w:pPr>
              <w:jc w:val="center"/>
              <w:rPr>
                <w:color w:val="000000" w:themeColor="text1"/>
              </w:rPr>
            </w:pPr>
            <w:r>
              <w:rPr>
                <w:color w:val="000000" w:themeColor="text1"/>
              </w:rPr>
              <w:t>16</w:t>
            </w:r>
          </w:p>
        </w:tc>
        <w:tc>
          <w:tcPr>
            <w:tcW w:w="992" w:type="dxa"/>
            <w:tcBorders>
              <w:top w:val="nil"/>
              <w:left w:val="nil"/>
              <w:bottom w:val="single" w:sz="8" w:space="0" w:color="auto"/>
              <w:right w:val="single" w:sz="8" w:space="0" w:color="auto"/>
            </w:tcBorders>
            <w:shd w:val="clear" w:color="auto" w:fill="FFFFFF" w:themeFill="background1"/>
            <w:vAlign w:val="center"/>
          </w:tcPr>
          <w:p w14:paraId="6C294433" w14:textId="77777777"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062A4E52" w14:textId="236A5482" w:rsidR="00F90250" w:rsidRPr="00CD5DCB" w:rsidRDefault="00F90250" w:rsidP="00F90250">
            <w:pPr>
              <w:jc w:val="center"/>
              <w:rPr>
                <w:color w:val="000000" w:themeColor="text1"/>
              </w:rPr>
            </w:pPr>
            <w:r>
              <w:rPr>
                <w:color w:val="000000" w:themeColor="text1"/>
              </w:rPr>
              <w:t>3</w:t>
            </w:r>
            <w:r w:rsidR="00882897">
              <w:rPr>
                <w:color w:val="000000" w:themeColor="text1"/>
              </w:rPr>
              <w:t>1</w:t>
            </w:r>
          </w:p>
        </w:tc>
      </w:tr>
      <w:tr w:rsidR="00F90250" w:rsidRPr="001A0EF3" w14:paraId="24D1ECE3" w14:textId="77777777" w:rsidTr="002402FF">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6ADFC7E5" w14:textId="77777777" w:rsidR="00F90250" w:rsidRPr="00CD5DCB" w:rsidRDefault="00F90250" w:rsidP="00F90250">
            <w:pPr>
              <w:rPr>
                <w:color w:val="000000" w:themeColor="text1"/>
              </w:rPr>
            </w:pPr>
            <w:r w:rsidRPr="00CD5DCB">
              <w:rPr>
                <w:color w:val="000000" w:themeColor="text1"/>
              </w:rPr>
              <w:lastRenderedPageBreak/>
              <w:t>Safiye Çıkrıkçıoğlu MYO</w:t>
            </w:r>
          </w:p>
        </w:tc>
        <w:tc>
          <w:tcPr>
            <w:tcW w:w="1134" w:type="dxa"/>
            <w:tcBorders>
              <w:top w:val="nil"/>
              <w:left w:val="nil"/>
              <w:bottom w:val="single" w:sz="8" w:space="0" w:color="auto"/>
              <w:right w:val="single" w:sz="8" w:space="0" w:color="auto"/>
            </w:tcBorders>
            <w:shd w:val="clear" w:color="auto" w:fill="FFFFFF" w:themeFill="background1"/>
            <w:vAlign w:val="center"/>
          </w:tcPr>
          <w:p w14:paraId="26048312" w14:textId="77777777" w:rsidR="00F90250" w:rsidRPr="00CD5DCB" w:rsidRDefault="00F90250" w:rsidP="00F90250">
            <w:pPr>
              <w:jc w:val="center"/>
              <w:rPr>
                <w:color w:val="000000" w:themeColor="text1"/>
              </w:rPr>
            </w:pPr>
            <w:r>
              <w:rPr>
                <w:color w:val="000000" w:themeColor="text1"/>
              </w:rPr>
              <w:t>1</w:t>
            </w:r>
          </w:p>
        </w:tc>
        <w:tc>
          <w:tcPr>
            <w:tcW w:w="992" w:type="dxa"/>
            <w:tcBorders>
              <w:top w:val="nil"/>
              <w:left w:val="nil"/>
              <w:bottom w:val="single" w:sz="8" w:space="0" w:color="auto"/>
              <w:right w:val="single" w:sz="8" w:space="0" w:color="auto"/>
            </w:tcBorders>
            <w:shd w:val="clear" w:color="auto" w:fill="FFFFFF" w:themeFill="background1"/>
            <w:vAlign w:val="center"/>
          </w:tcPr>
          <w:p w14:paraId="16250C27" w14:textId="77777777" w:rsidR="00F90250" w:rsidRPr="00CD5DCB" w:rsidRDefault="00F90250" w:rsidP="00F90250">
            <w:pPr>
              <w:jc w:val="center"/>
              <w:rPr>
                <w:color w:val="000000" w:themeColor="text1"/>
              </w:rPr>
            </w:pPr>
            <w:r>
              <w:rPr>
                <w:color w:val="000000" w:themeColor="text1"/>
              </w:rPr>
              <w:t>3</w:t>
            </w:r>
          </w:p>
        </w:tc>
        <w:tc>
          <w:tcPr>
            <w:tcW w:w="1418" w:type="dxa"/>
            <w:tcBorders>
              <w:top w:val="nil"/>
              <w:left w:val="nil"/>
              <w:bottom w:val="single" w:sz="8" w:space="0" w:color="auto"/>
              <w:right w:val="single" w:sz="8" w:space="0" w:color="auto"/>
            </w:tcBorders>
            <w:shd w:val="clear" w:color="auto" w:fill="FFFFFF" w:themeFill="background1"/>
            <w:vAlign w:val="center"/>
          </w:tcPr>
          <w:p w14:paraId="264FFA01" w14:textId="77777777" w:rsidR="00F90250" w:rsidRPr="00CD5DCB" w:rsidRDefault="00F90250" w:rsidP="00F90250">
            <w:pPr>
              <w:jc w:val="center"/>
              <w:rPr>
                <w:color w:val="000000" w:themeColor="text1"/>
              </w:rPr>
            </w:pPr>
            <w:r>
              <w:rPr>
                <w:color w:val="000000" w:themeColor="text1"/>
              </w:rPr>
              <w:t>7</w:t>
            </w:r>
          </w:p>
        </w:tc>
        <w:tc>
          <w:tcPr>
            <w:tcW w:w="992" w:type="dxa"/>
            <w:tcBorders>
              <w:top w:val="nil"/>
              <w:left w:val="nil"/>
              <w:bottom w:val="single" w:sz="8" w:space="0" w:color="auto"/>
              <w:right w:val="single" w:sz="8" w:space="0" w:color="auto"/>
            </w:tcBorders>
            <w:shd w:val="clear" w:color="auto" w:fill="FFFFFF" w:themeFill="background1"/>
            <w:vAlign w:val="center"/>
          </w:tcPr>
          <w:p w14:paraId="6536B6ED" w14:textId="3A377204" w:rsidR="00F90250" w:rsidRPr="00CD5DCB" w:rsidRDefault="00882897" w:rsidP="00F90250">
            <w:pPr>
              <w:jc w:val="center"/>
              <w:rPr>
                <w:color w:val="000000" w:themeColor="text1"/>
              </w:rPr>
            </w:pPr>
            <w:r>
              <w:rPr>
                <w:color w:val="000000" w:themeColor="text1"/>
              </w:rPr>
              <w:t>5</w:t>
            </w:r>
          </w:p>
        </w:tc>
        <w:tc>
          <w:tcPr>
            <w:tcW w:w="992" w:type="dxa"/>
            <w:tcBorders>
              <w:top w:val="nil"/>
              <w:left w:val="nil"/>
              <w:bottom w:val="single" w:sz="8" w:space="0" w:color="auto"/>
              <w:right w:val="single" w:sz="8" w:space="0" w:color="auto"/>
            </w:tcBorders>
            <w:shd w:val="clear" w:color="auto" w:fill="FFFFFF" w:themeFill="background1"/>
            <w:vAlign w:val="center"/>
          </w:tcPr>
          <w:p w14:paraId="7F1495A2" w14:textId="77777777"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53BD6B80" w14:textId="200A4011" w:rsidR="00F90250" w:rsidRPr="00CD5DCB" w:rsidRDefault="00F90250" w:rsidP="00F90250">
            <w:pPr>
              <w:jc w:val="center"/>
              <w:rPr>
                <w:color w:val="000000" w:themeColor="text1"/>
              </w:rPr>
            </w:pPr>
            <w:r>
              <w:rPr>
                <w:color w:val="000000" w:themeColor="text1"/>
              </w:rPr>
              <w:t>1</w:t>
            </w:r>
            <w:r w:rsidR="00882897">
              <w:rPr>
                <w:color w:val="000000" w:themeColor="text1"/>
              </w:rPr>
              <w:t>6</w:t>
            </w:r>
          </w:p>
        </w:tc>
      </w:tr>
      <w:tr w:rsidR="00F90250" w:rsidRPr="001A0EF3" w14:paraId="3258172E" w14:textId="77777777" w:rsidTr="002402FF">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24797CB6" w14:textId="77777777" w:rsidR="00F90250" w:rsidRPr="00CD5DCB" w:rsidRDefault="00F90250" w:rsidP="00F90250">
            <w:pPr>
              <w:rPr>
                <w:color w:val="000000" w:themeColor="text1"/>
              </w:rPr>
            </w:pPr>
            <w:r w:rsidRPr="00CD5DCB">
              <w:rPr>
                <w:color w:val="000000" w:themeColor="text1"/>
              </w:rPr>
              <w:t>Mustafa Çıkrıkçıoğlu MYO</w:t>
            </w:r>
          </w:p>
        </w:tc>
        <w:tc>
          <w:tcPr>
            <w:tcW w:w="1134" w:type="dxa"/>
            <w:tcBorders>
              <w:top w:val="nil"/>
              <w:left w:val="nil"/>
              <w:bottom w:val="single" w:sz="8" w:space="0" w:color="auto"/>
              <w:right w:val="single" w:sz="8" w:space="0" w:color="auto"/>
            </w:tcBorders>
            <w:shd w:val="clear" w:color="auto" w:fill="FFFFFF" w:themeFill="background1"/>
            <w:vAlign w:val="center"/>
          </w:tcPr>
          <w:p w14:paraId="63B20717" w14:textId="77777777"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3FC6E74E" w14:textId="77777777" w:rsidR="00F90250" w:rsidRPr="00CD5DCB" w:rsidRDefault="00F90250" w:rsidP="00F90250">
            <w:pPr>
              <w:jc w:val="center"/>
              <w:rPr>
                <w:color w:val="000000" w:themeColor="text1"/>
              </w:rPr>
            </w:pPr>
            <w:r>
              <w:rPr>
                <w:color w:val="000000" w:themeColor="text1"/>
              </w:rPr>
              <w:t>3</w:t>
            </w:r>
          </w:p>
        </w:tc>
        <w:tc>
          <w:tcPr>
            <w:tcW w:w="1418" w:type="dxa"/>
            <w:tcBorders>
              <w:top w:val="nil"/>
              <w:left w:val="nil"/>
              <w:bottom w:val="single" w:sz="8" w:space="0" w:color="auto"/>
              <w:right w:val="single" w:sz="8" w:space="0" w:color="auto"/>
            </w:tcBorders>
            <w:shd w:val="clear" w:color="auto" w:fill="FFFFFF" w:themeFill="background1"/>
            <w:vAlign w:val="center"/>
          </w:tcPr>
          <w:p w14:paraId="4CA46F08" w14:textId="77777777" w:rsidR="00F90250" w:rsidRPr="00CD5DCB" w:rsidRDefault="00F90250" w:rsidP="00F90250">
            <w:pPr>
              <w:jc w:val="center"/>
              <w:rPr>
                <w:color w:val="000000" w:themeColor="text1"/>
              </w:rPr>
            </w:pPr>
            <w:r>
              <w:rPr>
                <w:color w:val="000000" w:themeColor="text1"/>
              </w:rPr>
              <w:t>4</w:t>
            </w:r>
          </w:p>
        </w:tc>
        <w:tc>
          <w:tcPr>
            <w:tcW w:w="992" w:type="dxa"/>
            <w:tcBorders>
              <w:top w:val="nil"/>
              <w:left w:val="nil"/>
              <w:bottom w:val="single" w:sz="8" w:space="0" w:color="auto"/>
              <w:right w:val="single" w:sz="8" w:space="0" w:color="auto"/>
            </w:tcBorders>
            <w:shd w:val="clear" w:color="auto" w:fill="FFFFFF" w:themeFill="background1"/>
            <w:vAlign w:val="center"/>
          </w:tcPr>
          <w:p w14:paraId="5B445B9F" w14:textId="77777777" w:rsidR="00F90250" w:rsidRPr="00CD5DCB" w:rsidRDefault="00F90250" w:rsidP="00F90250">
            <w:pPr>
              <w:jc w:val="center"/>
              <w:rPr>
                <w:color w:val="000000" w:themeColor="text1"/>
              </w:rPr>
            </w:pPr>
            <w:r>
              <w:rPr>
                <w:color w:val="000000" w:themeColor="text1"/>
              </w:rPr>
              <w:t>22</w:t>
            </w:r>
          </w:p>
        </w:tc>
        <w:tc>
          <w:tcPr>
            <w:tcW w:w="992" w:type="dxa"/>
            <w:tcBorders>
              <w:top w:val="nil"/>
              <w:left w:val="nil"/>
              <w:bottom w:val="single" w:sz="8" w:space="0" w:color="auto"/>
              <w:right w:val="single" w:sz="8" w:space="0" w:color="auto"/>
            </w:tcBorders>
            <w:shd w:val="clear" w:color="auto" w:fill="FFFFFF" w:themeFill="background1"/>
            <w:vAlign w:val="center"/>
          </w:tcPr>
          <w:p w14:paraId="687BDB2B" w14:textId="77777777"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7293FCD9" w14:textId="77777777" w:rsidR="00F90250" w:rsidRPr="00CD5DCB" w:rsidRDefault="00F90250" w:rsidP="00F90250">
            <w:pPr>
              <w:jc w:val="center"/>
              <w:rPr>
                <w:color w:val="000000" w:themeColor="text1"/>
              </w:rPr>
            </w:pPr>
            <w:r>
              <w:rPr>
                <w:color w:val="000000" w:themeColor="text1"/>
              </w:rPr>
              <w:t>29</w:t>
            </w:r>
          </w:p>
        </w:tc>
      </w:tr>
      <w:tr w:rsidR="00F90250" w:rsidRPr="001A0EF3" w14:paraId="01BF5B6F" w14:textId="77777777" w:rsidTr="002402FF">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787E0D69" w14:textId="77777777" w:rsidR="00F90250" w:rsidRPr="00CD5DCB" w:rsidRDefault="00F90250" w:rsidP="00F90250">
            <w:pPr>
              <w:rPr>
                <w:color w:val="000000" w:themeColor="text1"/>
              </w:rPr>
            </w:pPr>
            <w:r w:rsidRPr="00CD5DCB">
              <w:rPr>
                <w:color w:val="000000" w:themeColor="text1"/>
              </w:rPr>
              <w:t>Sosyal Bilimler MYO</w:t>
            </w:r>
          </w:p>
        </w:tc>
        <w:tc>
          <w:tcPr>
            <w:tcW w:w="1134" w:type="dxa"/>
            <w:tcBorders>
              <w:top w:val="nil"/>
              <w:left w:val="nil"/>
              <w:bottom w:val="single" w:sz="8" w:space="0" w:color="auto"/>
              <w:right w:val="single" w:sz="8" w:space="0" w:color="auto"/>
            </w:tcBorders>
            <w:shd w:val="clear" w:color="auto" w:fill="FFFFFF" w:themeFill="background1"/>
            <w:vAlign w:val="center"/>
          </w:tcPr>
          <w:p w14:paraId="16D55CD9" w14:textId="59A0C089" w:rsidR="00F90250" w:rsidRPr="00CD5DCB" w:rsidRDefault="00882897" w:rsidP="00F90250">
            <w:pPr>
              <w:jc w:val="center"/>
              <w:rPr>
                <w:color w:val="000000" w:themeColor="text1"/>
              </w:rPr>
            </w:pPr>
            <w:r>
              <w:rPr>
                <w:color w:val="000000" w:themeColor="text1"/>
              </w:rPr>
              <w:t>1</w:t>
            </w:r>
          </w:p>
        </w:tc>
        <w:tc>
          <w:tcPr>
            <w:tcW w:w="992" w:type="dxa"/>
            <w:tcBorders>
              <w:top w:val="nil"/>
              <w:left w:val="nil"/>
              <w:bottom w:val="single" w:sz="8" w:space="0" w:color="auto"/>
              <w:right w:val="single" w:sz="8" w:space="0" w:color="auto"/>
            </w:tcBorders>
            <w:shd w:val="clear" w:color="auto" w:fill="FFFFFF" w:themeFill="background1"/>
            <w:vAlign w:val="center"/>
          </w:tcPr>
          <w:p w14:paraId="1257B34C" w14:textId="30B1492A" w:rsidR="00F90250" w:rsidRPr="00CD5DCB" w:rsidRDefault="00882897" w:rsidP="00F90250">
            <w:pPr>
              <w:jc w:val="center"/>
              <w:rPr>
                <w:color w:val="000000" w:themeColor="text1"/>
              </w:rPr>
            </w:pPr>
            <w:r>
              <w:rPr>
                <w:color w:val="000000" w:themeColor="text1"/>
              </w:rPr>
              <w:t>2</w:t>
            </w:r>
          </w:p>
        </w:tc>
        <w:tc>
          <w:tcPr>
            <w:tcW w:w="1418" w:type="dxa"/>
            <w:tcBorders>
              <w:top w:val="nil"/>
              <w:left w:val="nil"/>
              <w:bottom w:val="single" w:sz="8" w:space="0" w:color="auto"/>
              <w:right w:val="single" w:sz="8" w:space="0" w:color="auto"/>
            </w:tcBorders>
            <w:shd w:val="clear" w:color="auto" w:fill="FFFFFF" w:themeFill="background1"/>
            <w:vAlign w:val="center"/>
          </w:tcPr>
          <w:p w14:paraId="49862281" w14:textId="37B82E4F" w:rsidR="00F90250" w:rsidRPr="00CD5DCB" w:rsidRDefault="00882897" w:rsidP="00F90250">
            <w:pPr>
              <w:jc w:val="center"/>
              <w:rPr>
                <w:color w:val="000000" w:themeColor="text1"/>
              </w:rPr>
            </w:pPr>
            <w:r>
              <w:rPr>
                <w:color w:val="000000" w:themeColor="text1"/>
              </w:rPr>
              <w:t>3</w:t>
            </w:r>
          </w:p>
        </w:tc>
        <w:tc>
          <w:tcPr>
            <w:tcW w:w="992" w:type="dxa"/>
            <w:tcBorders>
              <w:top w:val="nil"/>
              <w:left w:val="nil"/>
              <w:bottom w:val="single" w:sz="8" w:space="0" w:color="auto"/>
              <w:right w:val="single" w:sz="8" w:space="0" w:color="auto"/>
            </w:tcBorders>
            <w:shd w:val="clear" w:color="auto" w:fill="FFFFFF" w:themeFill="background1"/>
            <w:vAlign w:val="center"/>
          </w:tcPr>
          <w:p w14:paraId="39E69C09" w14:textId="77777777" w:rsidR="00F90250" w:rsidRPr="00CD5DCB" w:rsidRDefault="00F90250" w:rsidP="00F90250">
            <w:pPr>
              <w:jc w:val="center"/>
              <w:rPr>
                <w:color w:val="000000" w:themeColor="text1"/>
              </w:rPr>
            </w:pPr>
            <w:r>
              <w:rPr>
                <w:color w:val="000000" w:themeColor="text1"/>
              </w:rPr>
              <w:t>15</w:t>
            </w:r>
          </w:p>
        </w:tc>
        <w:tc>
          <w:tcPr>
            <w:tcW w:w="992" w:type="dxa"/>
            <w:tcBorders>
              <w:top w:val="nil"/>
              <w:left w:val="nil"/>
              <w:bottom w:val="single" w:sz="8" w:space="0" w:color="auto"/>
              <w:right w:val="single" w:sz="8" w:space="0" w:color="auto"/>
            </w:tcBorders>
            <w:shd w:val="clear" w:color="auto" w:fill="FFFFFF" w:themeFill="background1"/>
            <w:vAlign w:val="center"/>
          </w:tcPr>
          <w:p w14:paraId="5EFCD1B2" w14:textId="77777777"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24057DFF" w14:textId="12333E03" w:rsidR="00F90250" w:rsidRPr="00CD5DCB" w:rsidRDefault="00882897" w:rsidP="00F90250">
            <w:pPr>
              <w:jc w:val="center"/>
              <w:rPr>
                <w:color w:val="000000" w:themeColor="text1"/>
              </w:rPr>
            </w:pPr>
            <w:r>
              <w:rPr>
                <w:color w:val="000000" w:themeColor="text1"/>
              </w:rPr>
              <w:t>21</w:t>
            </w:r>
          </w:p>
        </w:tc>
      </w:tr>
      <w:tr w:rsidR="00F90250" w:rsidRPr="001A0EF3" w14:paraId="4080415F" w14:textId="77777777" w:rsidTr="002402FF">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252362DB" w14:textId="77777777" w:rsidR="00F90250" w:rsidRPr="00CD5DCB" w:rsidRDefault="00F90250" w:rsidP="00F90250">
            <w:pPr>
              <w:rPr>
                <w:color w:val="000000" w:themeColor="text1"/>
              </w:rPr>
            </w:pPr>
            <w:r w:rsidRPr="00CD5DCB">
              <w:rPr>
                <w:color w:val="000000" w:themeColor="text1"/>
              </w:rPr>
              <w:t>Bünyan MYO</w:t>
            </w:r>
          </w:p>
        </w:tc>
        <w:tc>
          <w:tcPr>
            <w:tcW w:w="1134" w:type="dxa"/>
            <w:tcBorders>
              <w:top w:val="nil"/>
              <w:left w:val="nil"/>
              <w:bottom w:val="single" w:sz="8" w:space="0" w:color="auto"/>
              <w:right w:val="single" w:sz="8" w:space="0" w:color="auto"/>
            </w:tcBorders>
            <w:shd w:val="clear" w:color="auto" w:fill="FFFFFF" w:themeFill="background1"/>
            <w:vAlign w:val="center"/>
          </w:tcPr>
          <w:p w14:paraId="59942182" w14:textId="77777777" w:rsidR="00F90250" w:rsidRPr="00CD5DCB" w:rsidRDefault="00F90250" w:rsidP="00F90250">
            <w:pPr>
              <w:jc w:val="center"/>
              <w:rPr>
                <w:color w:val="000000" w:themeColor="text1"/>
              </w:rPr>
            </w:pPr>
            <w:r>
              <w:rPr>
                <w:color w:val="000000" w:themeColor="text1"/>
              </w:rPr>
              <w:t>1</w:t>
            </w:r>
          </w:p>
        </w:tc>
        <w:tc>
          <w:tcPr>
            <w:tcW w:w="992" w:type="dxa"/>
            <w:tcBorders>
              <w:top w:val="nil"/>
              <w:left w:val="nil"/>
              <w:bottom w:val="single" w:sz="8" w:space="0" w:color="auto"/>
              <w:right w:val="single" w:sz="8" w:space="0" w:color="auto"/>
            </w:tcBorders>
            <w:shd w:val="clear" w:color="auto" w:fill="FFFFFF" w:themeFill="background1"/>
            <w:vAlign w:val="center"/>
          </w:tcPr>
          <w:p w14:paraId="22D660AE" w14:textId="77777777" w:rsidR="00F90250" w:rsidRPr="00CD5DCB" w:rsidRDefault="00F90250" w:rsidP="00F90250">
            <w:pPr>
              <w:jc w:val="center"/>
              <w:rPr>
                <w:color w:val="000000" w:themeColor="text1"/>
              </w:rPr>
            </w:pPr>
            <w:r>
              <w:rPr>
                <w:color w:val="000000" w:themeColor="text1"/>
              </w:rPr>
              <w:t>0</w:t>
            </w:r>
          </w:p>
        </w:tc>
        <w:tc>
          <w:tcPr>
            <w:tcW w:w="1418" w:type="dxa"/>
            <w:tcBorders>
              <w:top w:val="nil"/>
              <w:left w:val="nil"/>
              <w:bottom w:val="single" w:sz="8" w:space="0" w:color="auto"/>
              <w:right w:val="single" w:sz="8" w:space="0" w:color="auto"/>
            </w:tcBorders>
            <w:shd w:val="clear" w:color="auto" w:fill="FFFFFF" w:themeFill="background1"/>
            <w:vAlign w:val="center"/>
          </w:tcPr>
          <w:p w14:paraId="1547AEA2" w14:textId="77777777" w:rsidR="00F90250" w:rsidRPr="00CD5DCB" w:rsidRDefault="00F90250" w:rsidP="00F90250">
            <w:pPr>
              <w:jc w:val="center"/>
              <w:rPr>
                <w:color w:val="000000" w:themeColor="text1"/>
              </w:rPr>
            </w:pPr>
            <w:r>
              <w:rPr>
                <w:color w:val="000000" w:themeColor="text1"/>
              </w:rPr>
              <w:t>2</w:t>
            </w:r>
          </w:p>
        </w:tc>
        <w:tc>
          <w:tcPr>
            <w:tcW w:w="992" w:type="dxa"/>
            <w:tcBorders>
              <w:top w:val="nil"/>
              <w:left w:val="nil"/>
              <w:bottom w:val="single" w:sz="8" w:space="0" w:color="auto"/>
              <w:right w:val="single" w:sz="8" w:space="0" w:color="auto"/>
            </w:tcBorders>
            <w:shd w:val="clear" w:color="auto" w:fill="FFFFFF" w:themeFill="background1"/>
            <w:vAlign w:val="center"/>
          </w:tcPr>
          <w:p w14:paraId="7A0331E6" w14:textId="458611B7" w:rsidR="00F90250" w:rsidRPr="00CD5DCB" w:rsidRDefault="00882897" w:rsidP="00F90250">
            <w:pPr>
              <w:jc w:val="center"/>
              <w:rPr>
                <w:color w:val="000000" w:themeColor="text1"/>
              </w:rPr>
            </w:pPr>
            <w:r>
              <w:rPr>
                <w:color w:val="000000" w:themeColor="text1"/>
              </w:rPr>
              <w:t>8</w:t>
            </w:r>
          </w:p>
        </w:tc>
        <w:tc>
          <w:tcPr>
            <w:tcW w:w="992" w:type="dxa"/>
            <w:tcBorders>
              <w:top w:val="nil"/>
              <w:left w:val="nil"/>
              <w:bottom w:val="single" w:sz="8" w:space="0" w:color="auto"/>
              <w:right w:val="single" w:sz="8" w:space="0" w:color="auto"/>
            </w:tcBorders>
            <w:shd w:val="clear" w:color="auto" w:fill="FFFFFF" w:themeFill="background1"/>
            <w:vAlign w:val="center"/>
          </w:tcPr>
          <w:p w14:paraId="679E3578" w14:textId="77777777"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3B76329B" w14:textId="3405B5EB" w:rsidR="00F90250" w:rsidRPr="00CD5DCB" w:rsidRDefault="00F90250" w:rsidP="00F90250">
            <w:pPr>
              <w:jc w:val="center"/>
              <w:rPr>
                <w:color w:val="000000" w:themeColor="text1"/>
              </w:rPr>
            </w:pPr>
            <w:r>
              <w:rPr>
                <w:color w:val="000000" w:themeColor="text1"/>
              </w:rPr>
              <w:t>1</w:t>
            </w:r>
            <w:r w:rsidR="00882897">
              <w:rPr>
                <w:color w:val="000000" w:themeColor="text1"/>
              </w:rPr>
              <w:t>1</w:t>
            </w:r>
          </w:p>
        </w:tc>
      </w:tr>
      <w:tr w:rsidR="00F90250" w:rsidRPr="001A0EF3" w14:paraId="7FF283A0" w14:textId="77777777" w:rsidTr="002402FF">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1358A3EB" w14:textId="77777777" w:rsidR="00F90250" w:rsidRPr="00CD5DCB" w:rsidRDefault="00F90250" w:rsidP="00F90250">
            <w:pPr>
              <w:rPr>
                <w:color w:val="000000" w:themeColor="text1"/>
              </w:rPr>
            </w:pPr>
            <w:r w:rsidRPr="00CD5DCB">
              <w:rPr>
                <w:color w:val="000000" w:themeColor="text1"/>
              </w:rPr>
              <w:t>Pınarbaşı MYO</w:t>
            </w:r>
          </w:p>
        </w:tc>
        <w:tc>
          <w:tcPr>
            <w:tcW w:w="1134" w:type="dxa"/>
            <w:tcBorders>
              <w:top w:val="nil"/>
              <w:left w:val="nil"/>
              <w:bottom w:val="single" w:sz="8" w:space="0" w:color="auto"/>
              <w:right w:val="single" w:sz="8" w:space="0" w:color="auto"/>
            </w:tcBorders>
            <w:shd w:val="clear" w:color="auto" w:fill="FFFFFF" w:themeFill="background1"/>
            <w:vAlign w:val="center"/>
          </w:tcPr>
          <w:p w14:paraId="4A953002" w14:textId="77777777"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585F9B0F" w14:textId="77777777" w:rsidR="00F90250" w:rsidRPr="00CD5DCB" w:rsidRDefault="00F90250" w:rsidP="00F90250">
            <w:pPr>
              <w:jc w:val="center"/>
              <w:rPr>
                <w:color w:val="000000" w:themeColor="text1"/>
              </w:rPr>
            </w:pPr>
            <w:r>
              <w:rPr>
                <w:color w:val="000000" w:themeColor="text1"/>
              </w:rPr>
              <w:t>0</w:t>
            </w:r>
          </w:p>
        </w:tc>
        <w:tc>
          <w:tcPr>
            <w:tcW w:w="1418" w:type="dxa"/>
            <w:tcBorders>
              <w:top w:val="nil"/>
              <w:left w:val="nil"/>
              <w:bottom w:val="single" w:sz="8" w:space="0" w:color="auto"/>
              <w:right w:val="single" w:sz="8" w:space="0" w:color="auto"/>
            </w:tcBorders>
            <w:shd w:val="clear" w:color="auto" w:fill="FFFFFF" w:themeFill="background1"/>
            <w:vAlign w:val="center"/>
          </w:tcPr>
          <w:p w14:paraId="66CC8296" w14:textId="35B1EFDF" w:rsidR="00F90250" w:rsidRPr="00CD5DCB" w:rsidRDefault="00882897" w:rsidP="00F90250">
            <w:pPr>
              <w:jc w:val="center"/>
              <w:rPr>
                <w:color w:val="000000" w:themeColor="text1"/>
              </w:rPr>
            </w:pPr>
            <w:r>
              <w:rPr>
                <w:color w:val="000000" w:themeColor="text1"/>
              </w:rPr>
              <w:t>2</w:t>
            </w:r>
          </w:p>
        </w:tc>
        <w:tc>
          <w:tcPr>
            <w:tcW w:w="992" w:type="dxa"/>
            <w:tcBorders>
              <w:top w:val="nil"/>
              <w:left w:val="nil"/>
              <w:bottom w:val="single" w:sz="8" w:space="0" w:color="auto"/>
              <w:right w:val="single" w:sz="8" w:space="0" w:color="auto"/>
            </w:tcBorders>
            <w:shd w:val="clear" w:color="auto" w:fill="FFFFFF" w:themeFill="background1"/>
            <w:vAlign w:val="center"/>
          </w:tcPr>
          <w:p w14:paraId="4EBAA329" w14:textId="2299BA3D" w:rsidR="00F90250" w:rsidRPr="00CD5DCB" w:rsidRDefault="00882897" w:rsidP="00F90250">
            <w:pPr>
              <w:jc w:val="center"/>
              <w:rPr>
                <w:color w:val="000000" w:themeColor="text1"/>
              </w:rPr>
            </w:pPr>
            <w:r>
              <w:rPr>
                <w:color w:val="000000" w:themeColor="text1"/>
              </w:rPr>
              <w:t>8</w:t>
            </w:r>
          </w:p>
        </w:tc>
        <w:tc>
          <w:tcPr>
            <w:tcW w:w="992" w:type="dxa"/>
            <w:tcBorders>
              <w:top w:val="nil"/>
              <w:left w:val="nil"/>
              <w:bottom w:val="single" w:sz="8" w:space="0" w:color="auto"/>
              <w:right w:val="single" w:sz="8" w:space="0" w:color="auto"/>
            </w:tcBorders>
            <w:shd w:val="clear" w:color="auto" w:fill="FFFFFF" w:themeFill="background1"/>
            <w:vAlign w:val="center"/>
          </w:tcPr>
          <w:p w14:paraId="69124099" w14:textId="20F78D63"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7C450C37" w14:textId="6F0783FA" w:rsidR="00F90250" w:rsidRPr="00CD5DCB" w:rsidRDefault="00882897" w:rsidP="00F90250">
            <w:pPr>
              <w:jc w:val="center"/>
              <w:rPr>
                <w:color w:val="000000" w:themeColor="text1"/>
              </w:rPr>
            </w:pPr>
            <w:r>
              <w:rPr>
                <w:color w:val="000000" w:themeColor="text1"/>
              </w:rPr>
              <w:t>10</w:t>
            </w:r>
          </w:p>
        </w:tc>
      </w:tr>
      <w:tr w:rsidR="00F90250" w:rsidRPr="001A0EF3" w14:paraId="4F064CD6" w14:textId="77777777" w:rsidTr="002402FF">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15B095D3" w14:textId="77777777" w:rsidR="00F90250" w:rsidRPr="00CD5DCB" w:rsidRDefault="00F90250" w:rsidP="00F90250">
            <w:pPr>
              <w:rPr>
                <w:color w:val="000000" w:themeColor="text1"/>
              </w:rPr>
            </w:pPr>
            <w:r w:rsidRPr="00CD5DCB">
              <w:rPr>
                <w:color w:val="000000" w:themeColor="text1"/>
              </w:rPr>
              <w:t>Tomarza Mustafa Akıncıoğlu MYO</w:t>
            </w:r>
          </w:p>
        </w:tc>
        <w:tc>
          <w:tcPr>
            <w:tcW w:w="1134" w:type="dxa"/>
            <w:tcBorders>
              <w:top w:val="nil"/>
              <w:left w:val="nil"/>
              <w:bottom w:val="single" w:sz="8" w:space="0" w:color="auto"/>
              <w:right w:val="single" w:sz="8" w:space="0" w:color="auto"/>
            </w:tcBorders>
            <w:shd w:val="clear" w:color="auto" w:fill="FFFFFF" w:themeFill="background1"/>
            <w:vAlign w:val="center"/>
          </w:tcPr>
          <w:p w14:paraId="32708D81" w14:textId="77777777"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22F15D24" w14:textId="77777777" w:rsidR="00F90250" w:rsidRPr="00CD5DCB" w:rsidRDefault="00F90250" w:rsidP="00F90250">
            <w:pPr>
              <w:jc w:val="center"/>
              <w:rPr>
                <w:color w:val="000000" w:themeColor="text1"/>
              </w:rPr>
            </w:pPr>
            <w:r>
              <w:rPr>
                <w:color w:val="000000" w:themeColor="text1"/>
              </w:rPr>
              <w:t>0</w:t>
            </w:r>
          </w:p>
        </w:tc>
        <w:tc>
          <w:tcPr>
            <w:tcW w:w="1418" w:type="dxa"/>
            <w:tcBorders>
              <w:top w:val="nil"/>
              <w:left w:val="nil"/>
              <w:bottom w:val="single" w:sz="8" w:space="0" w:color="auto"/>
              <w:right w:val="single" w:sz="8" w:space="0" w:color="auto"/>
            </w:tcBorders>
            <w:shd w:val="clear" w:color="auto" w:fill="FFFFFF" w:themeFill="background1"/>
            <w:vAlign w:val="center"/>
          </w:tcPr>
          <w:p w14:paraId="208EE84D" w14:textId="77777777" w:rsidR="00F90250" w:rsidRPr="00CD5DCB" w:rsidRDefault="00F90250" w:rsidP="00F90250">
            <w:pPr>
              <w:jc w:val="center"/>
              <w:rPr>
                <w:color w:val="000000" w:themeColor="text1"/>
              </w:rPr>
            </w:pPr>
            <w:r>
              <w:rPr>
                <w:color w:val="000000" w:themeColor="text1"/>
              </w:rPr>
              <w:t>1</w:t>
            </w:r>
          </w:p>
        </w:tc>
        <w:tc>
          <w:tcPr>
            <w:tcW w:w="992" w:type="dxa"/>
            <w:tcBorders>
              <w:top w:val="nil"/>
              <w:left w:val="nil"/>
              <w:bottom w:val="single" w:sz="8" w:space="0" w:color="auto"/>
              <w:right w:val="single" w:sz="8" w:space="0" w:color="auto"/>
            </w:tcBorders>
            <w:shd w:val="clear" w:color="auto" w:fill="FFFFFF" w:themeFill="background1"/>
            <w:vAlign w:val="center"/>
          </w:tcPr>
          <w:p w14:paraId="25728A9F" w14:textId="77777777" w:rsidR="00F90250" w:rsidRPr="00CD5DCB" w:rsidRDefault="00F90250" w:rsidP="00F90250">
            <w:pPr>
              <w:jc w:val="center"/>
              <w:rPr>
                <w:color w:val="000000" w:themeColor="text1"/>
              </w:rPr>
            </w:pPr>
            <w:r>
              <w:rPr>
                <w:color w:val="000000" w:themeColor="text1"/>
              </w:rPr>
              <w:t>12</w:t>
            </w:r>
          </w:p>
        </w:tc>
        <w:tc>
          <w:tcPr>
            <w:tcW w:w="992" w:type="dxa"/>
            <w:tcBorders>
              <w:top w:val="nil"/>
              <w:left w:val="nil"/>
              <w:bottom w:val="single" w:sz="8" w:space="0" w:color="auto"/>
              <w:right w:val="single" w:sz="8" w:space="0" w:color="auto"/>
            </w:tcBorders>
            <w:shd w:val="clear" w:color="auto" w:fill="FFFFFF" w:themeFill="background1"/>
            <w:vAlign w:val="center"/>
          </w:tcPr>
          <w:p w14:paraId="363CB587" w14:textId="77777777"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520CC59F" w14:textId="77777777" w:rsidR="00F90250" w:rsidRPr="00CD5DCB" w:rsidRDefault="00F90250" w:rsidP="00F90250">
            <w:pPr>
              <w:jc w:val="center"/>
              <w:rPr>
                <w:color w:val="000000" w:themeColor="text1"/>
              </w:rPr>
            </w:pPr>
            <w:r>
              <w:rPr>
                <w:color w:val="000000" w:themeColor="text1"/>
              </w:rPr>
              <w:t>13</w:t>
            </w:r>
          </w:p>
        </w:tc>
      </w:tr>
      <w:tr w:rsidR="00F90250" w:rsidRPr="001A0EF3" w14:paraId="644980BB" w14:textId="77777777" w:rsidTr="002402FF">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3FBE930C" w14:textId="77777777" w:rsidR="00F90250" w:rsidRPr="00CD5DCB" w:rsidRDefault="00F90250" w:rsidP="00F90250">
            <w:pPr>
              <w:rPr>
                <w:color w:val="000000" w:themeColor="text1"/>
              </w:rPr>
            </w:pPr>
            <w:r w:rsidRPr="00CD5DCB">
              <w:rPr>
                <w:color w:val="000000" w:themeColor="text1"/>
              </w:rPr>
              <w:t>Develi Hüseyin Şahin MYO</w:t>
            </w:r>
          </w:p>
        </w:tc>
        <w:tc>
          <w:tcPr>
            <w:tcW w:w="1134" w:type="dxa"/>
            <w:tcBorders>
              <w:top w:val="nil"/>
              <w:left w:val="nil"/>
              <w:bottom w:val="single" w:sz="8" w:space="0" w:color="auto"/>
              <w:right w:val="single" w:sz="8" w:space="0" w:color="auto"/>
            </w:tcBorders>
            <w:shd w:val="clear" w:color="auto" w:fill="FFFFFF" w:themeFill="background1"/>
            <w:vAlign w:val="center"/>
          </w:tcPr>
          <w:p w14:paraId="0D1BFD04" w14:textId="77777777"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05C64B23" w14:textId="77777777" w:rsidR="00F90250" w:rsidRPr="00CD5DCB" w:rsidRDefault="00F90250" w:rsidP="00F90250">
            <w:pPr>
              <w:jc w:val="center"/>
              <w:rPr>
                <w:color w:val="000000" w:themeColor="text1"/>
              </w:rPr>
            </w:pPr>
            <w:r>
              <w:rPr>
                <w:color w:val="000000" w:themeColor="text1"/>
              </w:rPr>
              <w:t>1</w:t>
            </w:r>
          </w:p>
        </w:tc>
        <w:tc>
          <w:tcPr>
            <w:tcW w:w="1418" w:type="dxa"/>
            <w:tcBorders>
              <w:top w:val="nil"/>
              <w:left w:val="nil"/>
              <w:bottom w:val="single" w:sz="8" w:space="0" w:color="auto"/>
              <w:right w:val="single" w:sz="8" w:space="0" w:color="auto"/>
            </w:tcBorders>
            <w:shd w:val="clear" w:color="auto" w:fill="FFFFFF" w:themeFill="background1"/>
            <w:vAlign w:val="center"/>
          </w:tcPr>
          <w:p w14:paraId="233D3889" w14:textId="6AF56409" w:rsidR="00F90250" w:rsidRPr="00CD5DCB" w:rsidRDefault="00882897" w:rsidP="00F90250">
            <w:pPr>
              <w:jc w:val="center"/>
              <w:rPr>
                <w:color w:val="000000" w:themeColor="text1"/>
              </w:rPr>
            </w:pPr>
            <w:r>
              <w:rPr>
                <w:color w:val="000000" w:themeColor="text1"/>
              </w:rPr>
              <w:t>3</w:t>
            </w:r>
          </w:p>
        </w:tc>
        <w:tc>
          <w:tcPr>
            <w:tcW w:w="992" w:type="dxa"/>
            <w:tcBorders>
              <w:top w:val="nil"/>
              <w:left w:val="nil"/>
              <w:bottom w:val="single" w:sz="8" w:space="0" w:color="auto"/>
              <w:right w:val="single" w:sz="8" w:space="0" w:color="auto"/>
            </w:tcBorders>
            <w:shd w:val="clear" w:color="auto" w:fill="FFFFFF" w:themeFill="background1"/>
            <w:vAlign w:val="center"/>
          </w:tcPr>
          <w:p w14:paraId="7EAEA9CC" w14:textId="5207ECE8" w:rsidR="00F90250" w:rsidRPr="00CD5DCB" w:rsidRDefault="00F90250" w:rsidP="00F90250">
            <w:pPr>
              <w:jc w:val="center"/>
              <w:rPr>
                <w:color w:val="000000" w:themeColor="text1"/>
              </w:rPr>
            </w:pPr>
            <w:r>
              <w:rPr>
                <w:color w:val="000000" w:themeColor="text1"/>
              </w:rPr>
              <w:t>1</w:t>
            </w:r>
            <w:r w:rsidR="00882897">
              <w:rPr>
                <w:color w:val="000000" w:themeColor="text1"/>
              </w:rPr>
              <w:t>6</w:t>
            </w:r>
          </w:p>
        </w:tc>
        <w:tc>
          <w:tcPr>
            <w:tcW w:w="992" w:type="dxa"/>
            <w:tcBorders>
              <w:top w:val="nil"/>
              <w:left w:val="nil"/>
              <w:bottom w:val="single" w:sz="8" w:space="0" w:color="auto"/>
              <w:right w:val="single" w:sz="8" w:space="0" w:color="auto"/>
            </w:tcBorders>
            <w:shd w:val="clear" w:color="auto" w:fill="FFFFFF" w:themeFill="background1"/>
            <w:vAlign w:val="center"/>
          </w:tcPr>
          <w:p w14:paraId="0DB4E2A3" w14:textId="77777777"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6F672D80" w14:textId="64E9AA8A" w:rsidR="00F90250" w:rsidRPr="00CD5DCB" w:rsidRDefault="00F90250" w:rsidP="00F90250">
            <w:pPr>
              <w:jc w:val="center"/>
              <w:rPr>
                <w:color w:val="000000" w:themeColor="text1"/>
              </w:rPr>
            </w:pPr>
            <w:r>
              <w:rPr>
                <w:color w:val="000000" w:themeColor="text1"/>
              </w:rPr>
              <w:t>2</w:t>
            </w:r>
            <w:r w:rsidR="00882897">
              <w:rPr>
                <w:color w:val="000000" w:themeColor="text1"/>
              </w:rPr>
              <w:t>0</w:t>
            </w:r>
          </w:p>
        </w:tc>
      </w:tr>
      <w:tr w:rsidR="00F90250" w:rsidRPr="001A0EF3" w14:paraId="51896116" w14:textId="77777777" w:rsidTr="002402FF">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72DC823D" w14:textId="77777777" w:rsidR="00F90250" w:rsidRPr="00CD5DCB" w:rsidRDefault="00F90250" w:rsidP="00F90250">
            <w:pPr>
              <w:rPr>
                <w:color w:val="000000" w:themeColor="text1"/>
              </w:rPr>
            </w:pPr>
            <w:r w:rsidRPr="00CD5DCB">
              <w:rPr>
                <w:color w:val="000000" w:themeColor="text1"/>
              </w:rPr>
              <w:t>İncesu Sağlık Hizmetleri MYO</w:t>
            </w:r>
          </w:p>
        </w:tc>
        <w:tc>
          <w:tcPr>
            <w:tcW w:w="1134" w:type="dxa"/>
            <w:tcBorders>
              <w:top w:val="nil"/>
              <w:left w:val="nil"/>
              <w:bottom w:val="single" w:sz="8" w:space="0" w:color="auto"/>
              <w:right w:val="single" w:sz="8" w:space="0" w:color="auto"/>
            </w:tcBorders>
            <w:shd w:val="clear" w:color="auto" w:fill="FFFFFF" w:themeFill="background1"/>
            <w:vAlign w:val="center"/>
          </w:tcPr>
          <w:p w14:paraId="107D451D" w14:textId="77777777"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30D13331" w14:textId="77777777" w:rsidR="00F90250" w:rsidRPr="00CD5DCB" w:rsidRDefault="00F90250" w:rsidP="00F90250">
            <w:pPr>
              <w:jc w:val="center"/>
              <w:rPr>
                <w:color w:val="000000" w:themeColor="text1"/>
              </w:rPr>
            </w:pPr>
            <w:r>
              <w:rPr>
                <w:color w:val="000000" w:themeColor="text1"/>
              </w:rPr>
              <w:t>0</w:t>
            </w:r>
          </w:p>
        </w:tc>
        <w:tc>
          <w:tcPr>
            <w:tcW w:w="1418" w:type="dxa"/>
            <w:tcBorders>
              <w:top w:val="nil"/>
              <w:left w:val="nil"/>
              <w:bottom w:val="single" w:sz="8" w:space="0" w:color="auto"/>
              <w:right w:val="single" w:sz="8" w:space="0" w:color="auto"/>
            </w:tcBorders>
            <w:shd w:val="clear" w:color="auto" w:fill="FFFFFF" w:themeFill="background1"/>
            <w:vAlign w:val="center"/>
          </w:tcPr>
          <w:p w14:paraId="64A5A77B" w14:textId="77777777" w:rsidR="00F90250" w:rsidRPr="00CD5DCB" w:rsidRDefault="00F90250" w:rsidP="00F90250">
            <w:pPr>
              <w:jc w:val="center"/>
              <w:rPr>
                <w:color w:val="000000" w:themeColor="text1"/>
              </w:rPr>
            </w:pPr>
            <w:r>
              <w:rPr>
                <w:color w:val="000000" w:themeColor="text1"/>
              </w:rPr>
              <w:t>2</w:t>
            </w:r>
          </w:p>
        </w:tc>
        <w:tc>
          <w:tcPr>
            <w:tcW w:w="992" w:type="dxa"/>
            <w:tcBorders>
              <w:top w:val="nil"/>
              <w:left w:val="nil"/>
              <w:bottom w:val="single" w:sz="8" w:space="0" w:color="auto"/>
              <w:right w:val="single" w:sz="8" w:space="0" w:color="auto"/>
            </w:tcBorders>
            <w:shd w:val="clear" w:color="auto" w:fill="FFFFFF" w:themeFill="background1"/>
            <w:vAlign w:val="center"/>
          </w:tcPr>
          <w:p w14:paraId="4216FADE" w14:textId="5D0A7296" w:rsidR="00F90250" w:rsidRPr="00CD5DCB" w:rsidRDefault="003F08A9" w:rsidP="00F90250">
            <w:pPr>
              <w:jc w:val="center"/>
              <w:rPr>
                <w:color w:val="000000" w:themeColor="text1"/>
              </w:rPr>
            </w:pPr>
            <w:r>
              <w:rPr>
                <w:color w:val="000000" w:themeColor="text1"/>
              </w:rPr>
              <w:t>10</w:t>
            </w:r>
          </w:p>
        </w:tc>
        <w:tc>
          <w:tcPr>
            <w:tcW w:w="992" w:type="dxa"/>
            <w:tcBorders>
              <w:top w:val="nil"/>
              <w:left w:val="nil"/>
              <w:bottom w:val="single" w:sz="8" w:space="0" w:color="auto"/>
              <w:right w:val="single" w:sz="8" w:space="0" w:color="auto"/>
            </w:tcBorders>
            <w:shd w:val="clear" w:color="auto" w:fill="FFFFFF" w:themeFill="background1"/>
            <w:vAlign w:val="center"/>
          </w:tcPr>
          <w:p w14:paraId="06A2E0AE" w14:textId="09F4EFD3" w:rsidR="00F90250" w:rsidRPr="00CD5DCB" w:rsidRDefault="003F08A9"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3192385F" w14:textId="07E31497" w:rsidR="00F90250" w:rsidRPr="00CD5DCB" w:rsidRDefault="003F08A9" w:rsidP="00F90250">
            <w:pPr>
              <w:jc w:val="center"/>
              <w:rPr>
                <w:color w:val="000000" w:themeColor="text1"/>
              </w:rPr>
            </w:pPr>
            <w:r>
              <w:rPr>
                <w:color w:val="000000" w:themeColor="text1"/>
              </w:rPr>
              <w:t>12</w:t>
            </w:r>
          </w:p>
        </w:tc>
      </w:tr>
      <w:tr w:rsidR="00F90250" w:rsidRPr="001A0EF3" w14:paraId="15A438D0" w14:textId="77777777" w:rsidTr="002402FF">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1E5E7B43" w14:textId="77777777" w:rsidR="00F90250" w:rsidRPr="00CD5DCB" w:rsidRDefault="00F90250" w:rsidP="00F90250">
            <w:pPr>
              <w:rPr>
                <w:color w:val="000000" w:themeColor="text1"/>
              </w:rPr>
            </w:pPr>
            <w:r w:rsidRPr="00CD5DCB">
              <w:rPr>
                <w:color w:val="000000" w:themeColor="text1"/>
              </w:rPr>
              <w:t>Yeşilhisar MYO</w:t>
            </w:r>
          </w:p>
        </w:tc>
        <w:tc>
          <w:tcPr>
            <w:tcW w:w="1134" w:type="dxa"/>
            <w:tcBorders>
              <w:top w:val="nil"/>
              <w:left w:val="nil"/>
              <w:bottom w:val="single" w:sz="8" w:space="0" w:color="auto"/>
              <w:right w:val="single" w:sz="8" w:space="0" w:color="auto"/>
            </w:tcBorders>
            <w:shd w:val="clear" w:color="auto" w:fill="FFFFFF" w:themeFill="background1"/>
            <w:vAlign w:val="center"/>
          </w:tcPr>
          <w:p w14:paraId="29AB6CE4" w14:textId="77777777"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307D3F78" w14:textId="77777777" w:rsidR="00F90250" w:rsidRPr="00CD5DCB" w:rsidRDefault="00F90250" w:rsidP="00F90250">
            <w:pPr>
              <w:jc w:val="center"/>
              <w:rPr>
                <w:color w:val="000000" w:themeColor="text1"/>
              </w:rPr>
            </w:pPr>
            <w:r>
              <w:rPr>
                <w:color w:val="000000" w:themeColor="text1"/>
              </w:rPr>
              <w:t>1</w:t>
            </w:r>
          </w:p>
        </w:tc>
        <w:tc>
          <w:tcPr>
            <w:tcW w:w="1418" w:type="dxa"/>
            <w:tcBorders>
              <w:top w:val="nil"/>
              <w:left w:val="nil"/>
              <w:bottom w:val="single" w:sz="8" w:space="0" w:color="auto"/>
              <w:right w:val="single" w:sz="8" w:space="0" w:color="auto"/>
            </w:tcBorders>
            <w:shd w:val="clear" w:color="auto" w:fill="FFFFFF" w:themeFill="background1"/>
            <w:vAlign w:val="center"/>
          </w:tcPr>
          <w:p w14:paraId="4FF8B3DD" w14:textId="77777777"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1318F3E3" w14:textId="77777777" w:rsidR="00F90250" w:rsidRPr="00CD5DCB" w:rsidRDefault="00F90250" w:rsidP="00F90250">
            <w:pPr>
              <w:jc w:val="center"/>
              <w:rPr>
                <w:color w:val="000000" w:themeColor="text1"/>
              </w:rPr>
            </w:pPr>
            <w:r>
              <w:rPr>
                <w:color w:val="000000" w:themeColor="text1"/>
              </w:rPr>
              <w:t>7</w:t>
            </w:r>
          </w:p>
        </w:tc>
        <w:tc>
          <w:tcPr>
            <w:tcW w:w="992" w:type="dxa"/>
            <w:tcBorders>
              <w:top w:val="nil"/>
              <w:left w:val="nil"/>
              <w:bottom w:val="single" w:sz="8" w:space="0" w:color="auto"/>
              <w:right w:val="single" w:sz="8" w:space="0" w:color="auto"/>
            </w:tcBorders>
            <w:shd w:val="clear" w:color="auto" w:fill="FFFFFF" w:themeFill="background1"/>
            <w:vAlign w:val="center"/>
          </w:tcPr>
          <w:p w14:paraId="3F5113B2" w14:textId="77777777"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246D7167" w14:textId="77777777" w:rsidR="00F90250" w:rsidRPr="00CD5DCB" w:rsidRDefault="00F90250" w:rsidP="00F90250">
            <w:pPr>
              <w:jc w:val="center"/>
              <w:rPr>
                <w:color w:val="000000" w:themeColor="text1"/>
              </w:rPr>
            </w:pPr>
            <w:r>
              <w:rPr>
                <w:color w:val="000000" w:themeColor="text1"/>
              </w:rPr>
              <w:t>8</w:t>
            </w:r>
          </w:p>
        </w:tc>
      </w:tr>
      <w:tr w:rsidR="00F90250" w:rsidRPr="001A0EF3" w14:paraId="3C061BA3" w14:textId="77777777" w:rsidTr="002402FF">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58244679" w14:textId="77777777" w:rsidR="00F90250" w:rsidRPr="00CD5DCB" w:rsidRDefault="00F90250" w:rsidP="00F90250">
            <w:pPr>
              <w:rPr>
                <w:color w:val="000000" w:themeColor="text1"/>
              </w:rPr>
            </w:pPr>
            <w:r w:rsidRPr="00CD5DCB">
              <w:rPr>
                <w:color w:val="000000" w:themeColor="text1"/>
              </w:rPr>
              <w:t>Yahyalı MYO</w:t>
            </w:r>
          </w:p>
        </w:tc>
        <w:tc>
          <w:tcPr>
            <w:tcW w:w="1134" w:type="dxa"/>
            <w:tcBorders>
              <w:top w:val="nil"/>
              <w:left w:val="nil"/>
              <w:bottom w:val="single" w:sz="8" w:space="0" w:color="auto"/>
              <w:right w:val="single" w:sz="8" w:space="0" w:color="auto"/>
            </w:tcBorders>
            <w:shd w:val="clear" w:color="auto" w:fill="FFFFFF" w:themeFill="background1"/>
            <w:vAlign w:val="center"/>
          </w:tcPr>
          <w:p w14:paraId="02B071AB" w14:textId="77777777"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46055B34" w14:textId="77777777" w:rsidR="00F90250" w:rsidRPr="00CD5DCB" w:rsidRDefault="00F90250" w:rsidP="00F90250">
            <w:pPr>
              <w:jc w:val="center"/>
              <w:rPr>
                <w:color w:val="000000" w:themeColor="text1"/>
              </w:rPr>
            </w:pPr>
            <w:r>
              <w:rPr>
                <w:color w:val="000000" w:themeColor="text1"/>
              </w:rPr>
              <w:t>0</w:t>
            </w:r>
          </w:p>
        </w:tc>
        <w:tc>
          <w:tcPr>
            <w:tcW w:w="1418" w:type="dxa"/>
            <w:tcBorders>
              <w:top w:val="nil"/>
              <w:left w:val="nil"/>
              <w:bottom w:val="single" w:sz="8" w:space="0" w:color="auto"/>
              <w:right w:val="single" w:sz="8" w:space="0" w:color="auto"/>
            </w:tcBorders>
            <w:shd w:val="clear" w:color="auto" w:fill="FFFFFF" w:themeFill="background1"/>
            <w:vAlign w:val="center"/>
          </w:tcPr>
          <w:p w14:paraId="5688A891" w14:textId="7A756F87" w:rsidR="00F90250" w:rsidRPr="00CD5DCB" w:rsidRDefault="003F08A9" w:rsidP="00F90250">
            <w:pPr>
              <w:jc w:val="center"/>
              <w:rPr>
                <w:color w:val="000000" w:themeColor="text1"/>
              </w:rPr>
            </w:pPr>
            <w:r>
              <w:rPr>
                <w:color w:val="000000" w:themeColor="text1"/>
              </w:rPr>
              <w:t>1</w:t>
            </w:r>
          </w:p>
        </w:tc>
        <w:tc>
          <w:tcPr>
            <w:tcW w:w="992" w:type="dxa"/>
            <w:tcBorders>
              <w:top w:val="nil"/>
              <w:left w:val="nil"/>
              <w:bottom w:val="single" w:sz="8" w:space="0" w:color="auto"/>
              <w:right w:val="single" w:sz="8" w:space="0" w:color="auto"/>
            </w:tcBorders>
            <w:shd w:val="clear" w:color="auto" w:fill="FFFFFF" w:themeFill="background1"/>
            <w:vAlign w:val="center"/>
          </w:tcPr>
          <w:p w14:paraId="53B7A8E1" w14:textId="77777777" w:rsidR="00F90250" w:rsidRPr="00CD5DCB" w:rsidRDefault="00F90250" w:rsidP="00F90250">
            <w:pPr>
              <w:jc w:val="center"/>
              <w:rPr>
                <w:color w:val="000000" w:themeColor="text1"/>
              </w:rPr>
            </w:pPr>
            <w:r>
              <w:rPr>
                <w:color w:val="000000" w:themeColor="text1"/>
              </w:rPr>
              <w:t>3</w:t>
            </w:r>
          </w:p>
        </w:tc>
        <w:tc>
          <w:tcPr>
            <w:tcW w:w="992" w:type="dxa"/>
            <w:tcBorders>
              <w:top w:val="nil"/>
              <w:left w:val="nil"/>
              <w:bottom w:val="single" w:sz="8" w:space="0" w:color="auto"/>
              <w:right w:val="single" w:sz="8" w:space="0" w:color="auto"/>
            </w:tcBorders>
            <w:shd w:val="clear" w:color="auto" w:fill="FFFFFF" w:themeFill="background1"/>
            <w:vAlign w:val="center"/>
          </w:tcPr>
          <w:p w14:paraId="47D69049" w14:textId="77777777" w:rsidR="00F90250" w:rsidRPr="00CD5DCB" w:rsidRDefault="00F90250" w:rsidP="00F90250">
            <w:pPr>
              <w:jc w:val="center"/>
              <w:rPr>
                <w:color w:val="000000" w:themeColor="text1"/>
              </w:rPr>
            </w:pPr>
            <w:r>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vAlign w:val="center"/>
          </w:tcPr>
          <w:p w14:paraId="0D6A247A" w14:textId="0E4E616E" w:rsidR="00F90250" w:rsidRPr="00CD5DCB" w:rsidRDefault="003F08A9" w:rsidP="00F90250">
            <w:pPr>
              <w:jc w:val="center"/>
              <w:rPr>
                <w:color w:val="000000" w:themeColor="text1"/>
              </w:rPr>
            </w:pPr>
            <w:r>
              <w:rPr>
                <w:color w:val="000000" w:themeColor="text1"/>
              </w:rPr>
              <w:t>4</w:t>
            </w:r>
          </w:p>
        </w:tc>
      </w:tr>
      <w:tr w:rsidR="00F90250" w:rsidRPr="001A0EF3" w14:paraId="0670A7C8" w14:textId="77777777" w:rsidTr="002402FF">
        <w:trPr>
          <w:trHeight w:val="33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515F0259" w14:textId="77777777" w:rsidR="00F90250" w:rsidRPr="00CD5DCB" w:rsidRDefault="00F90250" w:rsidP="00F90250">
            <w:pPr>
              <w:rPr>
                <w:b/>
                <w:bCs/>
                <w:color w:val="000000" w:themeColor="text1"/>
              </w:rPr>
            </w:pPr>
            <w:r w:rsidRPr="00CD5DCB">
              <w:rPr>
                <w:b/>
                <w:bCs/>
                <w:color w:val="000000" w:themeColor="text1"/>
              </w:rPr>
              <w:t>TOPLAM</w:t>
            </w:r>
          </w:p>
        </w:tc>
        <w:tc>
          <w:tcPr>
            <w:tcW w:w="1134" w:type="dxa"/>
            <w:tcBorders>
              <w:top w:val="nil"/>
              <w:left w:val="nil"/>
              <w:bottom w:val="single" w:sz="8" w:space="0" w:color="auto"/>
              <w:right w:val="single" w:sz="8" w:space="0" w:color="auto"/>
            </w:tcBorders>
            <w:shd w:val="clear" w:color="auto" w:fill="FFFFFF" w:themeFill="background1"/>
            <w:vAlign w:val="center"/>
          </w:tcPr>
          <w:p w14:paraId="44E9EAC5" w14:textId="449356EF" w:rsidR="00F90250" w:rsidRPr="00CD5DCB" w:rsidRDefault="003F08A9" w:rsidP="00F90250">
            <w:pPr>
              <w:jc w:val="center"/>
              <w:rPr>
                <w:b/>
                <w:bCs/>
                <w:color w:val="000000" w:themeColor="text1"/>
              </w:rPr>
            </w:pPr>
            <w:r>
              <w:rPr>
                <w:b/>
                <w:bCs/>
                <w:color w:val="000000" w:themeColor="text1"/>
              </w:rPr>
              <w:t>19</w:t>
            </w:r>
          </w:p>
        </w:tc>
        <w:tc>
          <w:tcPr>
            <w:tcW w:w="992" w:type="dxa"/>
            <w:tcBorders>
              <w:top w:val="nil"/>
              <w:left w:val="nil"/>
              <w:bottom w:val="single" w:sz="8" w:space="0" w:color="auto"/>
              <w:right w:val="single" w:sz="8" w:space="0" w:color="auto"/>
            </w:tcBorders>
            <w:shd w:val="clear" w:color="auto" w:fill="FFFFFF" w:themeFill="background1"/>
            <w:vAlign w:val="center"/>
          </w:tcPr>
          <w:p w14:paraId="5CE06A9F" w14:textId="7C95DAED" w:rsidR="00F90250" w:rsidRPr="00CD5DCB" w:rsidRDefault="00F90250" w:rsidP="00F90250">
            <w:pPr>
              <w:jc w:val="center"/>
              <w:rPr>
                <w:b/>
                <w:bCs/>
                <w:color w:val="000000" w:themeColor="text1"/>
              </w:rPr>
            </w:pPr>
            <w:r>
              <w:rPr>
                <w:b/>
                <w:bCs/>
                <w:color w:val="000000" w:themeColor="text1"/>
              </w:rPr>
              <w:t>3</w:t>
            </w:r>
            <w:r w:rsidR="003F08A9">
              <w:rPr>
                <w:b/>
                <w:bCs/>
                <w:color w:val="000000" w:themeColor="text1"/>
              </w:rPr>
              <w:t>5</w:t>
            </w:r>
          </w:p>
        </w:tc>
        <w:tc>
          <w:tcPr>
            <w:tcW w:w="1418" w:type="dxa"/>
            <w:tcBorders>
              <w:top w:val="nil"/>
              <w:left w:val="nil"/>
              <w:bottom w:val="single" w:sz="8" w:space="0" w:color="auto"/>
              <w:right w:val="single" w:sz="8" w:space="0" w:color="auto"/>
            </w:tcBorders>
            <w:shd w:val="clear" w:color="auto" w:fill="FFFFFF" w:themeFill="background1"/>
            <w:vAlign w:val="center"/>
          </w:tcPr>
          <w:p w14:paraId="2867348C" w14:textId="4A2C6B3C" w:rsidR="00F90250" w:rsidRPr="00CD5DCB" w:rsidRDefault="00F90250" w:rsidP="00F90250">
            <w:pPr>
              <w:jc w:val="center"/>
              <w:rPr>
                <w:b/>
                <w:bCs/>
                <w:color w:val="000000" w:themeColor="text1"/>
              </w:rPr>
            </w:pPr>
            <w:r>
              <w:rPr>
                <w:b/>
                <w:bCs/>
                <w:color w:val="000000" w:themeColor="text1"/>
              </w:rPr>
              <w:t>6</w:t>
            </w:r>
            <w:r w:rsidR="003F08A9">
              <w:rPr>
                <w:b/>
                <w:bCs/>
                <w:color w:val="000000" w:themeColor="text1"/>
              </w:rPr>
              <w:t>5</w:t>
            </w:r>
          </w:p>
        </w:tc>
        <w:tc>
          <w:tcPr>
            <w:tcW w:w="992" w:type="dxa"/>
            <w:tcBorders>
              <w:top w:val="nil"/>
              <w:left w:val="nil"/>
              <w:bottom w:val="single" w:sz="8" w:space="0" w:color="auto"/>
              <w:right w:val="single" w:sz="8" w:space="0" w:color="auto"/>
            </w:tcBorders>
            <w:shd w:val="clear" w:color="auto" w:fill="FFFFFF" w:themeFill="background1"/>
            <w:vAlign w:val="center"/>
          </w:tcPr>
          <w:p w14:paraId="1A57B016" w14:textId="38C8A818" w:rsidR="00F90250" w:rsidRPr="00CD5DCB" w:rsidRDefault="003F08A9" w:rsidP="00F90250">
            <w:pPr>
              <w:jc w:val="center"/>
              <w:rPr>
                <w:b/>
                <w:bCs/>
                <w:color w:val="000000" w:themeColor="text1"/>
              </w:rPr>
            </w:pPr>
            <w:r>
              <w:rPr>
                <w:b/>
                <w:bCs/>
                <w:color w:val="000000" w:themeColor="text1"/>
              </w:rPr>
              <w:t>137</w:t>
            </w:r>
          </w:p>
        </w:tc>
        <w:tc>
          <w:tcPr>
            <w:tcW w:w="992" w:type="dxa"/>
            <w:tcBorders>
              <w:top w:val="nil"/>
              <w:left w:val="nil"/>
              <w:bottom w:val="single" w:sz="8" w:space="0" w:color="auto"/>
              <w:right w:val="single" w:sz="8" w:space="0" w:color="auto"/>
            </w:tcBorders>
            <w:shd w:val="clear" w:color="auto" w:fill="FFFFFF" w:themeFill="background1"/>
            <w:vAlign w:val="center"/>
          </w:tcPr>
          <w:p w14:paraId="310AEB93" w14:textId="6F1AB9F8" w:rsidR="00F90250" w:rsidRPr="00CD5DCB" w:rsidRDefault="00F90250" w:rsidP="00F90250">
            <w:pPr>
              <w:jc w:val="center"/>
              <w:rPr>
                <w:b/>
                <w:bCs/>
                <w:color w:val="000000" w:themeColor="text1"/>
              </w:rPr>
            </w:pPr>
            <w:r>
              <w:rPr>
                <w:b/>
                <w:bCs/>
                <w:color w:val="000000" w:themeColor="text1"/>
              </w:rPr>
              <w:t>1</w:t>
            </w:r>
            <w:r w:rsidR="003F08A9">
              <w:rPr>
                <w:b/>
                <w:bCs/>
                <w:color w:val="000000" w:themeColor="text1"/>
              </w:rPr>
              <w:t>7</w:t>
            </w:r>
          </w:p>
        </w:tc>
        <w:tc>
          <w:tcPr>
            <w:tcW w:w="992" w:type="dxa"/>
            <w:tcBorders>
              <w:top w:val="nil"/>
              <w:left w:val="nil"/>
              <w:bottom w:val="single" w:sz="8" w:space="0" w:color="auto"/>
              <w:right w:val="single" w:sz="8" w:space="0" w:color="auto"/>
            </w:tcBorders>
            <w:shd w:val="clear" w:color="auto" w:fill="FFFFFF" w:themeFill="background1"/>
            <w:vAlign w:val="center"/>
          </w:tcPr>
          <w:p w14:paraId="0AFC26FE" w14:textId="69439934" w:rsidR="00F90250" w:rsidRPr="00CD5DCB" w:rsidRDefault="00F90250" w:rsidP="003F08A9">
            <w:pPr>
              <w:jc w:val="center"/>
              <w:rPr>
                <w:b/>
                <w:bCs/>
                <w:color w:val="000000" w:themeColor="text1"/>
              </w:rPr>
            </w:pPr>
            <w:r>
              <w:rPr>
                <w:b/>
                <w:bCs/>
                <w:color w:val="000000" w:themeColor="text1"/>
              </w:rPr>
              <w:t>2</w:t>
            </w:r>
            <w:r w:rsidR="003F08A9">
              <w:rPr>
                <w:b/>
                <w:bCs/>
                <w:color w:val="000000" w:themeColor="text1"/>
              </w:rPr>
              <w:t>73</w:t>
            </w:r>
          </w:p>
        </w:tc>
      </w:tr>
    </w:tbl>
    <w:p w14:paraId="2AE15E67" w14:textId="77777777" w:rsidR="005E78EC" w:rsidRDefault="005E78EC" w:rsidP="005E78EC">
      <w:pPr>
        <w:jc w:val="both"/>
        <w:rPr>
          <w:b/>
          <w:color w:val="FF0000"/>
          <w:sz w:val="24"/>
          <w:szCs w:val="24"/>
        </w:rPr>
      </w:pPr>
    </w:p>
    <w:p w14:paraId="22EF587B" w14:textId="77777777" w:rsidR="005E78EC" w:rsidRPr="00F019B3" w:rsidRDefault="005E78EC" w:rsidP="005E78EC">
      <w:pPr>
        <w:jc w:val="both"/>
        <w:rPr>
          <w:bCs/>
          <w:color w:val="FF0000"/>
          <w:sz w:val="24"/>
          <w:szCs w:val="24"/>
        </w:rPr>
      </w:pPr>
      <w:r w:rsidRPr="00F019B3">
        <w:rPr>
          <w:bCs/>
          <w:color w:val="FF0000"/>
          <w:sz w:val="24"/>
          <w:szCs w:val="24"/>
        </w:rPr>
        <w:t>.</w:t>
      </w:r>
    </w:p>
    <w:tbl>
      <w:tblPr>
        <w:tblW w:w="9498" w:type="dxa"/>
        <w:tblInd w:w="-10" w:type="dxa"/>
        <w:tblCellMar>
          <w:left w:w="70" w:type="dxa"/>
          <w:right w:w="70" w:type="dxa"/>
        </w:tblCellMar>
        <w:tblLook w:val="04A0" w:firstRow="1" w:lastRow="0" w:firstColumn="1" w:lastColumn="0" w:noHBand="0" w:noVBand="1"/>
      </w:tblPr>
      <w:tblGrid>
        <w:gridCol w:w="3064"/>
        <w:gridCol w:w="1089"/>
        <w:gridCol w:w="1089"/>
        <w:gridCol w:w="1089"/>
        <w:gridCol w:w="1089"/>
        <w:gridCol w:w="1089"/>
        <w:gridCol w:w="989"/>
      </w:tblGrid>
      <w:tr w:rsidR="005E78EC" w:rsidRPr="001A0EF3" w14:paraId="6196E2EE" w14:textId="77777777" w:rsidTr="002402FF">
        <w:trPr>
          <w:trHeight w:val="434"/>
        </w:trPr>
        <w:tc>
          <w:tcPr>
            <w:tcW w:w="9498"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53222FF6" w14:textId="77777777" w:rsidR="005E78EC" w:rsidRPr="00CD5DCB" w:rsidRDefault="005E78EC" w:rsidP="002402FF">
            <w:pPr>
              <w:jc w:val="center"/>
              <w:rPr>
                <w:b/>
                <w:bCs/>
                <w:color w:val="000000" w:themeColor="text1"/>
              </w:rPr>
            </w:pPr>
            <w:r w:rsidRPr="00CD5DCB">
              <w:rPr>
                <w:b/>
                <w:bCs/>
                <w:color w:val="000000" w:themeColor="text1"/>
              </w:rPr>
              <w:t>Akademik Personelin Yaş İtibariyle Dağılımı</w:t>
            </w:r>
          </w:p>
        </w:tc>
      </w:tr>
      <w:tr w:rsidR="005E78EC" w:rsidRPr="001A0EF3" w14:paraId="76A8C459" w14:textId="77777777" w:rsidTr="002402FF">
        <w:trPr>
          <w:trHeight w:val="343"/>
        </w:trPr>
        <w:tc>
          <w:tcPr>
            <w:tcW w:w="3064" w:type="dxa"/>
            <w:tcBorders>
              <w:top w:val="nil"/>
              <w:left w:val="single" w:sz="8" w:space="0" w:color="auto"/>
              <w:bottom w:val="single" w:sz="8" w:space="0" w:color="auto"/>
              <w:right w:val="single" w:sz="8" w:space="0" w:color="auto"/>
            </w:tcBorders>
            <w:shd w:val="clear" w:color="auto" w:fill="FFFFFF" w:themeFill="background1"/>
            <w:vAlign w:val="center"/>
            <w:hideMark/>
          </w:tcPr>
          <w:p w14:paraId="748CBA3F" w14:textId="77777777" w:rsidR="005E78EC" w:rsidRPr="00CD5DCB" w:rsidRDefault="005E78EC" w:rsidP="002402FF">
            <w:pPr>
              <w:jc w:val="center"/>
              <w:rPr>
                <w:color w:val="000000" w:themeColor="text1"/>
              </w:rPr>
            </w:pPr>
            <w:r w:rsidRPr="00CD5DCB">
              <w:rPr>
                <w:color w:val="000000" w:themeColor="text1"/>
              </w:rPr>
              <w:t> </w:t>
            </w:r>
          </w:p>
        </w:tc>
        <w:tc>
          <w:tcPr>
            <w:tcW w:w="1089" w:type="dxa"/>
            <w:tcBorders>
              <w:top w:val="nil"/>
              <w:left w:val="nil"/>
              <w:bottom w:val="single" w:sz="8" w:space="0" w:color="auto"/>
              <w:right w:val="single" w:sz="8" w:space="0" w:color="auto"/>
            </w:tcBorders>
            <w:shd w:val="clear" w:color="auto" w:fill="FFFFFF" w:themeFill="background1"/>
            <w:vAlign w:val="center"/>
            <w:hideMark/>
          </w:tcPr>
          <w:p w14:paraId="55D1F168" w14:textId="77777777" w:rsidR="005E78EC" w:rsidRPr="00CD5DCB" w:rsidRDefault="005E78EC" w:rsidP="002402FF">
            <w:pPr>
              <w:jc w:val="center"/>
              <w:rPr>
                <w:b/>
                <w:bCs/>
                <w:color w:val="000000" w:themeColor="text1"/>
              </w:rPr>
            </w:pPr>
            <w:r w:rsidRPr="00CD5DCB">
              <w:rPr>
                <w:b/>
                <w:bCs/>
                <w:color w:val="000000" w:themeColor="text1"/>
              </w:rPr>
              <w:t>21-25 Yaş</w:t>
            </w:r>
          </w:p>
        </w:tc>
        <w:tc>
          <w:tcPr>
            <w:tcW w:w="1089" w:type="dxa"/>
            <w:tcBorders>
              <w:top w:val="nil"/>
              <w:left w:val="nil"/>
              <w:bottom w:val="single" w:sz="8" w:space="0" w:color="auto"/>
              <w:right w:val="single" w:sz="8" w:space="0" w:color="auto"/>
            </w:tcBorders>
            <w:shd w:val="clear" w:color="auto" w:fill="FFFFFF" w:themeFill="background1"/>
            <w:vAlign w:val="center"/>
            <w:hideMark/>
          </w:tcPr>
          <w:p w14:paraId="7226F99F" w14:textId="77777777" w:rsidR="005E78EC" w:rsidRPr="00CD5DCB" w:rsidRDefault="005E78EC" w:rsidP="002402FF">
            <w:pPr>
              <w:jc w:val="center"/>
              <w:rPr>
                <w:b/>
                <w:bCs/>
                <w:color w:val="000000" w:themeColor="text1"/>
              </w:rPr>
            </w:pPr>
            <w:r w:rsidRPr="00CD5DCB">
              <w:rPr>
                <w:b/>
                <w:bCs/>
                <w:color w:val="000000" w:themeColor="text1"/>
              </w:rPr>
              <w:t>26-30 Yaş</w:t>
            </w:r>
          </w:p>
        </w:tc>
        <w:tc>
          <w:tcPr>
            <w:tcW w:w="1089" w:type="dxa"/>
            <w:tcBorders>
              <w:top w:val="nil"/>
              <w:left w:val="nil"/>
              <w:bottom w:val="single" w:sz="8" w:space="0" w:color="auto"/>
              <w:right w:val="single" w:sz="8" w:space="0" w:color="auto"/>
            </w:tcBorders>
            <w:shd w:val="clear" w:color="auto" w:fill="FFFFFF" w:themeFill="background1"/>
            <w:vAlign w:val="center"/>
            <w:hideMark/>
          </w:tcPr>
          <w:p w14:paraId="5C43369B" w14:textId="77777777" w:rsidR="005E78EC" w:rsidRPr="00CD5DCB" w:rsidRDefault="005E78EC" w:rsidP="002402FF">
            <w:pPr>
              <w:jc w:val="center"/>
              <w:rPr>
                <w:b/>
                <w:bCs/>
                <w:color w:val="000000" w:themeColor="text1"/>
              </w:rPr>
            </w:pPr>
            <w:r w:rsidRPr="00CD5DCB">
              <w:rPr>
                <w:b/>
                <w:bCs/>
                <w:color w:val="000000" w:themeColor="text1"/>
              </w:rPr>
              <w:t>31-35 Yaş</w:t>
            </w:r>
          </w:p>
        </w:tc>
        <w:tc>
          <w:tcPr>
            <w:tcW w:w="1089" w:type="dxa"/>
            <w:tcBorders>
              <w:top w:val="nil"/>
              <w:left w:val="nil"/>
              <w:bottom w:val="single" w:sz="8" w:space="0" w:color="auto"/>
              <w:right w:val="single" w:sz="8" w:space="0" w:color="auto"/>
            </w:tcBorders>
            <w:shd w:val="clear" w:color="auto" w:fill="FFFFFF" w:themeFill="background1"/>
            <w:vAlign w:val="center"/>
            <w:hideMark/>
          </w:tcPr>
          <w:p w14:paraId="1992BD3D" w14:textId="77777777" w:rsidR="005E78EC" w:rsidRPr="00CD5DCB" w:rsidRDefault="005E78EC" w:rsidP="002402FF">
            <w:pPr>
              <w:jc w:val="center"/>
              <w:rPr>
                <w:b/>
                <w:bCs/>
                <w:color w:val="000000" w:themeColor="text1"/>
              </w:rPr>
            </w:pPr>
            <w:r w:rsidRPr="00CD5DCB">
              <w:rPr>
                <w:b/>
                <w:bCs/>
                <w:color w:val="000000" w:themeColor="text1"/>
              </w:rPr>
              <w:t>36-40 Yaş</w:t>
            </w:r>
          </w:p>
        </w:tc>
        <w:tc>
          <w:tcPr>
            <w:tcW w:w="1089" w:type="dxa"/>
            <w:tcBorders>
              <w:top w:val="nil"/>
              <w:left w:val="nil"/>
              <w:bottom w:val="single" w:sz="8" w:space="0" w:color="auto"/>
              <w:right w:val="single" w:sz="8" w:space="0" w:color="auto"/>
            </w:tcBorders>
            <w:shd w:val="clear" w:color="auto" w:fill="FFFFFF" w:themeFill="background1"/>
            <w:vAlign w:val="center"/>
            <w:hideMark/>
          </w:tcPr>
          <w:p w14:paraId="2D729A56" w14:textId="77777777" w:rsidR="005E78EC" w:rsidRPr="00CD5DCB" w:rsidRDefault="005E78EC" w:rsidP="002402FF">
            <w:pPr>
              <w:jc w:val="center"/>
              <w:rPr>
                <w:b/>
                <w:bCs/>
                <w:color w:val="000000" w:themeColor="text1"/>
              </w:rPr>
            </w:pPr>
            <w:r w:rsidRPr="00CD5DCB">
              <w:rPr>
                <w:b/>
                <w:bCs/>
                <w:color w:val="000000" w:themeColor="text1"/>
              </w:rPr>
              <w:t>41-50 Yaş</w:t>
            </w:r>
          </w:p>
        </w:tc>
        <w:tc>
          <w:tcPr>
            <w:tcW w:w="989" w:type="dxa"/>
            <w:tcBorders>
              <w:top w:val="nil"/>
              <w:left w:val="nil"/>
              <w:bottom w:val="single" w:sz="8" w:space="0" w:color="auto"/>
              <w:right w:val="single" w:sz="8" w:space="0" w:color="auto"/>
            </w:tcBorders>
            <w:shd w:val="clear" w:color="auto" w:fill="FFFFFF" w:themeFill="background1"/>
            <w:vAlign w:val="center"/>
            <w:hideMark/>
          </w:tcPr>
          <w:p w14:paraId="2097B288" w14:textId="77777777" w:rsidR="005E78EC" w:rsidRPr="00CD5DCB" w:rsidRDefault="005E78EC" w:rsidP="002402FF">
            <w:pPr>
              <w:jc w:val="center"/>
              <w:rPr>
                <w:b/>
                <w:bCs/>
                <w:color w:val="000000" w:themeColor="text1"/>
              </w:rPr>
            </w:pPr>
            <w:r w:rsidRPr="00CD5DCB">
              <w:rPr>
                <w:b/>
                <w:bCs/>
                <w:color w:val="000000" w:themeColor="text1"/>
              </w:rPr>
              <w:t>51- Üzeri</w:t>
            </w:r>
          </w:p>
        </w:tc>
      </w:tr>
      <w:tr w:rsidR="00F90250" w:rsidRPr="001A0EF3" w14:paraId="1760A7D4" w14:textId="77777777" w:rsidTr="002402FF">
        <w:trPr>
          <w:trHeight w:val="343"/>
        </w:trPr>
        <w:tc>
          <w:tcPr>
            <w:tcW w:w="3064" w:type="dxa"/>
            <w:tcBorders>
              <w:top w:val="nil"/>
              <w:left w:val="single" w:sz="8" w:space="0" w:color="auto"/>
              <w:bottom w:val="single" w:sz="8" w:space="0" w:color="auto"/>
              <w:right w:val="single" w:sz="8" w:space="0" w:color="auto"/>
            </w:tcBorders>
            <w:shd w:val="clear" w:color="auto" w:fill="FFFFFF" w:themeFill="background1"/>
            <w:vAlign w:val="center"/>
            <w:hideMark/>
          </w:tcPr>
          <w:p w14:paraId="43818C55" w14:textId="77777777" w:rsidR="00F90250" w:rsidRPr="00CD5DCB" w:rsidRDefault="00F90250" w:rsidP="00F90250">
            <w:pPr>
              <w:jc w:val="center"/>
              <w:rPr>
                <w:b/>
                <w:bCs/>
                <w:color w:val="000000" w:themeColor="text1"/>
              </w:rPr>
            </w:pPr>
            <w:r w:rsidRPr="00CD5DCB">
              <w:rPr>
                <w:b/>
                <w:bCs/>
                <w:color w:val="000000" w:themeColor="text1"/>
              </w:rPr>
              <w:t>Kişi Sayısı</w:t>
            </w:r>
          </w:p>
        </w:tc>
        <w:tc>
          <w:tcPr>
            <w:tcW w:w="1089" w:type="dxa"/>
            <w:tcBorders>
              <w:top w:val="nil"/>
              <w:left w:val="nil"/>
              <w:bottom w:val="single" w:sz="8" w:space="0" w:color="auto"/>
              <w:right w:val="single" w:sz="8" w:space="0" w:color="auto"/>
            </w:tcBorders>
            <w:shd w:val="clear" w:color="auto" w:fill="FFFFFF" w:themeFill="background1"/>
            <w:vAlign w:val="center"/>
          </w:tcPr>
          <w:p w14:paraId="5BF17869" w14:textId="0FC5D2AD" w:rsidR="00F90250" w:rsidRPr="00CD5DCB" w:rsidRDefault="003F08A9" w:rsidP="00F90250">
            <w:pPr>
              <w:jc w:val="center"/>
              <w:rPr>
                <w:color w:val="000000" w:themeColor="text1"/>
              </w:rPr>
            </w:pPr>
            <w:r>
              <w:rPr>
                <w:color w:val="000000" w:themeColor="text1"/>
              </w:rPr>
              <w:t>1</w:t>
            </w:r>
          </w:p>
        </w:tc>
        <w:tc>
          <w:tcPr>
            <w:tcW w:w="1089" w:type="dxa"/>
            <w:tcBorders>
              <w:top w:val="nil"/>
              <w:left w:val="nil"/>
              <w:bottom w:val="single" w:sz="8" w:space="0" w:color="auto"/>
              <w:right w:val="single" w:sz="8" w:space="0" w:color="auto"/>
            </w:tcBorders>
            <w:shd w:val="clear" w:color="auto" w:fill="FFFFFF" w:themeFill="background1"/>
            <w:vAlign w:val="center"/>
          </w:tcPr>
          <w:p w14:paraId="59A544B0" w14:textId="02B8B160" w:rsidR="00F90250" w:rsidRPr="00CD5DCB" w:rsidRDefault="003F08A9" w:rsidP="00F90250">
            <w:pPr>
              <w:jc w:val="center"/>
              <w:rPr>
                <w:color w:val="000000" w:themeColor="text1"/>
              </w:rPr>
            </w:pPr>
            <w:r>
              <w:rPr>
                <w:color w:val="000000" w:themeColor="text1"/>
              </w:rPr>
              <w:t>26</w:t>
            </w:r>
          </w:p>
        </w:tc>
        <w:tc>
          <w:tcPr>
            <w:tcW w:w="1089" w:type="dxa"/>
            <w:tcBorders>
              <w:top w:val="nil"/>
              <w:left w:val="nil"/>
              <w:bottom w:val="single" w:sz="8" w:space="0" w:color="auto"/>
              <w:right w:val="single" w:sz="8" w:space="0" w:color="auto"/>
            </w:tcBorders>
            <w:shd w:val="clear" w:color="auto" w:fill="FFFFFF" w:themeFill="background1"/>
            <w:vAlign w:val="center"/>
          </w:tcPr>
          <w:p w14:paraId="3448E709" w14:textId="089F7616" w:rsidR="00F90250" w:rsidRPr="00CD5DCB" w:rsidRDefault="00D32129" w:rsidP="00F90250">
            <w:pPr>
              <w:jc w:val="center"/>
              <w:rPr>
                <w:color w:val="000000" w:themeColor="text1"/>
              </w:rPr>
            </w:pPr>
            <w:r>
              <w:rPr>
                <w:color w:val="000000" w:themeColor="text1"/>
              </w:rPr>
              <w:t>5</w:t>
            </w:r>
            <w:r w:rsidR="003F08A9">
              <w:rPr>
                <w:color w:val="000000" w:themeColor="text1"/>
              </w:rPr>
              <w:t>3</w:t>
            </w:r>
          </w:p>
        </w:tc>
        <w:tc>
          <w:tcPr>
            <w:tcW w:w="1089" w:type="dxa"/>
            <w:tcBorders>
              <w:top w:val="nil"/>
              <w:left w:val="nil"/>
              <w:bottom w:val="single" w:sz="8" w:space="0" w:color="auto"/>
              <w:right w:val="single" w:sz="8" w:space="0" w:color="auto"/>
            </w:tcBorders>
            <w:shd w:val="clear" w:color="auto" w:fill="FFFFFF" w:themeFill="background1"/>
            <w:vAlign w:val="center"/>
          </w:tcPr>
          <w:p w14:paraId="6BD4089A" w14:textId="5BEB95CE" w:rsidR="00F90250" w:rsidRPr="00CD5DCB" w:rsidRDefault="00D32129" w:rsidP="00F90250">
            <w:pPr>
              <w:jc w:val="center"/>
              <w:rPr>
                <w:color w:val="000000" w:themeColor="text1"/>
              </w:rPr>
            </w:pPr>
            <w:r>
              <w:rPr>
                <w:color w:val="000000" w:themeColor="text1"/>
              </w:rPr>
              <w:t>63</w:t>
            </w:r>
          </w:p>
        </w:tc>
        <w:tc>
          <w:tcPr>
            <w:tcW w:w="1089" w:type="dxa"/>
            <w:tcBorders>
              <w:top w:val="nil"/>
              <w:left w:val="nil"/>
              <w:bottom w:val="single" w:sz="8" w:space="0" w:color="auto"/>
              <w:right w:val="single" w:sz="8" w:space="0" w:color="auto"/>
            </w:tcBorders>
            <w:shd w:val="clear" w:color="auto" w:fill="FFFFFF" w:themeFill="background1"/>
            <w:vAlign w:val="center"/>
          </w:tcPr>
          <w:p w14:paraId="405AEEF6" w14:textId="70338DBD" w:rsidR="00F90250" w:rsidRPr="00CD5DCB" w:rsidRDefault="00D32129" w:rsidP="00F90250">
            <w:pPr>
              <w:jc w:val="center"/>
              <w:rPr>
                <w:color w:val="000000" w:themeColor="text1"/>
              </w:rPr>
            </w:pPr>
            <w:r>
              <w:rPr>
                <w:color w:val="000000" w:themeColor="text1"/>
              </w:rPr>
              <w:t>92</w:t>
            </w:r>
          </w:p>
        </w:tc>
        <w:tc>
          <w:tcPr>
            <w:tcW w:w="989" w:type="dxa"/>
            <w:tcBorders>
              <w:top w:val="nil"/>
              <w:left w:val="nil"/>
              <w:bottom w:val="single" w:sz="8" w:space="0" w:color="auto"/>
              <w:right w:val="single" w:sz="8" w:space="0" w:color="auto"/>
            </w:tcBorders>
            <w:shd w:val="clear" w:color="auto" w:fill="FFFFFF" w:themeFill="background1"/>
            <w:vAlign w:val="center"/>
          </w:tcPr>
          <w:p w14:paraId="7B8E264F" w14:textId="57C07794" w:rsidR="00F90250" w:rsidRPr="00CD5DCB" w:rsidRDefault="00F90250" w:rsidP="00F90250">
            <w:pPr>
              <w:jc w:val="center"/>
              <w:rPr>
                <w:color w:val="000000" w:themeColor="text1"/>
              </w:rPr>
            </w:pPr>
            <w:r>
              <w:rPr>
                <w:color w:val="000000" w:themeColor="text1"/>
              </w:rPr>
              <w:t>3</w:t>
            </w:r>
            <w:r w:rsidR="00D32129">
              <w:rPr>
                <w:color w:val="000000" w:themeColor="text1"/>
              </w:rPr>
              <w:t>8</w:t>
            </w:r>
          </w:p>
        </w:tc>
      </w:tr>
      <w:tr w:rsidR="00F90250" w:rsidRPr="001A0EF3" w14:paraId="5757437A" w14:textId="77777777" w:rsidTr="002402FF">
        <w:trPr>
          <w:trHeight w:val="343"/>
        </w:trPr>
        <w:tc>
          <w:tcPr>
            <w:tcW w:w="3064" w:type="dxa"/>
            <w:tcBorders>
              <w:top w:val="nil"/>
              <w:left w:val="single" w:sz="8" w:space="0" w:color="auto"/>
              <w:bottom w:val="single" w:sz="8" w:space="0" w:color="auto"/>
              <w:right w:val="single" w:sz="8" w:space="0" w:color="auto"/>
            </w:tcBorders>
            <w:shd w:val="clear" w:color="auto" w:fill="FFFFFF" w:themeFill="background1"/>
            <w:vAlign w:val="center"/>
            <w:hideMark/>
          </w:tcPr>
          <w:p w14:paraId="72131EB1" w14:textId="77777777" w:rsidR="00F90250" w:rsidRPr="00CD5DCB" w:rsidRDefault="00F90250" w:rsidP="00F90250">
            <w:pPr>
              <w:jc w:val="center"/>
              <w:rPr>
                <w:b/>
                <w:bCs/>
                <w:color w:val="000000" w:themeColor="text1"/>
              </w:rPr>
            </w:pPr>
            <w:r w:rsidRPr="00CD5DCB">
              <w:rPr>
                <w:b/>
                <w:bCs/>
                <w:color w:val="000000" w:themeColor="text1"/>
              </w:rPr>
              <w:t>Yüzde %</w:t>
            </w:r>
          </w:p>
        </w:tc>
        <w:tc>
          <w:tcPr>
            <w:tcW w:w="1089" w:type="dxa"/>
            <w:tcBorders>
              <w:top w:val="nil"/>
              <w:left w:val="nil"/>
              <w:bottom w:val="single" w:sz="8" w:space="0" w:color="auto"/>
              <w:right w:val="single" w:sz="8" w:space="0" w:color="auto"/>
            </w:tcBorders>
            <w:shd w:val="clear" w:color="auto" w:fill="FFFFFF" w:themeFill="background1"/>
            <w:vAlign w:val="center"/>
          </w:tcPr>
          <w:p w14:paraId="628D72B8" w14:textId="789F04B1" w:rsidR="00F90250" w:rsidRPr="00CD5DCB" w:rsidRDefault="00D32129" w:rsidP="00F90250">
            <w:pPr>
              <w:jc w:val="center"/>
              <w:rPr>
                <w:color w:val="000000" w:themeColor="text1"/>
              </w:rPr>
            </w:pPr>
            <w:proofErr w:type="gramStart"/>
            <w:r>
              <w:rPr>
                <w:color w:val="000000" w:themeColor="text1"/>
              </w:rPr>
              <w:t>%0.3</w:t>
            </w:r>
            <w:r w:rsidR="00D8167B">
              <w:rPr>
                <w:color w:val="000000" w:themeColor="text1"/>
              </w:rPr>
              <w:t>7</w:t>
            </w:r>
            <w:proofErr w:type="gramEnd"/>
          </w:p>
        </w:tc>
        <w:tc>
          <w:tcPr>
            <w:tcW w:w="1089" w:type="dxa"/>
            <w:tcBorders>
              <w:top w:val="nil"/>
              <w:left w:val="nil"/>
              <w:bottom w:val="single" w:sz="8" w:space="0" w:color="auto"/>
              <w:right w:val="single" w:sz="8" w:space="0" w:color="auto"/>
            </w:tcBorders>
            <w:shd w:val="clear" w:color="auto" w:fill="FFFFFF" w:themeFill="background1"/>
            <w:vAlign w:val="center"/>
          </w:tcPr>
          <w:p w14:paraId="6776F7F3" w14:textId="78842E00" w:rsidR="00F90250" w:rsidRPr="00CD5DCB" w:rsidRDefault="00F90250" w:rsidP="00D32129">
            <w:pPr>
              <w:jc w:val="center"/>
              <w:rPr>
                <w:color w:val="000000" w:themeColor="text1"/>
              </w:rPr>
            </w:pPr>
            <w:proofErr w:type="gramStart"/>
            <w:r>
              <w:rPr>
                <w:color w:val="000000" w:themeColor="text1"/>
              </w:rPr>
              <w:t>%</w:t>
            </w:r>
            <w:r w:rsidR="00D32129">
              <w:rPr>
                <w:color w:val="000000" w:themeColor="text1"/>
              </w:rPr>
              <w:t>9.52</w:t>
            </w:r>
            <w:proofErr w:type="gramEnd"/>
          </w:p>
        </w:tc>
        <w:tc>
          <w:tcPr>
            <w:tcW w:w="1089" w:type="dxa"/>
            <w:tcBorders>
              <w:top w:val="nil"/>
              <w:left w:val="nil"/>
              <w:bottom w:val="single" w:sz="8" w:space="0" w:color="auto"/>
              <w:right w:val="single" w:sz="8" w:space="0" w:color="auto"/>
            </w:tcBorders>
            <w:shd w:val="clear" w:color="auto" w:fill="FFFFFF" w:themeFill="background1"/>
            <w:vAlign w:val="center"/>
          </w:tcPr>
          <w:p w14:paraId="5A130FD3" w14:textId="660FC940" w:rsidR="00F90250" w:rsidRPr="00CD5DCB" w:rsidRDefault="00F90250" w:rsidP="00D32129">
            <w:pPr>
              <w:jc w:val="center"/>
              <w:rPr>
                <w:color w:val="000000" w:themeColor="text1"/>
              </w:rPr>
            </w:pPr>
            <w:proofErr w:type="gramStart"/>
            <w:r>
              <w:rPr>
                <w:color w:val="000000" w:themeColor="text1"/>
              </w:rPr>
              <w:t>%</w:t>
            </w:r>
            <w:r w:rsidR="00D32129">
              <w:rPr>
                <w:color w:val="000000" w:themeColor="text1"/>
              </w:rPr>
              <w:t>19.41</w:t>
            </w:r>
            <w:proofErr w:type="gramEnd"/>
          </w:p>
        </w:tc>
        <w:tc>
          <w:tcPr>
            <w:tcW w:w="1089" w:type="dxa"/>
            <w:tcBorders>
              <w:top w:val="nil"/>
              <w:left w:val="nil"/>
              <w:bottom w:val="single" w:sz="8" w:space="0" w:color="auto"/>
              <w:right w:val="single" w:sz="8" w:space="0" w:color="auto"/>
            </w:tcBorders>
            <w:shd w:val="clear" w:color="auto" w:fill="FFFFFF" w:themeFill="background1"/>
            <w:vAlign w:val="center"/>
          </w:tcPr>
          <w:p w14:paraId="2852F6BB" w14:textId="628AA001" w:rsidR="00F90250" w:rsidRPr="00CD5DCB" w:rsidRDefault="00F90250" w:rsidP="00D32129">
            <w:pPr>
              <w:jc w:val="center"/>
              <w:rPr>
                <w:color w:val="000000" w:themeColor="text1"/>
              </w:rPr>
            </w:pPr>
            <w:proofErr w:type="gramStart"/>
            <w:r>
              <w:rPr>
                <w:color w:val="000000" w:themeColor="text1"/>
              </w:rPr>
              <w:t>%</w:t>
            </w:r>
            <w:r w:rsidR="00D32129">
              <w:rPr>
                <w:color w:val="000000" w:themeColor="text1"/>
              </w:rPr>
              <w:t>23.0</w:t>
            </w:r>
            <w:r w:rsidR="00D8167B">
              <w:rPr>
                <w:color w:val="000000" w:themeColor="text1"/>
              </w:rPr>
              <w:t>8</w:t>
            </w:r>
            <w:proofErr w:type="gramEnd"/>
          </w:p>
        </w:tc>
        <w:tc>
          <w:tcPr>
            <w:tcW w:w="1089" w:type="dxa"/>
            <w:tcBorders>
              <w:top w:val="nil"/>
              <w:left w:val="nil"/>
              <w:bottom w:val="single" w:sz="8" w:space="0" w:color="auto"/>
              <w:right w:val="single" w:sz="8" w:space="0" w:color="auto"/>
            </w:tcBorders>
            <w:shd w:val="clear" w:color="auto" w:fill="FFFFFF" w:themeFill="background1"/>
            <w:vAlign w:val="center"/>
          </w:tcPr>
          <w:p w14:paraId="11D03F0D" w14:textId="6050D4B5" w:rsidR="00F90250" w:rsidRPr="00CD5DCB" w:rsidRDefault="00F90250" w:rsidP="00D32129">
            <w:pPr>
              <w:jc w:val="center"/>
              <w:rPr>
                <w:color w:val="000000" w:themeColor="text1"/>
              </w:rPr>
            </w:pPr>
            <w:proofErr w:type="gramStart"/>
            <w:r>
              <w:rPr>
                <w:color w:val="000000" w:themeColor="text1"/>
              </w:rPr>
              <w:t>%</w:t>
            </w:r>
            <w:r w:rsidR="00D8167B">
              <w:rPr>
                <w:color w:val="000000" w:themeColor="text1"/>
              </w:rPr>
              <w:t>33.70</w:t>
            </w:r>
            <w:proofErr w:type="gramEnd"/>
          </w:p>
        </w:tc>
        <w:tc>
          <w:tcPr>
            <w:tcW w:w="989" w:type="dxa"/>
            <w:tcBorders>
              <w:top w:val="nil"/>
              <w:left w:val="nil"/>
              <w:bottom w:val="single" w:sz="8" w:space="0" w:color="auto"/>
              <w:right w:val="single" w:sz="8" w:space="0" w:color="auto"/>
            </w:tcBorders>
            <w:shd w:val="clear" w:color="auto" w:fill="FFFFFF" w:themeFill="background1"/>
            <w:vAlign w:val="center"/>
          </w:tcPr>
          <w:p w14:paraId="7D0F8466" w14:textId="502B1497" w:rsidR="00F90250" w:rsidRPr="00CD5DCB" w:rsidRDefault="00F90250" w:rsidP="00D32129">
            <w:pPr>
              <w:jc w:val="center"/>
              <w:rPr>
                <w:color w:val="000000" w:themeColor="text1"/>
              </w:rPr>
            </w:pPr>
            <w:proofErr w:type="gramStart"/>
            <w:r>
              <w:rPr>
                <w:color w:val="000000" w:themeColor="text1"/>
              </w:rPr>
              <w:t>%</w:t>
            </w:r>
            <w:r w:rsidR="00D32129">
              <w:rPr>
                <w:color w:val="000000" w:themeColor="text1"/>
              </w:rPr>
              <w:t>13.9</w:t>
            </w:r>
            <w:r w:rsidR="00D8167B">
              <w:rPr>
                <w:color w:val="000000" w:themeColor="text1"/>
              </w:rPr>
              <w:t>2</w:t>
            </w:r>
            <w:proofErr w:type="gramEnd"/>
          </w:p>
        </w:tc>
      </w:tr>
    </w:tbl>
    <w:p w14:paraId="49C47410" w14:textId="77777777" w:rsidR="005E78EC" w:rsidRDefault="005E78EC" w:rsidP="005E78EC">
      <w:pPr>
        <w:jc w:val="both"/>
        <w:rPr>
          <w:b/>
          <w:color w:val="FF0000"/>
          <w:sz w:val="24"/>
          <w:szCs w:val="24"/>
        </w:rPr>
      </w:pPr>
    </w:p>
    <w:p w14:paraId="10A5745D" w14:textId="77777777" w:rsidR="005E78EC" w:rsidRPr="00F019B3" w:rsidRDefault="005E78EC" w:rsidP="005E78EC">
      <w:pPr>
        <w:jc w:val="both"/>
        <w:rPr>
          <w:bCs/>
          <w:color w:val="FF0000"/>
          <w:sz w:val="24"/>
          <w:szCs w:val="24"/>
        </w:rPr>
      </w:pPr>
    </w:p>
    <w:tbl>
      <w:tblPr>
        <w:tblW w:w="9592" w:type="dxa"/>
        <w:tblInd w:w="-10" w:type="dxa"/>
        <w:tblCellMar>
          <w:left w:w="70" w:type="dxa"/>
          <w:right w:w="70" w:type="dxa"/>
        </w:tblCellMar>
        <w:tblLook w:val="04A0" w:firstRow="1" w:lastRow="0" w:firstColumn="1" w:lastColumn="0" w:noHBand="0" w:noVBand="1"/>
      </w:tblPr>
      <w:tblGrid>
        <w:gridCol w:w="3119"/>
        <w:gridCol w:w="2126"/>
        <w:gridCol w:w="2126"/>
        <w:gridCol w:w="2221"/>
      </w:tblGrid>
      <w:tr w:rsidR="005E78EC" w:rsidRPr="001A0EF3" w14:paraId="2E31539D" w14:textId="77777777" w:rsidTr="002402FF">
        <w:trPr>
          <w:trHeight w:val="512"/>
        </w:trPr>
        <w:tc>
          <w:tcPr>
            <w:tcW w:w="9592" w:type="dxa"/>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366DD280" w14:textId="77777777" w:rsidR="005E78EC" w:rsidRPr="00CD5DCB" w:rsidRDefault="005E78EC" w:rsidP="002402FF">
            <w:pPr>
              <w:jc w:val="center"/>
              <w:rPr>
                <w:b/>
                <w:bCs/>
                <w:color w:val="000000" w:themeColor="text1"/>
              </w:rPr>
            </w:pPr>
            <w:r w:rsidRPr="00CD5DCB">
              <w:rPr>
                <w:b/>
                <w:bCs/>
                <w:color w:val="000000" w:themeColor="text1"/>
              </w:rPr>
              <w:t xml:space="preserve">Akademik Personelin </w:t>
            </w:r>
            <w:r w:rsidRPr="002C3C1A">
              <w:rPr>
                <w:b/>
                <w:bCs/>
                <w:color w:val="000000" w:themeColor="text1"/>
              </w:rPr>
              <w:t xml:space="preserve">Cinsiyet İtibari ile </w:t>
            </w:r>
            <w:r w:rsidRPr="00CD5DCB">
              <w:rPr>
                <w:b/>
                <w:bCs/>
                <w:color w:val="000000" w:themeColor="text1"/>
              </w:rPr>
              <w:t>Dağılımı</w:t>
            </w:r>
          </w:p>
        </w:tc>
      </w:tr>
      <w:tr w:rsidR="005E78EC" w:rsidRPr="001A0EF3" w14:paraId="366C64E7" w14:textId="77777777" w:rsidTr="002402FF">
        <w:trPr>
          <w:trHeight w:val="324"/>
        </w:trPr>
        <w:tc>
          <w:tcPr>
            <w:tcW w:w="3119" w:type="dxa"/>
            <w:tcBorders>
              <w:top w:val="nil"/>
              <w:left w:val="single" w:sz="8" w:space="0" w:color="auto"/>
              <w:bottom w:val="single" w:sz="8" w:space="0" w:color="auto"/>
              <w:right w:val="single" w:sz="8" w:space="0" w:color="auto"/>
            </w:tcBorders>
            <w:shd w:val="clear" w:color="auto" w:fill="FFFFFF" w:themeFill="background1"/>
            <w:vAlign w:val="center"/>
            <w:hideMark/>
          </w:tcPr>
          <w:p w14:paraId="35618314" w14:textId="77777777" w:rsidR="005E78EC" w:rsidRPr="00CD5DCB" w:rsidRDefault="005E78EC" w:rsidP="002402FF">
            <w:pPr>
              <w:rPr>
                <w:b/>
                <w:bCs/>
                <w:color w:val="000000" w:themeColor="text1"/>
              </w:rPr>
            </w:pPr>
            <w:proofErr w:type="spellStart"/>
            <w:r w:rsidRPr="00CD5DCB">
              <w:rPr>
                <w:b/>
                <w:bCs/>
                <w:color w:val="000000" w:themeColor="text1"/>
              </w:rPr>
              <w:t>Ünvanı</w:t>
            </w:r>
            <w:proofErr w:type="spellEnd"/>
          </w:p>
        </w:tc>
        <w:tc>
          <w:tcPr>
            <w:tcW w:w="2126" w:type="dxa"/>
            <w:tcBorders>
              <w:top w:val="nil"/>
              <w:left w:val="nil"/>
              <w:bottom w:val="single" w:sz="8" w:space="0" w:color="auto"/>
              <w:right w:val="single" w:sz="8" w:space="0" w:color="auto"/>
            </w:tcBorders>
            <w:shd w:val="clear" w:color="auto" w:fill="FFFFFF" w:themeFill="background1"/>
            <w:vAlign w:val="center"/>
            <w:hideMark/>
          </w:tcPr>
          <w:p w14:paraId="78EE7652" w14:textId="77777777" w:rsidR="005E78EC" w:rsidRPr="00CD5DCB" w:rsidRDefault="005E78EC" w:rsidP="002402FF">
            <w:pPr>
              <w:jc w:val="center"/>
              <w:rPr>
                <w:b/>
                <w:bCs/>
                <w:color w:val="000000" w:themeColor="text1"/>
              </w:rPr>
            </w:pPr>
            <w:r w:rsidRPr="00CD5DCB">
              <w:rPr>
                <w:b/>
                <w:bCs/>
                <w:color w:val="000000" w:themeColor="text1"/>
              </w:rPr>
              <w:t>Kadın</w:t>
            </w:r>
          </w:p>
        </w:tc>
        <w:tc>
          <w:tcPr>
            <w:tcW w:w="2126" w:type="dxa"/>
            <w:tcBorders>
              <w:top w:val="nil"/>
              <w:left w:val="nil"/>
              <w:bottom w:val="single" w:sz="8" w:space="0" w:color="auto"/>
              <w:right w:val="single" w:sz="8" w:space="0" w:color="auto"/>
            </w:tcBorders>
            <w:shd w:val="clear" w:color="auto" w:fill="FFFFFF" w:themeFill="background1"/>
            <w:vAlign w:val="center"/>
            <w:hideMark/>
          </w:tcPr>
          <w:p w14:paraId="6F3E22BE" w14:textId="77777777" w:rsidR="005E78EC" w:rsidRPr="00CD5DCB" w:rsidRDefault="005E78EC" w:rsidP="002402FF">
            <w:pPr>
              <w:jc w:val="center"/>
              <w:rPr>
                <w:b/>
                <w:bCs/>
                <w:color w:val="000000" w:themeColor="text1"/>
              </w:rPr>
            </w:pPr>
            <w:r w:rsidRPr="00CD5DCB">
              <w:rPr>
                <w:b/>
                <w:bCs/>
                <w:color w:val="000000" w:themeColor="text1"/>
              </w:rPr>
              <w:t>Erkek</w:t>
            </w:r>
          </w:p>
        </w:tc>
        <w:tc>
          <w:tcPr>
            <w:tcW w:w="2221" w:type="dxa"/>
            <w:tcBorders>
              <w:top w:val="nil"/>
              <w:left w:val="nil"/>
              <w:bottom w:val="single" w:sz="8" w:space="0" w:color="auto"/>
              <w:right w:val="single" w:sz="8" w:space="0" w:color="auto"/>
            </w:tcBorders>
            <w:shd w:val="clear" w:color="auto" w:fill="FFFFFF" w:themeFill="background1"/>
            <w:vAlign w:val="center"/>
            <w:hideMark/>
          </w:tcPr>
          <w:p w14:paraId="3DC7D613" w14:textId="77777777" w:rsidR="005E78EC" w:rsidRPr="00CD5DCB" w:rsidRDefault="005E78EC" w:rsidP="002402FF">
            <w:pPr>
              <w:jc w:val="center"/>
              <w:rPr>
                <w:b/>
                <w:bCs/>
                <w:color w:val="000000" w:themeColor="text1"/>
              </w:rPr>
            </w:pPr>
            <w:r w:rsidRPr="00CD5DCB">
              <w:rPr>
                <w:b/>
                <w:bCs/>
                <w:color w:val="000000" w:themeColor="text1"/>
              </w:rPr>
              <w:t>Toplam</w:t>
            </w:r>
          </w:p>
        </w:tc>
      </w:tr>
      <w:tr w:rsidR="00F90250" w:rsidRPr="001A0EF3" w14:paraId="00D8FB95" w14:textId="77777777" w:rsidTr="002402FF">
        <w:trPr>
          <w:trHeight w:val="324"/>
        </w:trPr>
        <w:tc>
          <w:tcPr>
            <w:tcW w:w="3119" w:type="dxa"/>
            <w:tcBorders>
              <w:top w:val="nil"/>
              <w:left w:val="single" w:sz="8" w:space="0" w:color="auto"/>
              <w:bottom w:val="single" w:sz="8" w:space="0" w:color="auto"/>
              <w:right w:val="single" w:sz="8" w:space="0" w:color="auto"/>
            </w:tcBorders>
            <w:shd w:val="clear" w:color="auto" w:fill="FFFFFF" w:themeFill="background1"/>
            <w:vAlign w:val="center"/>
            <w:hideMark/>
          </w:tcPr>
          <w:p w14:paraId="7767CF20" w14:textId="77777777" w:rsidR="00F90250" w:rsidRPr="00CD5DCB" w:rsidRDefault="00F90250" w:rsidP="00F90250">
            <w:pPr>
              <w:rPr>
                <w:color w:val="000000" w:themeColor="text1"/>
              </w:rPr>
            </w:pPr>
            <w:r w:rsidRPr="00CD5DCB">
              <w:rPr>
                <w:color w:val="000000" w:themeColor="text1"/>
              </w:rPr>
              <w:t>Profesör</w:t>
            </w:r>
          </w:p>
        </w:tc>
        <w:tc>
          <w:tcPr>
            <w:tcW w:w="2126" w:type="dxa"/>
            <w:tcBorders>
              <w:top w:val="nil"/>
              <w:left w:val="nil"/>
              <w:bottom w:val="single" w:sz="8" w:space="0" w:color="auto"/>
              <w:right w:val="single" w:sz="8" w:space="0" w:color="auto"/>
            </w:tcBorders>
            <w:shd w:val="clear" w:color="auto" w:fill="FFFFFF" w:themeFill="background1"/>
            <w:vAlign w:val="center"/>
          </w:tcPr>
          <w:p w14:paraId="6481FD54" w14:textId="6228743B" w:rsidR="00F90250" w:rsidRPr="00CD5DCB" w:rsidRDefault="003F08A9" w:rsidP="00F90250">
            <w:pPr>
              <w:jc w:val="center"/>
              <w:rPr>
                <w:color w:val="000000" w:themeColor="text1"/>
              </w:rPr>
            </w:pPr>
            <w:r>
              <w:rPr>
                <w:color w:val="000000" w:themeColor="text1"/>
              </w:rPr>
              <w:t>5</w:t>
            </w:r>
          </w:p>
        </w:tc>
        <w:tc>
          <w:tcPr>
            <w:tcW w:w="2126" w:type="dxa"/>
            <w:tcBorders>
              <w:top w:val="nil"/>
              <w:left w:val="nil"/>
              <w:bottom w:val="single" w:sz="8" w:space="0" w:color="auto"/>
              <w:right w:val="single" w:sz="8" w:space="0" w:color="auto"/>
            </w:tcBorders>
            <w:shd w:val="clear" w:color="auto" w:fill="FFFFFF" w:themeFill="background1"/>
            <w:vAlign w:val="center"/>
          </w:tcPr>
          <w:p w14:paraId="69E05F59" w14:textId="2B055364" w:rsidR="00F90250" w:rsidRPr="00CD5DCB" w:rsidRDefault="00F90250" w:rsidP="00F90250">
            <w:pPr>
              <w:jc w:val="center"/>
              <w:rPr>
                <w:color w:val="000000" w:themeColor="text1"/>
              </w:rPr>
            </w:pPr>
            <w:r>
              <w:rPr>
                <w:color w:val="000000" w:themeColor="text1"/>
              </w:rPr>
              <w:t>1</w:t>
            </w:r>
            <w:r w:rsidR="00D32129">
              <w:rPr>
                <w:color w:val="000000" w:themeColor="text1"/>
              </w:rPr>
              <w:t>4</w:t>
            </w:r>
          </w:p>
        </w:tc>
        <w:tc>
          <w:tcPr>
            <w:tcW w:w="2221" w:type="dxa"/>
            <w:tcBorders>
              <w:top w:val="nil"/>
              <w:left w:val="nil"/>
              <w:bottom w:val="single" w:sz="8" w:space="0" w:color="auto"/>
              <w:right w:val="single" w:sz="8" w:space="0" w:color="auto"/>
            </w:tcBorders>
            <w:shd w:val="clear" w:color="auto" w:fill="FFFFFF" w:themeFill="background1"/>
            <w:vAlign w:val="center"/>
          </w:tcPr>
          <w:p w14:paraId="5FB6BF62" w14:textId="6ACC9406" w:rsidR="00F90250" w:rsidRPr="00CD5DCB" w:rsidRDefault="00F90250" w:rsidP="00F90250">
            <w:pPr>
              <w:jc w:val="center"/>
              <w:rPr>
                <w:color w:val="000000" w:themeColor="text1"/>
              </w:rPr>
            </w:pPr>
            <w:r>
              <w:rPr>
                <w:color w:val="000000" w:themeColor="text1"/>
              </w:rPr>
              <w:t>1</w:t>
            </w:r>
            <w:r w:rsidR="00D8167B">
              <w:rPr>
                <w:color w:val="000000" w:themeColor="text1"/>
              </w:rPr>
              <w:t>9</w:t>
            </w:r>
          </w:p>
        </w:tc>
      </w:tr>
      <w:tr w:rsidR="00F90250" w:rsidRPr="001A0EF3" w14:paraId="1987AF01" w14:textId="77777777" w:rsidTr="002402FF">
        <w:trPr>
          <w:trHeight w:val="324"/>
        </w:trPr>
        <w:tc>
          <w:tcPr>
            <w:tcW w:w="3119" w:type="dxa"/>
            <w:tcBorders>
              <w:top w:val="nil"/>
              <w:left w:val="single" w:sz="8" w:space="0" w:color="auto"/>
              <w:bottom w:val="single" w:sz="8" w:space="0" w:color="auto"/>
              <w:right w:val="single" w:sz="8" w:space="0" w:color="auto"/>
            </w:tcBorders>
            <w:shd w:val="clear" w:color="auto" w:fill="FFFFFF" w:themeFill="background1"/>
            <w:vAlign w:val="center"/>
            <w:hideMark/>
          </w:tcPr>
          <w:p w14:paraId="1F38229A" w14:textId="77777777" w:rsidR="00F90250" w:rsidRPr="00CD5DCB" w:rsidRDefault="00F90250" w:rsidP="00F90250">
            <w:pPr>
              <w:rPr>
                <w:color w:val="000000" w:themeColor="text1"/>
              </w:rPr>
            </w:pPr>
            <w:r w:rsidRPr="00CD5DCB">
              <w:rPr>
                <w:color w:val="000000" w:themeColor="text1"/>
              </w:rPr>
              <w:t>Doçent</w:t>
            </w:r>
          </w:p>
        </w:tc>
        <w:tc>
          <w:tcPr>
            <w:tcW w:w="2126" w:type="dxa"/>
            <w:tcBorders>
              <w:top w:val="nil"/>
              <w:left w:val="nil"/>
              <w:bottom w:val="single" w:sz="8" w:space="0" w:color="auto"/>
              <w:right w:val="single" w:sz="8" w:space="0" w:color="auto"/>
            </w:tcBorders>
            <w:shd w:val="clear" w:color="auto" w:fill="FFFFFF" w:themeFill="background1"/>
            <w:vAlign w:val="center"/>
          </w:tcPr>
          <w:p w14:paraId="47942C83" w14:textId="259A309F" w:rsidR="00F90250" w:rsidRPr="00CD5DCB" w:rsidRDefault="00F90250" w:rsidP="00F90250">
            <w:pPr>
              <w:jc w:val="center"/>
              <w:rPr>
                <w:color w:val="000000" w:themeColor="text1"/>
              </w:rPr>
            </w:pPr>
            <w:r>
              <w:rPr>
                <w:color w:val="000000" w:themeColor="text1"/>
              </w:rPr>
              <w:t>1</w:t>
            </w:r>
            <w:r w:rsidR="003F08A9">
              <w:rPr>
                <w:color w:val="000000" w:themeColor="text1"/>
              </w:rPr>
              <w:t>4</w:t>
            </w:r>
          </w:p>
        </w:tc>
        <w:tc>
          <w:tcPr>
            <w:tcW w:w="2126" w:type="dxa"/>
            <w:tcBorders>
              <w:top w:val="nil"/>
              <w:left w:val="nil"/>
              <w:bottom w:val="single" w:sz="8" w:space="0" w:color="auto"/>
              <w:right w:val="single" w:sz="8" w:space="0" w:color="auto"/>
            </w:tcBorders>
            <w:shd w:val="clear" w:color="auto" w:fill="FFFFFF" w:themeFill="background1"/>
            <w:vAlign w:val="center"/>
          </w:tcPr>
          <w:p w14:paraId="1A7C7645" w14:textId="39A92E58" w:rsidR="00F90250" w:rsidRPr="00CD5DCB" w:rsidRDefault="00F90250" w:rsidP="00F90250">
            <w:pPr>
              <w:jc w:val="center"/>
              <w:rPr>
                <w:color w:val="000000" w:themeColor="text1"/>
              </w:rPr>
            </w:pPr>
            <w:r>
              <w:rPr>
                <w:color w:val="000000" w:themeColor="text1"/>
              </w:rPr>
              <w:t>2</w:t>
            </w:r>
            <w:r w:rsidR="003F08A9">
              <w:rPr>
                <w:color w:val="000000" w:themeColor="text1"/>
              </w:rPr>
              <w:t>1</w:t>
            </w:r>
          </w:p>
        </w:tc>
        <w:tc>
          <w:tcPr>
            <w:tcW w:w="2221" w:type="dxa"/>
            <w:tcBorders>
              <w:top w:val="nil"/>
              <w:left w:val="nil"/>
              <w:bottom w:val="single" w:sz="8" w:space="0" w:color="auto"/>
              <w:right w:val="single" w:sz="8" w:space="0" w:color="auto"/>
            </w:tcBorders>
            <w:shd w:val="clear" w:color="auto" w:fill="FFFFFF" w:themeFill="background1"/>
            <w:vAlign w:val="center"/>
          </w:tcPr>
          <w:p w14:paraId="33D1FA9A" w14:textId="4EDCE72C" w:rsidR="00F90250" w:rsidRPr="00CD5DCB" w:rsidRDefault="00F90250" w:rsidP="00F90250">
            <w:pPr>
              <w:jc w:val="center"/>
              <w:rPr>
                <w:color w:val="000000" w:themeColor="text1"/>
              </w:rPr>
            </w:pPr>
            <w:r>
              <w:rPr>
                <w:color w:val="000000" w:themeColor="text1"/>
              </w:rPr>
              <w:t>3</w:t>
            </w:r>
            <w:r w:rsidR="00D8167B">
              <w:rPr>
                <w:color w:val="000000" w:themeColor="text1"/>
              </w:rPr>
              <w:t>5</w:t>
            </w:r>
          </w:p>
        </w:tc>
      </w:tr>
      <w:tr w:rsidR="00F90250" w:rsidRPr="001A0EF3" w14:paraId="3B03931F" w14:textId="77777777" w:rsidTr="002402FF">
        <w:trPr>
          <w:trHeight w:val="324"/>
        </w:trPr>
        <w:tc>
          <w:tcPr>
            <w:tcW w:w="3119" w:type="dxa"/>
            <w:tcBorders>
              <w:top w:val="nil"/>
              <w:left w:val="single" w:sz="8" w:space="0" w:color="auto"/>
              <w:bottom w:val="single" w:sz="8" w:space="0" w:color="auto"/>
              <w:right w:val="single" w:sz="8" w:space="0" w:color="auto"/>
            </w:tcBorders>
            <w:shd w:val="clear" w:color="auto" w:fill="FFFFFF" w:themeFill="background1"/>
            <w:vAlign w:val="center"/>
            <w:hideMark/>
          </w:tcPr>
          <w:p w14:paraId="055170AA" w14:textId="77777777" w:rsidR="00F90250" w:rsidRPr="00CD5DCB" w:rsidRDefault="00F90250" w:rsidP="00F90250">
            <w:pPr>
              <w:rPr>
                <w:color w:val="000000" w:themeColor="text1"/>
              </w:rPr>
            </w:pPr>
            <w:proofErr w:type="spellStart"/>
            <w:r w:rsidRPr="00CD5DCB">
              <w:rPr>
                <w:color w:val="000000" w:themeColor="text1"/>
              </w:rPr>
              <w:t>Dr.Öğr</w:t>
            </w:r>
            <w:proofErr w:type="spellEnd"/>
            <w:r w:rsidRPr="00CD5DCB">
              <w:rPr>
                <w:color w:val="000000" w:themeColor="text1"/>
              </w:rPr>
              <w:t>. Üyesi</w:t>
            </w:r>
          </w:p>
        </w:tc>
        <w:tc>
          <w:tcPr>
            <w:tcW w:w="2126" w:type="dxa"/>
            <w:tcBorders>
              <w:top w:val="nil"/>
              <w:left w:val="nil"/>
              <w:bottom w:val="single" w:sz="8" w:space="0" w:color="auto"/>
              <w:right w:val="single" w:sz="8" w:space="0" w:color="auto"/>
            </w:tcBorders>
            <w:shd w:val="clear" w:color="auto" w:fill="FFFFFF" w:themeFill="background1"/>
            <w:vAlign w:val="center"/>
          </w:tcPr>
          <w:p w14:paraId="205BDF2F" w14:textId="114BD529" w:rsidR="00F90250" w:rsidRPr="00CD5DCB" w:rsidRDefault="00F90250" w:rsidP="00F90250">
            <w:pPr>
              <w:jc w:val="center"/>
              <w:rPr>
                <w:color w:val="000000" w:themeColor="text1"/>
              </w:rPr>
            </w:pPr>
            <w:r>
              <w:rPr>
                <w:color w:val="000000" w:themeColor="text1"/>
              </w:rPr>
              <w:t>2</w:t>
            </w:r>
            <w:r w:rsidR="003F08A9">
              <w:rPr>
                <w:color w:val="000000" w:themeColor="text1"/>
              </w:rPr>
              <w:t>6</w:t>
            </w:r>
          </w:p>
        </w:tc>
        <w:tc>
          <w:tcPr>
            <w:tcW w:w="2126" w:type="dxa"/>
            <w:tcBorders>
              <w:top w:val="nil"/>
              <w:left w:val="nil"/>
              <w:bottom w:val="single" w:sz="8" w:space="0" w:color="auto"/>
              <w:right w:val="single" w:sz="8" w:space="0" w:color="auto"/>
            </w:tcBorders>
            <w:shd w:val="clear" w:color="auto" w:fill="FFFFFF" w:themeFill="background1"/>
            <w:vAlign w:val="center"/>
          </w:tcPr>
          <w:p w14:paraId="7F8DD51A" w14:textId="4EE7C3B3" w:rsidR="00F90250" w:rsidRPr="00CD5DCB" w:rsidRDefault="00F90250" w:rsidP="00F90250">
            <w:pPr>
              <w:jc w:val="center"/>
              <w:rPr>
                <w:color w:val="000000" w:themeColor="text1"/>
              </w:rPr>
            </w:pPr>
            <w:r>
              <w:rPr>
                <w:color w:val="000000" w:themeColor="text1"/>
              </w:rPr>
              <w:t>3</w:t>
            </w:r>
            <w:r w:rsidR="003F08A9">
              <w:rPr>
                <w:color w:val="000000" w:themeColor="text1"/>
              </w:rPr>
              <w:t>9</w:t>
            </w:r>
          </w:p>
        </w:tc>
        <w:tc>
          <w:tcPr>
            <w:tcW w:w="2221" w:type="dxa"/>
            <w:tcBorders>
              <w:top w:val="nil"/>
              <w:left w:val="nil"/>
              <w:bottom w:val="single" w:sz="8" w:space="0" w:color="auto"/>
              <w:right w:val="single" w:sz="8" w:space="0" w:color="auto"/>
            </w:tcBorders>
            <w:shd w:val="clear" w:color="auto" w:fill="FFFFFF" w:themeFill="background1"/>
            <w:vAlign w:val="center"/>
          </w:tcPr>
          <w:p w14:paraId="7F354E23" w14:textId="31ADDD6B" w:rsidR="00F90250" w:rsidRPr="00CD5DCB" w:rsidRDefault="00F90250" w:rsidP="00F90250">
            <w:pPr>
              <w:jc w:val="center"/>
              <w:rPr>
                <w:color w:val="000000" w:themeColor="text1"/>
              </w:rPr>
            </w:pPr>
            <w:r>
              <w:rPr>
                <w:color w:val="000000" w:themeColor="text1"/>
              </w:rPr>
              <w:t>6</w:t>
            </w:r>
            <w:r w:rsidR="00D8167B">
              <w:rPr>
                <w:color w:val="000000" w:themeColor="text1"/>
              </w:rPr>
              <w:t>5</w:t>
            </w:r>
          </w:p>
        </w:tc>
      </w:tr>
      <w:tr w:rsidR="00F90250" w:rsidRPr="001A0EF3" w14:paraId="40CDF82E" w14:textId="77777777" w:rsidTr="002402FF">
        <w:trPr>
          <w:trHeight w:val="324"/>
        </w:trPr>
        <w:tc>
          <w:tcPr>
            <w:tcW w:w="3119" w:type="dxa"/>
            <w:tcBorders>
              <w:top w:val="nil"/>
              <w:left w:val="single" w:sz="8" w:space="0" w:color="auto"/>
              <w:bottom w:val="single" w:sz="8" w:space="0" w:color="auto"/>
              <w:right w:val="single" w:sz="8" w:space="0" w:color="auto"/>
            </w:tcBorders>
            <w:shd w:val="clear" w:color="auto" w:fill="FFFFFF" w:themeFill="background1"/>
            <w:vAlign w:val="center"/>
            <w:hideMark/>
          </w:tcPr>
          <w:p w14:paraId="132FD03A" w14:textId="77777777" w:rsidR="00F90250" w:rsidRPr="00CD5DCB" w:rsidRDefault="00F90250" w:rsidP="00F90250">
            <w:pPr>
              <w:rPr>
                <w:color w:val="000000" w:themeColor="text1"/>
              </w:rPr>
            </w:pPr>
            <w:r w:rsidRPr="00CD5DCB">
              <w:rPr>
                <w:color w:val="000000" w:themeColor="text1"/>
              </w:rPr>
              <w:t>Öğretim Görevlisi</w:t>
            </w:r>
          </w:p>
        </w:tc>
        <w:tc>
          <w:tcPr>
            <w:tcW w:w="2126" w:type="dxa"/>
            <w:tcBorders>
              <w:top w:val="nil"/>
              <w:left w:val="nil"/>
              <w:bottom w:val="single" w:sz="8" w:space="0" w:color="auto"/>
              <w:right w:val="single" w:sz="8" w:space="0" w:color="auto"/>
            </w:tcBorders>
            <w:shd w:val="clear" w:color="auto" w:fill="FFFFFF" w:themeFill="background1"/>
            <w:vAlign w:val="center"/>
          </w:tcPr>
          <w:p w14:paraId="2C53EAE2" w14:textId="6F22BB76" w:rsidR="00F90250" w:rsidRPr="00CD5DCB" w:rsidRDefault="003F08A9" w:rsidP="00F90250">
            <w:pPr>
              <w:jc w:val="center"/>
              <w:rPr>
                <w:color w:val="000000" w:themeColor="text1"/>
              </w:rPr>
            </w:pPr>
            <w:r>
              <w:rPr>
                <w:color w:val="000000" w:themeColor="text1"/>
              </w:rPr>
              <w:t>60</w:t>
            </w:r>
          </w:p>
        </w:tc>
        <w:tc>
          <w:tcPr>
            <w:tcW w:w="2126" w:type="dxa"/>
            <w:tcBorders>
              <w:top w:val="nil"/>
              <w:left w:val="nil"/>
              <w:bottom w:val="single" w:sz="8" w:space="0" w:color="auto"/>
              <w:right w:val="single" w:sz="8" w:space="0" w:color="auto"/>
            </w:tcBorders>
            <w:shd w:val="clear" w:color="auto" w:fill="FFFFFF" w:themeFill="background1"/>
            <w:vAlign w:val="center"/>
          </w:tcPr>
          <w:p w14:paraId="2A66A137" w14:textId="68EEE33B" w:rsidR="00F90250" w:rsidRPr="00CD5DCB" w:rsidRDefault="00F90250" w:rsidP="00F90250">
            <w:pPr>
              <w:jc w:val="center"/>
              <w:rPr>
                <w:color w:val="000000" w:themeColor="text1"/>
              </w:rPr>
            </w:pPr>
            <w:r>
              <w:rPr>
                <w:color w:val="000000" w:themeColor="text1"/>
              </w:rPr>
              <w:t>7</w:t>
            </w:r>
            <w:r w:rsidR="003F08A9">
              <w:rPr>
                <w:color w:val="000000" w:themeColor="text1"/>
              </w:rPr>
              <w:t>7</w:t>
            </w:r>
          </w:p>
        </w:tc>
        <w:tc>
          <w:tcPr>
            <w:tcW w:w="2221" w:type="dxa"/>
            <w:tcBorders>
              <w:top w:val="nil"/>
              <w:left w:val="nil"/>
              <w:bottom w:val="single" w:sz="8" w:space="0" w:color="auto"/>
              <w:right w:val="single" w:sz="8" w:space="0" w:color="auto"/>
            </w:tcBorders>
            <w:shd w:val="clear" w:color="auto" w:fill="FFFFFF" w:themeFill="background1"/>
            <w:vAlign w:val="center"/>
          </w:tcPr>
          <w:p w14:paraId="3E438EE7" w14:textId="682F0D39" w:rsidR="00F90250" w:rsidRPr="00CD5DCB" w:rsidRDefault="00D8167B" w:rsidP="00F90250">
            <w:pPr>
              <w:jc w:val="center"/>
              <w:rPr>
                <w:color w:val="000000" w:themeColor="text1"/>
              </w:rPr>
            </w:pPr>
            <w:r>
              <w:rPr>
                <w:color w:val="000000" w:themeColor="text1"/>
              </w:rPr>
              <w:t>137</w:t>
            </w:r>
          </w:p>
        </w:tc>
      </w:tr>
      <w:tr w:rsidR="00F90250" w:rsidRPr="001A0EF3" w14:paraId="5709E48D" w14:textId="77777777" w:rsidTr="002402FF">
        <w:trPr>
          <w:trHeight w:val="324"/>
        </w:trPr>
        <w:tc>
          <w:tcPr>
            <w:tcW w:w="3119" w:type="dxa"/>
            <w:tcBorders>
              <w:top w:val="nil"/>
              <w:left w:val="single" w:sz="8" w:space="0" w:color="auto"/>
              <w:bottom w:val="single" w:sz="8" w:space="0" w:color="auto"/>
              <w:right w:val="single" w:sz="8" w:space="0" w:color="auto"/>
            </w:tcBorders>
            <w:shd w:val="clear" w:color="auto" w:fill="FFFFFF" w:themeFill="background1"/>
            <w:vAlign w:val="center"/>
            <w:hideMark/>
          </w:tcPr>
          <w:p w14:paraId="38B6C265" w14:textId="77777777" w:rsidR="00F90250" w:rsidRPr="00CD5DCB" w:rsidRDefault="00F90250" w:rsidP="00F90250">
            <w:pPr>
              <w:rPr>
                <w:color w:val="000000" w:themeColor="text1"/>
              </w:rPr>
            </w:pPr>
            <w:r w:rsidRPr="00CD5DCB">
              <w:rPr>
                <w:color w:val="000000" w:themeColor="text1"/>
              </w:rPr>
              <w:t xml:space="preserve">Araştırma Görevlisi </w:t>
            </w:r>
          </w:p>
        </w:tc>
        <w:tc>
          <w:tcPr>
            <w:tcW w:w="2126" w:type="dxa"/>
            <w:tcBorders>
              <w:top w:val="nil"/>
              <w:left w:val="nil"/>
              <w:bottom w:val="single" w:sz="8" w:space="0" w:color="auto"/>
              <w:right w:val="single" w:sz="8" w:space="0" w:color="auto"/>
            </w:tcBorders>
            <w:shd w:val="clear" w:color="auto" w:fill="FFFFFF" w:themeFill="background1"/>
            <w:vAlign w:val="center"/>
          </w:tcPr>
          <w:p w14:paraId="564C73AF" w14:textId="6CC55E41" w:rsidR="00F90250" w:rsidRPr="00CD5DCB" w:rsidRDefault="003F08A9" w:rsidP="00F90250">
            <w:pPr>
              <w:jc w:val="center"/>
              <w:rPr>
                <w:color w:val="000000" w:themeColor="text1"/>
              </w:rPr>
            </w:pPr>
            <w:r>
              <w:rPr>
                <w:color w:val="000000" w:themeColor="text1"/>
              </w:rPr>
              <w:t>9</w:t>
            </w:r>
          </w:p>
        </w:tc>
        <w:tc>
          <w:tcPr>
            <w:tcW w:w="2126" w:type="dxa"/>
            <w:tcBorders>
              <w:top w:val="nil"/>
              <w:left w:val="nil"/>
              <w:bottom w:val="single" w:sz="8" w:space="0" w:color="auto"/>
              <w:right w:val="single" w:sz="8" w:space="0" w:color="auto"/>
            </w:tcBorders>
            <w:shd w:val="clear" w:color="auto" w:fill="FFFFFF" w:themeFill="background1"/>
            <w:vAlign w:val="center"/>
          </w:tcPr>
          <w:p w14:paraId="4DFED5FE" w14:textId="4BE6AEC0" w:rsidR="00F90250" w:rsidRPr="00CD5DCB" w:rsidRDefault="003F08A9" w:rsidP="00F90250">
            <w:pPr>
              <w:jc w:val="center"/>
              <w:rPr>
                <w:color w:val="000000" w:themeColor="text1"/>
              </w:rPr>
            </w:pPr>
            <w:r>
              <w:rPr>
                <w:color w:val="000000" w:themeColor="text1"/>
              </w:rPr>
              <w:t>8</w:t>
            </w:r>
          </w:p>
        </w:tc>
        <w:tc>
          <w:tcPr>
            <w:tcW w:w="2221" w:type="dxa"/>
            <w:tcBorders>
              <w:top w:val="nil"/>
              <w:left w:val="nil"/>
              <w:bottom w:val="single" w:sz="8" w:space="0" w:color="auto"/>
              <w:right w:val="single" w:sz="8" w:space="0" w:color="auto"/>
            </w:tcBorders>
            <w:shd w:val="clear" w:color="auto" w:fill="FFFFFF" w:themeFill="background1"/>
            <w:vAlign w:val="center"/>
          </w:tcPr>
          <w:p w14:paraId="44644DCF" w14:textId="5DE43787" w:rsidR="00F90250" w:rsidRPr="00CD5DCB" w:rsidRDefault="00F90250" w:rsidP="00F90250">
            <w:pPr>
              <w:jc w:val="center"/>
              <w:rPr>
                <w:color w:val="000000" w:themeColor="text1"/>
              </w:rPr>
            </w:pPr>
            <w:r>
              <w:rPr>
                <w:color w:val="000000" w:themeColor="text1"/>
              </w:rPr>
              <w:t>1</w:t>
            </w:r>
            <w:r w:rsidR="00D8167B">
              <w:rPr>
                <w:color w:val="000000" w:themeColor="text1"/>
              </w:rPr>
              <w:t>7</w:t>
            </w:r>
          </w:p>
        </w:tc>
      </w:tr>
      <w:tr w:rsidR="00F90250" w:rsidRPr="001A0EF3" w14:paraId="47A1F3A3" w14:textId="77777777" w:rsidTr="002402FF">
        <w:trPr>
          <w:trHeight w:val="308"/>
        </w:trPr>
        <w:tc>
          <w:tcPr>
            <w:tcW w:w="3119" w:type="dxa"/>
            <w:tcBorders>
              <w:top w:val="nil"/>
              <w:left w:val="single" w:sz="8" w:space="0" w:color="auto"/>
              <w:bottom w:val="single" w:sz="8" w:space="0" w:color="auto"/>
              <w:right w:val="single" w:sz="8" w:space="0" w:color="auto"/>
            </w:tcBorders>
            <w:shd w:val="clear" w:color="auto" w:fill="FFFFFF" w:themeFill="background1"/>
            <w:vAlign w:val="center"/>
            <w:hideMark/>
          </w:tcPr>
          <w:p w14:paraId="3191D3B5" w14:textId="77777777" w:rsidR="00F90250" w:rsidRPr="00CD5DCB" w:rsidRDefault="00F90250" w:rsidP="00F90250">
            <w:pPr>
              <w:rPr>
                <w:b/>
                <w:bCs/>
                <w:color w:val="000000" w:themeColor="text1"/>
              </w:rPr>
            </w:pPr>
            <w:r w:rsidRPr="00CD5DCB">
              <w:rPr>
                <w:b/>
                <w:bCs/>
                <w:color w:val="000000" w:themeColor="text1"/>
              </w:rPr>
              <w:t>TOPLAM</w:t>
            </w:r>
          </w:p>
        </w:tc>
        <w:tc>
          <w:tcPr>
            <w:tcW w:w="2126" w:type="dxa"/>
            <w:tcBorders>
              <w:top w:val="nil"/>
              <w:left w:val="nil"/>
              <w:bottom w:val="single" w:sz="8" w:space="0" w:color="auto"/>
              <w:right w:val="single" w:sz="8" w:space="0" w:color="auto"/>
            </w:tcBorders>
            <w:shd w:val="clear" w:color="auto" w:fill="FFFFFF" w:themeFill="background1"/>
            <w:vAlign w:val="center"/>
          </w:tcPr>
          <w:p w14:paraId="4273A277" w14:textId="2F69F9A0" w:rsidR="00F90250" w:rsidRPr="00CD5DCB" w:rsidRDefault="00D32129" w:rsidP="00F90250">
            <w:pPr>
              <w:jc w:val="center"/>
              <w:rPr>
                <w:b/>
                <w:bCs/>
                <w:color w:val="000000" w:themeColor="text1"/>
              </w:rPr>
            </w:pPr>
            <w:r>
              <w:rPr>
                <w:b/>
                <w:bCs/>
                <w:color w:val="000000" w:themeColor="text1"/>
              </w:rPr>
              <w:t>114</w:t>
            </w:r>
          </w:p>
        </w:tc>
        <w:tc>
          <w:tcPr>
            <w:tcW w:w="2126" w:type="dxa"/>
            <w:tcBorders>
              <w:top w:val="nil"/>
              <w:left w:val="nil"/>
              <w:bottom w:val="single" w:sz="8" w:space="0" w:color="auto"/>
              <w:right w:val="single" w:sz="8" w:space="0" w:color="auto"/>
            </w:tcBorders>
            <w:shd w:val="clear" w:color="auto" w:fill="FFFFFF" w:themeFill="background1"/>
            <w:vAlign w:val="center"/>
          </w:tcPr>
          <w:p w14:paraId="692C95A8" w14:textId="140C3AE1" w:rsidR="00F90250" w:rsidRPr="00CD5DCB" w:rsidRDefault="00D8167B" w:rsidP="00F90250">
            <w:pPr>
              <w:jc w:val="center"/>
              <w:rPr>
                <w:b/>
                <w:bCs/>
                <w:color w:val="000000" w:themeColor="text1"/>
              </w:rPr>
            </w:pPr>
            <w:r>
              <w:rPr>
                <w:b/>
                <w:bCs/>
                <w:color w:val="000000" w:themeColor="text1"/>
              </w:rPr>
              <w:t>159</w:t>
            </w:r>
          </w:p>
        </w:tc>
        <w:tc>
          <w:tcPr>
            <w:tcW w:w="2221" w:type="dxa"/>
            <w:tcBorders>
              <w:top w:val="nil"/>
              <w:left w:val="nil"/>
              <w:bottom w:val="single" w:sz="8" w:space="0" w:color="auto"/>
              <w:right w:val="single" w:sz="8" w:space="0" w:color="auto"/>
            </w:tcBorders>
            <w:shd w:val="clear" w:color="auto" w:fill="FFFFFF" w:themeFill="background1"/>
            <w:vAlign w:val="center"/>
          </w:tcPr>
          <w:p w14:paraId="6E76337B" w14:textId="6B30C247" w:rsidR="00F90250" w:rsidRPr="00CD5DCB" w:rsidRDefault="00D8167B" w:rsidP="00F90250">
            <w:pPr>
              <w:jc w:val="center"/>
              <w:rPr>
                <w:b/>
                <w:bCs/>
                <w:color w:val="000000" w:themeColor="text1"/>
              </w:rPr>
            </w:pPr>
            <w:r>
              <w:rPr>
                <w:b/>
                <w:bCs/>
                <w:color w:val="000000" w:themeColor="text1"/>
              </w:rPr>
              <w:t>273</w:t>
            </w:r>
          </w:p>
        </w:tc>
      </w:tr>
    </w:tbl>
    <w:p w14:paraId="2B0C9B18" w14:textId="77777777" w:rsidR="005E78EC" w:rsidRPr="001A0EF3" w:rsidRDefault="005E78EC" w:rsidP="005E78EC">
      <w:pPr>
        <w:rPr>
          <w:lang w:val="en-GB" w:eastAsia="ko-KR"/>
        </w:rPr>
      </w:pPr>
    </w:p>
    <w:p w14:paraId="1DA6AA42" w14:textId="77777777" w:rsidR="005E78EC" w:rsidRDefault="005E78EC" w:rsidP="005E78EC">
      <w:pPr>
        <w:rPr>
          <w:b/>
          <w:bCs/>
          <w:sz w:val="24"/>
          <w:szCs w:val="24"/>
        </w:rPr>
      </w:pPr>
      <w:r>
        <w:rPr>
          <w:b/>
          <w:bCs/>
          <w:sz w:val="24"/>
          <w:szCs w:val="24"/>
        </w:rPr>
        <w:t>İdari Personel</w:t>
      </w:r>
    </w:p>
    <w:p w14:paraId="1DDE64D8" w14:textId="77777777" w:rsidR="005E78EC" w:rsidRPr="002C3C1A" w:rsidRDefault="005E78EC" w:rsidP="005E78EC">
      <w:pPr>
        <w:rPr>
          <w:b/>
          <w:bCs/>
          <w:sz w:val="24"/>
          <w:szCs w:val="24"/>
        </w:rPr>
      </w:pPr>
    </w:p>
    <w:tbl>
      <w:tblPr>
        <w:tblW w:w="9639" w:type="dxa"/>
        <w:tblInd w:w="-10" w:type="dxa"/>
        <w:tblCellMar>
          <w:left w:w="70" w:type="dxa"/>
          <w:right w:w="70" w:type="dxa"/>
        </w:tblCellMar>
        <w:tblLook w:val="04A0" w:firstRow="1" w:lastRow="0" w:firstColumn="1" w:lastColumn="0" w:noHBand="0" w:noVBand="1"/>
      </w:tblPr>
      <w:tblGrid>
        <w:gridCol w:w="5245"/>
        <w:gridCol w:w="1134"/>
        <w:gridCol w:w="992"/>
        <w:gridCol w:w="2268"/>
      </w:tblGrid>
      <w:tr w:rsidR="005E78EC" w:rsidRPr="001A0EF3" w14:paraId="6CCE4C55" w14:textId="77777777" w:rsidTr="002402FF">
        <w:trPr>
          <w:trHeight w:val="399"/>
        </w:trPr>
        <w:tc>
          <w:tcPr>
            <w:tcW w:w="9639" w:type="dxa"/>
            <w:gridSpan w:val="4"/>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14:paraId="77CF7527" w14:textId="77777777" w:rsidR="005E78EC" w:rsidRPr="00CD5DCB" w:rsidRDefault="005E78EC" w:rsidP="002402FF">
            <w:pPr>
              <w:jc w:val="center"/>
              <w:rPr>
                <w:b/>
                <w:bCs/>
                <w:color w:val="000000" w:themeColor="text1"/>
              </w:rPr>
            </w:pPr>
            <w:r w:rsidRPr="00BA453C">
              <w:rPr>
                <w:b/>
                <w:bCs/>
                <w:color w:val="000000" w:themeColor="text1"/>
              </w:rPr>
              <w:t>İdari Personel (Kadroların Doluluk Oranına Göre) Dağılımı</w:t>
            </w:r>
          </w:p>
        </w:tc>
      </w:tr>
      <w:tr w:rsidR="005E78EC" w:rsidRPr="001A0EF3" w14:paraId="540423E1" w14:textId="77777777" w:rsidTr="002402FF">
        <w:trPr>
          <w:trHeight w:val="406"/>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15339C3" w14:textId="77777777" w:rsidR="005E78EC" w:rsidRPr="00CD5DCB" w:rsidRDefault="005E78EC" w:rsidP="002402FF">
            <w:pPr>
              <w:rPr>
                <w:b/>
                <w:bCs/>
                <w:color w:val="000000" w:themeColor="text1"/>
              </w:rPr>
            </w:pPr>
            <w:r w:rsidRPr="00CD5DCB">
              <w:rPr>
                <w:b/>
                <w:bCs/>
                <w:color w:val="000000" w:themeColor="text1"/>
              </w:rPr>
              <w:t>Hizmet Sınıfları</w:t>
            </w:r>
          </w:p>
        </w:tc>
        <w:tc>
          <w:tcPr>
            <w:tcW w:w="1134" w:type="dxa"/>
            <w:tcBorders>
              <w:top w:val="nil"/>
              <w:left w:val="nil"/>
              <w:bottom w:val="single" w:sz="8" w:space="0" w:color="auto"/>
              <w:right w:val="single" w:sz="8" w:space="0" w:color="auto"/>
            </w:tcBorders>
            <w:shd w:val="clear" w:color="auto" w:fill="FFFFFF" w:themeFill="background1"/>
            <w:noWrap/>
            <w:vAlign w:val="center"/>
            <w:hideMark/>
          </w:tcPr>
          <w:p w14:paraId="30DBC26F" w14:textId="77777777" w:rsidR="005E78EC" w:rsidRPr="00CD5DCB" w:rsidRDefault="005E78EC" w:rsidP="002402FF">
            <w:pPr>
              <w:jc w:val="center"/>
              <w:rPr>
                <w:b/>
                <w:bCs/>
                <w:color w:val="000000" w:themeColor="text1"/>
              </w:rPr>
            </w:pPr>
            <w:r w:rsidRPr="00CD5DCB">
              <w:rPr>
                <w:b/>
                <w:bCs/>
                <w:color w:val="000000" w:themeColor="text1"/>
              </w:rPr>
              <w:t>Dolu</w:t>
            </w:r>
          </w:p>
        </w:tc>
        <w:tc>
          <w:tcPr>
            <w:tcW w:w="992" w:type="dxa"/>
            <w:tcBorders>
              <w:top w:val="nil"/>
              <w:left w:val="nil"/>
              <w:bottom w:val="single" w:sz="8" w:space="0" w:color="auto"/>
              <w:right w:val="single" w:sz="8" w:space="0" w:color="auto"/>
            </w:tcBorders>
            <w:shd w:val="clear" w:color="auto" w:fill="FFFFFF" w:themeFill="background1"/>
            <w:noWrap/>
            <w:vAlign w:val="center"/>
            <w:hideMark/>
          </w:tcPr>
          <w:p w14:paraId="79BEF8EF" w14:textId="77777777" w:rsidR="005E78EC" w:rsidRPr="00CD5DCB" w:rsidRDefault="005E78EC" w:rsidP="002402FF">
            <w:pPr>
              <w:jc w:val="center"/>
              <w:rPr>
                <w:b/>
                <w:bCs/>
                <w:color w:val="000000" w:themeColor="text1"/>
              </w:rPr>
            </w:pPr>
            <w:r w:rsidRPr="00CD5DCB">
              <w:rPr>
                <w:b/>
                <w:bCs/>
                <w:color w:val="000000" w:themeColor="text1"/>
              </w:rPr>
              <w:t>Boş</w:t>
            </w:r>
          </w:p>
        </w:tc>
        <w:tc>
          <w:tcPr>
            <w:tcW w:w="2268" w:type="dxa"/>
            <w:tcBorders>
              <w:top w:val="nil"/>
              <w:left w:val="nil"/>
              <w:bottom w:val="single" w:sz="8" w:space="0" w:color="auto"/>
              <w:right w:val="single" w:sz="8" w:space="0" w:color="auto"/>
            </w:tcBorders>
            <w:shd w:val="clear" w:color="auto" w:fill="FFFFFF" w:themeFill="background1"/>
            <w:noWrap/>
            <w:vAlign w:val="center"/>
            <w:hideMark/>
          </w:tcPr>
          <w:p w14:paraId="2E60D625" w14:textId="77777777" w:rsidR="005E78EC" w:rsidRPr="00CD5DCB" w:rsidRDefault="005E78EC" w:rsidP="002402FF">
            <w:pPr>
              <w:jc w:val="center"/>
              <w:rPr>
                <w:b/>
                <w:bCs/>
                <w:color w:val="000000" w:themeColor="text1"/>
              </w:rPr>
            </w:pPr>
            <w:r w:rsidRPr="00CD5DCB">
              <w:rPr>
                <w:b/>
                <w:bCs/>
                <w:color w:val="000000" w:themeColor="text1"/>
              </w:rPr>
              <w:t>Toplam</w:t>
            </w:r>
          </w:p>
        </w:tc>
      </w:tr>
      <w:tr w:rsidR="005E78EC" w:rsidRPr="001A0EF3" w14:paraId="353B95EA" w14:textId="77777777" w:rsidTr="002402FF">
        <w:trPr>
          <w:trHeight w:val="389"/>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DE151CB" w14:textId="77777777" w:rsidR="005E78EC" w:rsidRPr="00CD5DCB" w:rsidRDefault="005E78EC" w:rsidP="002402FF">
            <w:pPr>
              <w:rPr>
                <w:color w:val="000000" w:themeColor="text1"/>
              </w:rPr>
            </w:pPr>
            <w:r w:rsidRPr="00CD5DCB">
              <w:rPr>
                <w:color w:val="000000" w:themeColor="text1"/>
              </w:rPr>
              <w:t>Genel İdare Hizmetleri Sınıfı</w:t>
            </w:r>
          </w:p>
        </w:tc>
        <w:tc>
          <w:tcPr>
            <w:tcW w:w="1134" w:type="dxa"/>
            <w:tcBorders>
              <w:top w:val="nil"/>
              <w:left w:val="nil"/>
              <w:bottom w:val="single" w:sz="8" w:space="0" w:color="auto"/>
              <w:right w:val="single" w:sz="8" w:space="0" w:color="auto"/>
            </w:tcBorders>
            <w:shd w:val="clear" w:color="auto" w:fill="FFFFFF" w:themeFill="background1"/>
            <w:noWrap/>
            <w:vAlign w:val="center"/>
          </w:tcPr>
          <w:p w14:paraId="080BB789" w14:textId="1CD70319" w:rsidR="005E78EC" w:rsidRPr="00CD5DCB" w:rsidRDefault="00B36527" w:rsidP="002402FF">
            <w:pPr>
              <w:jc w:val="center"/>
              <w:rPr>
                <w:color w:val="000000" w:themeColor="text1"/>
              </w:rPr>
            </w:pPr>
            <w:r>
              <w:rPr>
                <w:color w:val="000000" w:themeColor="text1"/>
              </w:rPr>
              <w:t>1</w:t>
            </w:r>
            <w:r w:rsidR="003F22E3">
              <w:rPr>
                <w:color w:val="000000" w:themeColor="text1"/>
              </w:rPr>
              <w:t>4</w:t>
            </w:r>
            <w:r w:rsidR="00977DCC">
              <w:rPr>
                <w:color w:val="000000" w:themeColor="text1"/>
              </w:rPr>
              <w:t>1</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448CADA1" w14:textId="03AABB1D" w:rsidR="005E78EC" w:rsidRPr="00CD5DCB" w:rsidRDefault="00B36527" w:rsidP="002402FF">
            <w:pPr>
              <w:jc w:val="center"/>
              <w:rPr>
                <w:color w:val="000000" w:themeColor="text1"/>
              </w:rPr>
            </w:pPr>
            <w:r>
              <w:rPr>
                <w:color w:val="000000" w:themeColor="text1"/>
              </w:rPr>
              <w:t>9</w:t>
            </w:r>
            <w:r w:rsidR="00977DCC">
              <w:rPr>
                <w:color w:val="000000" w:themeColor="text1"/>
              </w:rPr>
              <w:t>5</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63EDCF6E" w14:textId="16450BD3" w:rsidR="005E78EC" w:rsidRPr="00CD5DCB" w:rsidRDefault="003F22E3" w:rsidP="002402FF">
            <w:pPr>
              <w:jc w:val="center"/>
              <w:rPr>
                <w:color w:val="000000" w:themeColor="text1"/>
              </w:rPr>
            </w:pPr>
            <w:r>
              <w:rPr>
                <w:color w:val="000000" w:themeColor="text1"/>
              </w:rPr>
              <w:t>236</w:t>
            </w:r>
          </w:p>
        </w:tc>
      </w:tr>
      <w:tr w:rsidR="005E78EC" w:rsidRPr="001A0EF3" w14:paraId="642DE36B" w14:textId="77777777" w:rsidTr="002402FF">
        <w:trPr>
          <w:trHeight w:val="408"/>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9F2FB83" w14:textId="77777777" w:rsidR="005E78EC" w:rsidRPr="00CD5DCB" w:rsidRDefault="005E78EC" w:rsidP="002402FF">
            <w:pPr>
              <w:rPr>
                <w:color w:val="000000" w:themeColor="text1"/>
              </w:rPr>
            </w:pPr>
            <w:r w:rsidRPr="00CD5DCB">
              <w:rPr>
                <w:color w:val="000000" w:themeColor="text1"/>
              </w:rPr>
              <w:t>Sağlık Hizmetleri ve Yardımcı Sağlık Hizmetleri Sınıfı</w:t>
            </w:r>
          </w:p>
        </w:tc>
        <w:tc>
          <w:tcPr>
            <w:tcW w:w="1134" w:type="dxa"/>
            <w:tcBorders>
              <w:top w:val="nil"/>
              <w:left w:val="nil"/>
              <w:bottom w:val="single" w:sz="8" w:space="0" w:color="auto"/>
              <w:right w:val="single" w:sz="8" w:space="0" w:color="auto"/>
            </w:tcBorders>
            <w:shd w:val="clear" w:color="auto" w:fill="FFFFFF" w:themeFill="background1"/>
            <w:noWrap/>
            <w:vAlign w:val="center"/>
          </w:tcPr>
          <w:p w14:paraId="09A7B1B3" w14:textId="77777777" w:rsidR="005E78EC" w:rsidRPr="00CD5DCB" w:rsidRDefault="00B36527" w:rsidP="002402FF">
            <w:pPr>
              <w:jc w:val="center"/>
              <w:rPr>
                <w:color w:val="000000" w:themeColor="text1"/>
              </w:rPr>
            </w:pPr>
            <w:r>
              <w:rPr>
                <w:color w:val="000000" w:themeColor="text1"/>
              </w:rPr>
              <w:t>2</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0158E318" w14:textId="4107D91E" w:rsidR="005E78EC" w:rsidRPr="00CD5DCB" w:rsidRDefault="00B36527" w:rsidP="002402FF">
            <w:pPr>
              <w:jc w:val="center"/>
              <w:rPr>
                <w:color w:val="000000" w:themeColor="text1"/>
              </w:rPr>
            </w:pPr>
            <w:r>
              <w:rPr>
                <w:color w:val="000000" w:themeColor="text1"/>
              </w:rPr>
              <w:t>1</w:t>
            </w:r>
            <w:r w:rsidR="003F22E3">
              <w:rPr>
                <w:color w:val="000000" w:themeColor="text1"/>
              </w:rPr>
              <w:t>6</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4A0CB2A3" w14:textId="4DA5740C" w:rsidR="005E78EC" w:rsidRPr="00CD5DCB" w:rsidRDefault="003F22E3" w:rsidP="002402FF">
            <w:pPr>
              <w:jc w:val="center"/>
              <w:rPr>
                <w:color w:val="000000" w:themeColor="text1"/>
              </w:rPr>
            </w:pPr>
            <w:r>
              <w:rPr>
                <w:color w:val="000000" w:themeColor="text1"/>
              </w:rPr>
              <w:t>18</w:t>
            </w:r>
          </w:p>
        </w:tc>
      </w:tr>
      <w:tr w:rsidR="005E78EC" w:rsidRPr="001A0EF3" w14:paraId="3BDB8D73" w14:textId="77777777" w:rsidTr="002402FF">
        <w:trPr>
          <w:trHeight w:val="429"/>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F7A5AC2" w14:textId="77777777" w:rsidR="005E78EC" w:rsidRPr="00CD5DCB" w:rsidRDefault="005E78EC" w:rsidP="002402FF">
            <w:pPr>
              <w:rPr>
                <w:color w:val="000000" w:themeColor="text1"/>
              </w:rPr>
            </w:pPr>
            <w:r w:rsidRPr="00CD5DCB">
              <w:rPr>
                <w:color w:val="000000" w:themeColor="text1"/>
              </w:rPr>
              <w:t>Teknik Hizmetler Sınıfı</w:t>
            </w:r>
          </w:p>
        </w:tc>
        <w:tc>
          <w:tcPr>
            <w:tcW w:w="1134" w:type="dxa"/>
            <w:tcBorders>
              <w:top w:val="nil"/>
              <w:left w:val="nil"/>
              <w:bottom w:val="single" w:sz="8" w:space="0" w:color="auto"/>
              <w:right w:val="single" w:sz="8" w:space="0" w:color="auto"/>
            </w:tcBorders>
            <w:shd w:val="clear" w:color="auto" w:fill="FFFFFF" w:themeFill="background1"/>
            <w:noWrap/>
            <w:vAlign w:val="center"/>
          </w:tcPr>
          <w:p w14:paraId="23F8AAFB" w14:textId="3274264D" w:rsidR="005E78EC" w:rsidRPr="00CD5DCB" w:rsidRDefault="003F22E3" w:rsidP="002402FF">
            <w:pPr>
              <w:jc w:val="center"/>
              <w:rPr>
                <w:color w:val="000000" w:themeColor="text1"/>
              </w:rPr>
            </w:pPr>
            <w:r>
              <w:rPr>
                <w:color w:val="000000" w:themeColor="text1"/>
              </w:rPr>
              <w:t>31</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15C4253F" w14:textId="493EC721" w:rsidR="005E78EC" w:rsidRPr="00CD5DCB" w:rsidRDefault="00B36527" w:rsidP="002402FF">
            <w:pPr>
              <w:jc w:val="center"/>
              <w:rPr>
                <w:color w:val="000000" w:themeColor="text1"/>
              </w:rPr>
            </w:pPr>
            <w:r>
              <w:rPr>
                <w:color w:val="000000" w:themeColor="text1"/>
              </w:rPr>
              <w:t>3</w:t>
            </w:r>
            <w:r w:rsidR="003F22E3">
              <w:rPr>
                <w:color w:val="000000" w:themeColor="text1"/>
              </w:rPr>
              <w:t>6</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20D58EFF" w14:textId="38E0E7D0" w:rsidR="005E78EC" w:rsidRPr="00CD5DCB" w:rsidRDefault="003F22E3" w:rsidP="002402FF">
            <w:pPr>
              <w:jc w:val="center"/>
              <w:rPr>
                <w:color w:val="000000" w:themeColor="text1"/>
              </w:rPr>
            </w:pPr>
            <w:r>
              <w:rPr>
                <w:color w:val="000000" w:themeColor="text1"/>
              </w:rPr>
              <w:t>67</w:t>
            </w:r>
          </w:p>
        </w:tc>
      </w:tr>
      <w:tr w:rsidR="005E78EC" w:rsidRPr="001A0EF3" w14:paraId="2FBDCB17" w14:textId="77777777" w:rsidTr="002402FF">
        <w:trPr>
          <w:trHeight w:val="393"/>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0CE532F" w14:textId="77777777" w:rsidR="005E78EC" w:rsidRPr="00CD5DCB" w:rsidRDefault="005E78EC" w:rsidP="002402FF">
            <w:pPr>
              <w:rPr>
                <w:color w:val="000000" w:themeColor="text1"/>
              </w:rPr>
            </w:pPr>
            <w:r w:rsidRPr="00CD5DCB">
              <w:rPr>
                <w:color w:val="000000" w:themeColor="text1"/>
              </w:rPr>
              <w:t>Avukatlık Hizmetleri Sınıfı</w:t>
            </w:r>
          </w:p>
        </w:tc>
        <w:tc>
          <w:tcPr>
            <w:tcW w:w="1134" w:type="dxa"/>
            <w:tcBorders>
              <w:top w:val="nil"/>
              <w:left w:val="nil"/>
              <w:bottom w:val="single" w:sz="8" w:space="0" w:color="auto"/>
              <w:right w:val="single" w:sz="8" w:space="0" w:color="auto"/>
            </w:tcBorders>
            <w:shd w:val="clear" w:color="auto" w:fill="FFFFFF" w:themeFill="background1"/>
            <w:noWrap/>
            <w:vAlign w:val="center"/>
          </w:tcPr>
          <w:p w14:paraId="365A2D2F" w14:textId="6B563987" w:rsidR="005E78EC" w:rsidRPr="00CD5DCB" w:rsidRDefault="003F22E3" w:rsidP="002402FF">
            <w:pPr>
              <w:jc w:val="center"/>
              <w:rPr>
                <w:color w:val="000000" w:themeColor="text1"/>
              </w:rPr>
            </w:pPr>
            <w:r>
              <w:rPr>
                <w:color w:val="000000" w:themeColor="text1"/>
              </w:rPr>
              <w:t>1</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3C842856" w14:textId="576B1865" w:rsidR="005E78EC" w:rsidRPr="00CD5DCB" w:rsidRDefault="003F22E3" w:rsidP="002402FF">
            <w:pPr>
              <w:jc w:val="center"/>
              <w:rPr>
                <w:color w:val="000000" w:themeColor="text1"/>
              </w:rPr>
            </w:pPr>
            <w:r>
              <w:rPr>
                <w:color w:val="000000" w:themeColor="text1"/>
              </w:rPr>
              <w:t>3</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350C30ED" w14:textId="77777777" w:rsidR="005E78EC" w:rsidRPr="00CD5DCB" w:rsidRDefault="00B36527" w:rsidP="002402FF">
            <w:pPr>
              <w:jc w:val="center"/>
              <w:rPr>
                <w:color w:val="000000" w:themeColor="text1"/>
              </w:rPr>
            </w:pPr>
            <w:r>
              <w:rPr>
                <w:color w:val="000000" w:themeColor="text1"/>
              </w:rPr>
              <w:t>4</w:t>
            </w:r>
          </w:p>
        </w:tc>
      </w:tr>
      <w:tr w:rsidR="005E78EC" w:rsidRPr="001A0EF3" w14:paraId="1D41EDC0" w14:textId="77777777" w:rsidTr="002402FF">
        <w:trPr>
          <w:trHeight w:val="399"/>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F2506C7" w14:textId="77777777" w:rsidR="005E78EC" w:rsidRPr="00CD5DCB" w:rsidRDefault="005E78EC" w:rsidP="002402FF">
            <w:pPr>
              <w:rPr>
                <w:color w:val="000000" w:themeColor="text1"/>
              </w:rPr>
            </w:pPr>
            <w:r w:rsidRPr="00CD5DCB">
              <w:rPr>
                <w:color w:val="000000" w:themeColor="text1"/>
              </w:rPr>
              <w:t>Yardımcı Hizmetler Sınıfı</w:t>
            </w:r>
          </w:p>
        </w:tc>
        <w:tc>
          <w:tcPr>
            <w:tcW w:w="1134" w:type="dxa"/>
            <w:tcBorders>
              <w:top w:val="nil"/>
              <w:left w:val="nil"/>
              <w:bottom w:val="single" w:sz="8" w:space="0" w:color="auto"/>
              <w:right w:val="single" w:sz="8" w:space="0" w:color="auto"/>
            </w:tcBorders>
            <w:shd w:val="clear" w:color="auto" w:fill="FFFFFF" w:themeFill="background1"/>
            <w:noWrap/>
            <w:vAlign w:val="center"/>
          </w:tcPr>
          <w:p w14:paraId="6A81B677" w14:textId="77317396" w:rsidR="005E78EC" w:rsidRPr="00CD5DCB" w:rsidRDefault="003F22E3" w:rsidP="002402FF">
            <w:pPr>
              <w:jc w:val="center"/>
              <w:rPr>
                <w:color w:val="000000" w:themeColor="text1"/>
              </w:rPr>
            </w:pPr>
            <w:r>
              <w:rPr>
                <w:color w:val="000000" w:themeColor="text1"/>
              </w:rPr>
              <w:t>39</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0D41D996" w14:textId="1C54C448" w:rsidR="005E78EC" w:rsidRPr="00CD5DCB" w:rsidRDefault="0074269E" w:rsidP="002402FF">
            <w:pPr>
              <w:jc w:val="center"/>
              <w:rPr>
                <w:color w:val="000000" w:themeColor="text1"/>
              </w:rPr>
            </w:pPr>
            <w:r>
              <w:rPr>
                <w:color w:val="000000" w:themeColor="text1"/>
              </w:rPr>
              <w:t>3</w:t>
            </w:r>
            <w:r w:rsidR="003F22E3">
              <w:rPr>
                <w:color w:val="000000" w:themeColor="text1"/>
              </w:rPr>
              <w:t>5</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3245079D" w14:textId="61398E20" w:rsidR="005E78EC" w:rsidRPr="00CD5DCB" w:rsidRDefault="003F22E3" w:rsidP="002402FF">
            <w:pPr>
              <w:jc w:val="center"/>
              <w:rPr>
                <w:color w:val="000000" w:themeColor="text1"/>
              </w:rPr>
            </w:pPr>
            <w:r>
              <w:rPr>
                <w:color w:val="000000" w:themeColor="text1"/>
              </w:rPr>
              <w:t>74</w:t>
            </w:r>
          </w:p>
        </w:tc>
      </w:tr>
      <w:tr w:rsidR="005E78EC" w:rsidRPr="001A0EF3" w14:paraId="20D85C0B" w14:textId="77777777" w:rsidTr="002402FF">
        <w:trPr>
          <w:trHeight w:val="400"/>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54A9ED1" w14:textId="77777777" w:rsidR="005E78EC" w:rsidRPr="00CD5DCB" w:rsidRDefault="005E78EC" w:rsidP="002402FF">
            <w:pPr>
              <w:rPr>
                <w:b/>
                <w:bCs/>
                <w:color w:val="000000" w:themeColor="text1"/>
              </w:rPr>
            </w:pPr>
            <w:r w:rsidRPr="00CD5DCB">
              <w:rPr>
                <w:b/>
                <w:bCs/>
                <w:color w:val="000000" w:themeColor="text1"/>
              </w:rPr>
              <w:t>TOPLAM</w:t>
            </w:r>
          </w:p>
        </w:tc>
        <w:tc>
          <w:tcPr>
            <w:tcW w:w="1134" w:type="dxa"/>
            <w:tcBorders>
              <w:top w:val="nil"/>
              <w:left w:val="nil"/>
              <w:bottom w:val="single" w:sz="8" w:space="0" w:color="auto"/>
              <w:right w:val="single" w:sz="8" w:space="0" w:color="auto"/>
            </w:tcBorders>
            <w:shd w:val="clear" w:color="auto" w:fill="FFFFFF" w:themeFill="background1"/>
            <w:noWrap/>
            <w:vAlign w:val="center"/>
          </w:tcPr>
          <w:p w14:paraId="1ABB7705" w14:textId="674E145A" w:rsidR="005E78EC" w:rsidRPr="00CD5DCB" w:rsidRDefault="003F22E3" w:rsidP="002402FF">
            <w:pPr>
              <w:jc w:val="center"/>
              <w:rPr>
                <w:b/>
                <w:bCs/>
                <w:color w:val="000000" w:themeColor="text1"/>
              </w:rPr>
            </w:pPr>
            <w:r>
              <w:rPr>
                <w:b/>
                <w:bCs/>
                <w:color w:val="000000" w:themeColor="text1"/>
              </w:rPr>
              <w:t>21</w:t>
            </w:r>
            <w:r w:rsidR="00977DCC">
              <w:rPr>
                <w:b/>
                <w:bCs/>
                <w:color w:val="000000" w:themeColor="text1"/>
              </w:rPr>
              <w:t>4</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24D1AC0C" w14:textId="09DE8791" w:rsidR="005E78EC" w:rsidRPr="00CD5DCB" w:rsidRDefault="003F22E3" w:rsidP="002402FF">
            <w:pPr>
              <w:jc w:val="center"/>
              <w:rPr>
                <w:b/>
                <w:bCs/>
                <w:color w:val="000000" w:themeColor="text1"/>
              </w:rPr>
            </w:pPr>
            <w:r>
              <w:rPr>
                <w:b/>
                <w:bCs/>
                <w:color w:val="000000" w:themeColor="text1"/>
              </w:rPr>
              <w:t>18</w:t>
            </w:r>
            <w:r w:rsidR="00977DCC">
              <w:rPr>
                <w:b/>
                <w:bCs/>
                <w:color w:val="000000" w:themeColor="text1"/>
              </w:rPr>
              <w:t>5</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1AC208CD" w14:textId="27126AF0" w:rsidR="005E78EC" w:rsidRPr="00CD5DCB" w:rsidRDefault="003F22E3" w:rsidP="003F22E3">
            <w:pPr>
              <w:jc w:val="center"/>
              <w:rPr>
                <w:b/>
                <w:bCs/>
                <w:color w:val="000000" w:themeColor="text1"/>
              </w:rPr>
            </w:pPr>
            <w:r>
              <w:rPr>
                <w:b/>
                <w:bCs/>
                <w:color w:val="000000" w:themeColor="text1"/>
              </w:rPr>
              <w:t>399</w:t>
            </w:r>
          </w:p>
        </w:tc>
      </w:tr>
    </w:tbl>
    <w:p w14:paraId="47B7BB97" w14:textId="77777777" w:rsidR="00934333" w:rsidRDefault="00934333" w:rsidP="005E78EC">
      <w:pPr>
        <w:pStyle w:val="ResimYazs"/>
        <w:keepNext/>
      </w:pPr>
    </w:p>
    <w:p w14:paraId="31E28115" w14:textId="77777777" w:rsidR="00934333" w:rsidRDefault="00934333" w:rsidP="005E78EC">
      <w:pPr>
        <w:pStyle w:val="ResimYazs"/>
        <w:keepNext/>
      </w:pPr>
    </w:p>
    <w:p w14:paraId="711C4D70" w14:textId="77777777" w:rsidR="00934333" w:rsidRPr="001A0EF3" w:rsidRDefault="00934333" w:rsidP="005E78EC">
      <w:pPr>
        <w:pStyle w:val="ResimYazs"/>
        <w:keepNext/>
      </w:pPr>
    </w:p>
    <w:tbl>
      <w:tblPr>
        <w:tblW w:w="9639" w:type="dxa"/>
        <w:tblInd w:w="-10" w:type="dxa"/>
        <w:tblCellMar>
          <w:left w:w="70" w:type="dxa"/>
          <w:right w:w="70" w:type="dxa"/>
        </w:tblCellMar>
        <w:tblLook w:val="04A0" w:firstRow="1" w:lastRow="0" w:firstColumn="1" w:lastColumn="0" w:noHBand="0" w:noVBand="1"/>
      </w:tblPr>
      <w:tblGrid>
        <w:gridCol w:w="2127"/>
        <w:gridCol w:w="1701"/>
        <w:gridCol w:w="1134"/>
        <w:gridCol w:w="1275"/>
        <w:gridCol w:w="1134"/>
        <w:gridCol w:w="2268"/>
      </w:tblGrid>
      <w:tr w:rsidR="00BA453C" w:rsidRPr="00BA453C" w14:paraId="75778D3E" w14:textId="77777777" w:rsidTr="002402FF">
        <w:trPr>
          <w:trHeight w:val="433"/>
        </w:trPr>
        <w:tc>
          <w:tcPr>
            <w:tcW w:w="9639" w:type="dxa"/>
            <w:gridSpan w:val="6"/>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3CAA89DC" w14:textId="77777777" w:rsidR="005E78EC" w:rsidRPr="00BA453C" w:rsidRDefault="005E78EC" w:rsidP="002402FF">
            <w:pPr>
              <w:shd w:val="clear" w:color="auto" w:fill="FFFFFF" w:themeFill="background1"/>
              <w:jc w:val="center"/>
              <w:rPr>
                <w:b/>
                <w:bCs/>
                <w:color w:val="000000" w:themeColor="text1"/>
              </w:rPr>
            </w:pPr>
            <w:r w:rsidRPr="00BA453C">
              <w:rPr>
                <w:b/>
                <w:bCs/>
                <w:color w:val="000000" w:themeColor="text1"/>
              </w:rPr>
              <w:t>İdari Personelin Eğitim Durumuna Göre Dağılımı</w:t>
            </w:r>
          </w:p>
        </w:tc>
      </w:tr>
      <w:tr w:rsidR="00BA453C" w:rsidRPr="00BA453C" w14:paraId="12FDD27C" w14:textId="77777777" w:rsidTr="002402FF">
        <w:trPr>
          <w:trHeight w:val="400"/>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14:paraId="067278F1" w14:textId="77777777" w:rsidR="005E78EC" w:rsidRPr="00BA453C" w:rsidRDefault="005E78EC" w:rsidP="002402FF">
            <w:pPr>
              <w:shd w:val="clear" w:color="auto" w:fill="FFFFFF" w:themeFill="background1"/>
              <w:jc w:val="center"/>
              <w:rPr>
                <w:b/>
                <w:bCs/>
                <w:color w:val="000000" w:themeColor="text1"/>
              </w:rPr>
            </w:pPr>
            <w:r w:rsidRPr="00BA453C">
              <w:rPr>
                <w:b/>
                <w:bCs/>
                <w:color w:val="000000" w:themeColor="text1"/>
              </w:rPr>
              <w:t> </w:t>
            </w:r>
          </w:p>
        </w:tc>
        <w:tc>
          <w:tcPr>
            <w:tcW w:w="1701" w:type="dxa"/>
            <w:tcBorders>
              <w:top w:val="nil"/>
              <w:left w:val="nil"/>
              <w:bottom w:val="single" w:sz="8" w:space="0" w:color="auto"/>
              <w:right w:val="single" w:sz="8" w:space="0" w:color="auto"/>
            </w:tcBorders>
            <w:shd w:val="clear" w:color="auto" w:fill="FFFFFF" w:themeFill="background1"/>
            <w:vAlign w:val="center"/>
            <w:hideMark/>
          </w:tcPr>
          <w:p w14:paraId="70965AF0" w14:textId="77777777" w:rsidR="005E78EC" w:rsidRPr="00BA453C" w:rsidRDefault="005E78EC" w:rsidP="002402FF">
            <w:pPr>
              <w:shd w:val="clear" w:color="auto" w:fill="FFFFFF" w:themeFill="background1"/>
              <w:jc w:val="center"/>
              <w:rPr>
                <w:b/>
                <w:bCs/>
                <w:color w:val="000000" w:themeColor="text1"/>
              </w:rPr>
            </w:pPr>
            <w:r w:rsidRPr="00BA453C">
              <w:rPr>
                <w:b/>
                <w:bCs/>
                <w:color w:val="000000" w:themeColor="text1"/>
              </w:rPr>
              <w:t>İlköğretim</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532B9B87" w14:textId="77777777" w:rsidR="005E78EC" w:rsidRPr="00BA453C" w:rsidRDefault="005E78EC" w:rsidP="002402FF">
            <w:pPr>
              <w:shd w:val="clear" w:color="auto" w:fill="FFFFFF" w:themeFill="background1"/>
              <w:jc w:val="center"/>
              <w:rPr>
                <w:b/>
                <w:bCs/>
                <w:color w:val="000000" w:themeColor="text1"/>
              </w:rPr>
            </w:pPr>
            <w:r w:rsidRPr="00BA453C">
              <w:rPr>
                <w:b/>
                <w:bCs/>
                <w:color w:val="000000" w:themeColor="text1"/>
              </w:rPr>
              <w:t>Lise</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4AFA6B13" w14:textId="77777777" w:rsidR="005E78EC" w:rsidRPr="00BA453C" w:rsidRDefault="005E78EC" w:rsidP="002402FF">
            <w:pPr>
              <w:shd w:val="clear" w:color="auto" w:fill="FFFFFF" w:themeFill="background1"/>
              <w:jc w:val="center"/>
              <w:rPr>
                <w:b/>
                <w:bCs/>
                <w:color w:val="000000" w:themeColor="text1"/>
              </w:rPr>
            </w:pPr>
            <w:r w:rsidRPr="00BA453C">
              <w:rPr>
                <w:b/>
                <w:bCs/>
                <w:color w:val="000000" w:themeColor="text1"/>
              </w:rPr>
              <w:t>Ön Lisans</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03EA9A5D" w14:textId="77777777" w:rsidR="005E78EC" w:rsidRPr="00BA453C" w:rsidRDefault="005E78EC" w:rsidP="002402FF">
            <w:pPr>
              <w:shd w:val="clear" w:color="auto" w:fill="FFFFFF" w:themeFill="background1"/>
              <w:jc w:val="center"/>
              <w:rPr>
                <w:b/>
                <w:bCs/>
                <w:color w:val="000000" w:themeColor="text1"/>
              </w:rPr>
            </w:pPr>
            <w:r w:rsidRPr="00BA453C">
              <w:rPr>
                <w:b/>
                <w:bCs/>
                <w:color w:val="000000" w:themeColor="text1"/>
              </w:rPr>
              <w:t>Lisans</w:t>
            </w:r>
          </w:p>
        </w:tc>
        <w:tc>
          <w:tcPr>
            <w:tcW w:w="2268" w:type="dxa"/>
            <w:tcBorders>
              <w:top w:val="nil"/>
              <w:left w:val="nil"/>
              <w:bottom w:val="single" w:sz="8" w:space="0" w:color="auto"/>
              <w:right w:val="single" w:sz="8" w:space="0" w:color="auto"/>
            </w:tcBorders>
            <w:shd w:val="clear" w:color="auto" w:fill="FFFFFF" w:themeFill="background1"/>
            <w:vAlign w:val="center"/>
            <w:hideMark/>
          </w:tcPr>
          <w:p w14:paraId="5A3088D2" w14:textId="77777777" w:rsidR="005E78EC" w:rsidRPr="00BA453C" w:rsidRDefault="005E78EC" w:rsidP="002402FF">
            <w:pPr>
              <w:shd w:val="clear" w:color="auto" w:fill="FFFFFF" w:themeFill="background1"/>
              <w:rPr>
                <w:b/>
                <w:bCs/>
                <w:color w:val="000000" w:themeColor="text1"/>
              </w:rPr>
            </w:pPr>
            <w:r w:rsidRPr="00BA453C">
              <w:rPr>
                <w:b/>
                <w:bCs/>
                <w:color w:val="000000" w:themeColor="text1"/>
              </w:rPr>
              <w:t>Yük. Lisans ve Doktora</w:t>
            </w:r>
          </w:p>
        </w:tc>
      </w:tr>
      <w:tr w:rsidR="00BA453C" w:rsidRPr="00BA453C" w14:paraId="5997291F" w14:textId="77777777" w:rsidTr="002402FF">
        <w:trPr>
          <w:trHeight w:val="336"/>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2E808BA1" w14:textId="77777777" w:rsidR="005E78EC" w:rsidRPr="00BA453C" w:rsidRDefault="005E78EC" w:rsidP="002402FF">
            <w:pPr>
              <w:shd w:val="clear" w:color="auto" w:fill="FFFFFF" w:themeFill="background1"/>
              <w:jc w:val="center"/>
              <w:rPr>
                <w:b/>
                <w:bCs/>
                <w:color w:val="000000" w:themeColor="text1"/>
              </w:rPr>
            </w:pPr>
            <w:r w:rsidRPr="00BA453C">
              <w:rPr>
                <w:b/>
                <w:bCs/>
                <w:color w:val="000000" w:themeColor="text1"/>
              </w:rPr>
              <w:t>Kişi Sayısı</w:t>
            </w:r>
          </w:p>
        </w:tc>
        <w:tc>
          <w:tcPr>
            <w:tcW w:w="1701" w:type="dxa"/>
            <w:tcBorders>
              <w:top w:val="nil"/>
              <w:left w:val="nil"/>
              <w:bottom w:val="single" w:sz="8" w:space="0" w:color="auto"/>
              <w:right w:val="single" w:sz="8" w:space="0" w:color="auto"/>
            </w:tcBorders>
            <w:shd w:val="clear" w:color="auto" w:fill="auto"/>
            <w:vAlign w:val="center"/>
          </w:tcPr>
          <w:p w14:paraId="14797C41" w14:textId="77777777" w:rsidR="005E78EC" w:rsidRPr="00BA453C" w:rsidRDefault="00790882" w:rsidP="002402FF">
            <w:pPr>
              <w:shd w:val="clear" w:color="auto" w:fill="FFFFFF" w:themeFill="background1"/>
              <w:jc w:val="center"/>
              <w:rPr>
                <w:color w:val="000000" w:themeColor="text1"/>
              </w:rPr>
            </w:pPr>
            <w:r w:rsidRPr="00BA453C">
              <w:rPr>
                <w:color w:val="000000" w:themeColor="text1"/>
              </w:rPr>
              <w:t>2</w:t>
            </w:r>
          </w:p>
        </w:tc>
        <w:tc>
          <w:tcPr>
            <w:tcW w:w="1134" w:type="dxa"/>
            <w:tcBorders>
              <w:top w:val="nil"/>
              <w:left w:val="nil"/>
              <w:bottom w:val="single" w:sz="8" w:space="0" w:color="auto"/>
              <w:right w:val="single" w:sz="8" w:space="0" w:color="auto"/>
            </w:tcBorders>
            <w:shd w:val="clear" w:color="auto" w:fill="auto"/>
            <w:vAlign w:val="center"/>
          </w:tcPr>
          <w:p w14:paraId="13A07826" w14:textId="033BD497" w:rsidR="005E78EC" w:rsidRPr="00BA453C" w:rsidRDefault="00934333" w:rsidP="002402FF">
            <w:pPr>
              <w:shd w:val="clear" w:color="auto" w:fill="FFFFFF" w:themeFill="background1"/>
              <w:jc w:val="center"/>
              <w:rPr>
                <w:color w:val="000000" w:themeColor="text1"/>
              </w:rPr>
            </w:pPr>
            <w:r w:rsidRPr="00BA453C">
              <w:rPr>
                <w:color w:val="000000" w:themeColor="text1"/>
              </w:rPr>
              <w:t>38</w:t>
            </w:r>
          </w:p>
        </w:tc>
        <w:tc>
          <w:tcPr>
            <w:tcW w:w="1275" w:type="dxa"/>
            <w:tcBorders>
              <w:top w:val="nil"/>
              <w:left w:val="nil"/>
              <w:bottom w:val="single" w:sz="8" w:space="0" w:color="auto"/>
              <w:right w:val="single" w:sz="8" w:space="0" w:color="auto"/>
            </w:tcBorders>
            <w:shd w:val="clear" w:color="auto" w:fill="auto"/>
            <w:vAlign w:val="center"/>
          </w:tcPr>
          <w:p w14:paraId="0E2DF591" w14:textId="63B5D98E" w:rsidR="005E78EC" w:rsidRPr="00BA453C" w:rsidRDefault="00934333" w:rsidP="002402FF">
            <w:pPr>
              <w:shd w:val="clear" w:color="auto" w:fill="FFFFFF" w:themeFill="background1"/>
              <w:jc w:val="center"/>
              <w:rPr>
                <w:color w:val="000000" w:themeColor="text1"/>
              </w:rPr>
            </w:pPr>
            <w:r w:rsidRPr="00BA453C">
              <w:rPr>
                <w:color w:val="000000" w:themeColor="text1"/>
              </w:rPr>
              <w:t>30</w:t>
            </w:r>
          </w:p>
        </w:tc>
        <w:tc>
          <w:tcPr>
            <w:tcW w:w="1134" w:type="dxa"/>
            <w:tcBorders>
              <w:top w:val="nil"/>
              <w:left w:val="nil"/>
              <w:bottom w:val="single" w:sz="8" w:space="0" w:color="auto"/>
              <w:right w:val="single" w:sz="8" w:space="0" w:color="auto"/>
            </w:tcBorders>
            <w:shd w:val="clear" w:color="auto" w:fill="auto"/>
            <w:vAlign w:val="center"/>
          </w:tcPr>
          <w:p w14:paraId="14327227" w14:textId="34208F4F" w:rsidR="005E78EC" w:rsidRPr="00BA453C" w:rsidRDefault="00934333" w:rsidP="002402FF">
            <w:pPr>
              <w:shd w:val="clear" w:color="auto" w:fill="FFFFFF" w:themeFill="background1"/>
              <w:jc w:val="center"/>
              <w:rPr>
                <w:color w:val="000000" w:themeColor="text1"/>
              </w:rPr>
            </w:pPr>
            <w:r w:rsidRPr="00BA453C">
              <w:rPr>
                <w:color w:val="000000" w:themeColor="text1"/>
              </w:rPr>
              <w:t>11</w:t>
            </w:r>
            <w:r w:rsidR="008D6D97">
              <w:rPr>
                <w:color w:val="000000" w:themeColor="text1"/>
              </w:rPr>
              <w:t>3</w:t>
            </w:r>
          </w:p>
        </w:tc>
        <w:tc>
          <w:tcPr>
            <w:tcW w:w="2268" w:type="dxa"/>
            <w:tcBorders>
              <w:top w:val="nil"/>
              <w:left w:val="nil"/>
              <w:bottom w:val="single" w:sz="8" w:space="0" w:color="auto"/>
              <w:right w:val="single" w:sz="8" w:space="0" w:color="auto"/>
            </w:tcBorders>
            <w:shd w:val="clear" w:color="auto" w:fill="auto"/>
            <w:vAlign w:val="center"/>
          </w:tcPr>
          <w:p w14:paraId="6E51F7AA" w14:textId="21F4B9D0" w:rsidR="005E78EC" w:rsidRPr="00BA453C" w:rsidRDefault="00934333" w:rsidP="002402FF">
            <w:pPr>
              <w:shd w:val="clear" w:color="auto" w:fill="FFFFFF" w:themeFill="background1"/>
              <w:jc w:val="center"/>
              <w:rPr>
                <w:color w:val="000000" w:themeColor="text1"/>
              </w:rPr>
            </w:pPr>
            <w:r w:rsidRPr="00BA453C">
              <w:rPr>
                <w:color w:val="000000" w:themeColor="text1"/>
              </w:rPr>
              <w:t>31</w:t>
            </w:r>
          </w:p>
        </w:tc>
      </w:tr>
      <w:tr w:rsidR="00BA453C" w:rsidRPr="00BA453C" w14:paraId="651775E3" w14:textId="77777777" w:rsidTr="002402FF">
        <w:trPr>
          <w:trHeight w:val="336"/>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14:paraId="1711678D" w14:textId="77777777" w:rsidR="005E78EC" w:rsidRPr="00BA453C" w:rsidRDefault="005E78EC" w:rsidP="002402FF">
            <w:pPr>
              <w:shd w:val="clear" w:color="auto" w:fill="FFFFFF" w:themeFill="background1"/>
              <w:jc w:val="center"/>
              <w:rPr>
                <w:b/>
                <w:bCs/>
                <w:color w:val="000000" w:themeColor="text1"/>
              </w:rPr>
            </w:pPr>
            <w:r w:rsidRPr="00BA453C">
              <w:rPr>
                <w:b/>
                <w:bCs/>
                <w:color w:val="000000" w:themeColor="text1"/>
              </w:rPr>
              <w:t>Yüzde %</w:t>
            </w:r>
          </w:p>
        </w:tc>
        <w:tc>
          <w:tcPr>
            <w:tcW w:w="1701" w:type="dxa"/>
            <w:tcBorders>
              <w:top w:val="nil"/>
              <w:left w:val="nil"/>
              <w:bottom w:val="single" w:sz="8" w:space="0" w:color="auto"/>
              <w:right w:val="single" w:sz="8" w:space="0" w:color="auto"/>
            </w:tcBorders>
            <w:shd w:val="clear" w:color="auto" w:fill="FFFFFF" w:themeFill="background1"/>
            <w:vAlign w:val="center"/>
          </w:tcPr>
          <w:p w14:paraId="11BE452C" w14:textId="655CAA33" w:rsidR="005E78EC" w:rsidRPr="00BA453C" w:rsidRDefault="00C55F3C" w:rsidP="002402FF">
            <w:pPr>
              <w:shd w:val="clear" w:color="auto" w:fill="FFFFFF" w:themeFill="background1"/>
              <w:jc w:val="center"/>
              <w:rPr>
                <w:color w:val="000000" w:themeColor="text1"/>
              </w:rPr>
            </w:pPr>
            <w:proofErr w:type="gramStart"/>
            <w:r w:rsidRPr="00BA453C">
              <w:rPr>
                <w:color w:val="000000" w:themeColor="text1"/>
              </w:rPr>
              <w:t>%</w:t>
            </w:r>
            <w:r w:rsidR="00F90DED" w:rsidRPr="00BA453C">
              <w:rPr>
                <w:color w:val="000000" w:themeColor="text1"/>
              </w:rPr>
              <w:t xml:space="preserve"> </w:t>
            </w:r>
            <w:r w:rsidR="00934333" w:rsidRPr="00BA453C">
              <w:rPr>
                <w:color w:val="000000" w:themeColor="text1"/>
              </w:rPr>
              <w:t>0,93</w:t>
            </w:r>
            <w:proofErr w:type="gramEnd"/>
          </w:p>
        </w:tc>
        <w:tc>
          <w:tcPr>
            <w:tcW w:w="1134" w:type="dxa"/>
            <w:tcBorders>
              <w:top w:val="nil"/>
              <w:left w:val="nil"/>
              <w:bottom w:val="single" w:sz="8" w:space="0" w:color="auto"/>
              <w:right w:val="single" w:sz="8" w:space="0" w:color="auto"/>
            </w:tcBorders>
            <w:shd w:val="clear" w:color="auto" w:fill="FFFFFF" w:themeFill="background1"/>
            <w:vAlign w:val="center"/>
          </w:tcPr>
          <w:p w14:paraId="4B705E42" w14:textId="69FD4409" w:rsidR="005E78EC" w:rsidRPr="00BA453C" w:rsidRDefault="00C55F3C" w:rsidP="002402FF">
            <w:pPr>
              <w:shd w:val="clear" w:color="auto" w:fill="FFFFFF" w:themeFill="background1"/>
              <w:jc w:val="center"/>
              <w:rPr>
                <w:color w:val="000000" w:themeColor="text1"/>
              </w:rPr>
            </w:pPr>
            <w:proofErr w:type="gramStart"/>
            <w:r w:rsidRPr="00BA453C">
              <w:rPr>
                <w:color w:val="000000" w:themeColor="text1"/>
              </w:rPr>
              <w:t>%</w:t>
            </w:r>
            <w:r w:rsidR="00F90DED" w:rsidRPr="00BA453C">
              <w:rPr>
                <w:color w:val="000000" w:themeColor="text1"/>
              </w:rPr>
              <w:t xml:space="preserve"> </w:t>
            </w:r>
            <w:r w:rsidR="00790882" w:rsidRPr="00BA453C">
              <w:rPr>
                <w:color w:val="000000" w:themeColor="text1"/>
              </w:rPr>
              <w:t>1</w:t>
            </w:r>
            <w:r w:rsidR="00934333" w:rsidRPr="00BA453C">
              <w:rPr>
                <w:color w:val="000000" w:themeColor="text1"/>
              </w:rPr>
              <w:t>7,</w:t>
            </w:r>
            <w:r w:rsidR="008D6D97">
              <w:rPr>
                <w:color w:val="000000" w:themeColor="text1"/>
              </w:rPr>
              <w:t>76</w:t>
            </w:r>
            <w:proofErr w:type="gramEnd"/>
          </w:p>
        </w:tc>
        <w:tc>
          <w:tcPr>
            <w:tcW w:w="1275" w:type="dxa"/>
            <w:tcBorders>
              <w:top w:val="nil"/>
              <w:left w:val="nil"/>
              <w:bottom w:val="single" w:sz="8" w:space="0" w:color="auto"/>
              <w:right w:val="single" w:sz="8" w:space="0" w:color="auto"/>
            </w:tcBorders>
            <w:shd w:val="clear" w:color="auto" w:fill="FFFFFF" w:themeFill="background1"/>
            <w:vAlign w:val="center"/>
          </w:tcPr>
          <w:p w14:paraId="30DCE970" w14:textId="06A701C8" w:rsidR="005E78EC" w:rsidRPr="00BA453C" w:rsidRDefault="00C55F3C" w:rsidP="002402FF">
            <w:pPr>
              <w:shd w:val="clear" w:color="auto" w:fill="FFFFFF" w:themeFill="background1"/>
              <w:jc w:val="center"/>
              <w:rPr>
                <w:color w:val="000000" w:themeColor="text1"/>
              </w:rPr>
            </w:pPr>
            <w:proofErr w:type="gramStart"/>
            <w:r w:rsidRPr="00BA453C">
              <w:rPr>
                <w:color w:val="000000" w:themeColor="text1"/>
              </w:rPr>
              <w:t>%</w:t>
            </w:r>
            <w:r w:rsidR="00F90DED" w:rsidRPr="00BA453C">
              <w:rPr>
                <w:color w:val="000000" w:themeColor="text1"/>
              </w:rPr>
              <w:t xml:space="preserve"> </w:t>
            </w:r>
            <w:r w:rsidR="00790882" w:rsidRPr="00BA453C">
              <w:rPr>
                <w:color w:val="000000" w:themeColor="text1"/>
              </w:rPr>
              <w:t>1</w:t>
            </w:r>
            <w:r w:rsidR="008D6D97">
              <w:rPr>
                <w:color w:val="000000" w:themeColor="text1"/>
              </w:rPr>
              <w:t>4,02</w:t>
            </w:r>
            <w:proofErr w:type="gramEnd"/>
          </w:p>
        </w:tc>
        <w:tc>
          <w:tcPr>
            <w:tcW w:w="1134" w:type="dxa"/>
            <w:tcBorders>
              <w:top w:val="nil"/>
              <w:left w:val="nil"/>
              <w:bottom w:val="single" w:sz="8" w:space="0" w:color="auto"/>
              <w:right w:val="single" w:sz="8" w:space="0" w:color="auto"/>
            </w:tcBorders>
            <w:shd w:val="clear" w:color="auto" w:fill="FFFFFF" w:themeFill="background1"/>
            <w:vAlign w:val="center"/>
          </w:tcPr>
          <w:p w14:paraId="25F430E6" w14:textId="34D8A6D5" w:rsidR="005E78EC" w:rsidRPr="00BA453C" w:rsidRDefault="00C55F3C" w:rsidP="002402FF">
            <w:pPr>
              <w:shd w:val="clear" w:color="auto" w:fill="FFFFFF" w:themeFill="background1"/>
              <w:jc w:val="center"/>
              <w:rPr>
                <w:color w:val="000000" w:themeColor="text1"/>
              </w:rPr>
            </w:pPr>
            <w:proofErr w:type="gramStart"/>
            <w:r w:rsidRPr="00BA453C">
              <w:rPr>
                <w:color w:val="000000" w:themeColor="text1"/>
              </w:rPr>
              <w:t>%</w:t>
            </w:r>
            <w:r w:rsidR="00F90DED" w:rsidRPr="00BA453C">
              <w:rPr>
                <w:color w:val="000000" w:themeColor="text1"/>
              </w:rPr>
              <w:t xml:space="preserve"> </w:t>
            </w:r>
            <w:r w:rsidR="001D7758" w:rsidRPr="00BA453C">
              <w:rPr>
                <w:color w:val="000000" w:themeColor="text1"/>
              </w:rPr>
              <w:t>5</w:t>
            </w:r>
            <w:r w:rsidR="008D6D97">
              <w:rPr>
                <w:color w:val="000000" w:themeColor="text1"/>
              </w:rPr>
              <w:t>2,80</w:t>
            </w:r>
            <w:proofErr w:type="gramEnd"/>
          </w:p>
        </w:tc>
        <w:tc>
          <w:tcPr>
            <w:tcW w:w="2268" w:type="dxa"/>
            <w:tcBorders>
              <w:top w:val="nil"/>
              <w:left w:val="nil"/>
              <w:bottom w:val="single" w:sz="8" w:space="0" w:color="auto"/>
              <w:right w:val="single" w:sz="8" w:space="0" w:color="auto"/>
            </w:tcBorders>
            <w:shd w:val="clear" w:color="auto" w:fill="FFFFFF" w:themeFill="background1"/>
            <w:vAlign w:val="center"/>
          </w:tcPr>
          <w:p w14:paraId="2404BEC6" w14:textId="7E810EB3" w:rsidR="005E78EC" w:rsidRPr="00BA453C" w:rsidRDefault="00C55F3C" w:rsidP="002402FF">
            <w:pPr>
              <w:shd w:val="clear" w:color="auto" w:fill="FFFFFF" w:themeFill="background1"/>
              <w:jc w:val="center"/>
              <w:rPr>
                <w:color w:val="000000" w:themeColor="text1"/>
              </w:rPr>
            </w:pPr>
            <w:proofErr w:type="gramStart"/>
            <w:r w:rsidRPr="00BA453C">
              <w:rPr>
                <w:color w:val="000000" w:themeColor="text1"/>
              </w:rPr>
              <w:t>%</w:t>
            </w:r>
            <w:r w:rsidR="00F90DED" w:rsidRPr="00BA453C">
              <w:rPr>
                <w:color w:val="000000" w:themeColor="text1"/>
              </w:rPr>
              <w:t xml:space="preserve"> </w:t>
            </w:r>
            <w:r w:rsidR="001D7758" w:rsidRPr="00BA453C">
              <w:rPr>
                <w:color w:val="000000" w:themeColor="text1"/>
              </w:rPr>
              <w:t>1</w:t>
            </w:r>
            <w:r w:rsidR="00934333" w:rsidRPr="00BA453C">
              <w:rPr>
                <w:color w:val="000000" w:themeColor="text1"/>
              </w:rPr>
              <w:t>4,4</w:t>
            </w:r>
            <w:r w:rsidR="008D6D97">
              <w:rPr>
                <w:color w:val="000000" w:themeColor="text1"/>
              </w:rPr>
              <w:t>9</w:t>
            </w:r>
            <w:proofErr w:type="gramEnd"/>
          </w:p>
        </w:tc>
      </w:tr>
    </w:tbl>
    <w:p w14:paraId="50127C00" w14:textId="77777777" w:rsidR="005E78EC" w:rsidRPr="00BA453C" w:rsidRDefault="005E78EC" w:rsidP="005E78EC">
      <w:pPr>
        <w:pStyle w:val="ResimYazs"/>
        <w:keepNext/>
        <w:jc w:val="center"/>
        <w:rPr>
          <w:color w:val="000000" w:themeColor="text1"/>
        </w:rPr>
      </w:pPr>
    </w:p>
    <w:tbl>
      <w:tblPr>
        <w:tblW w:w="9629" w:type="dxa"/>
        <w:tblCellMar>
          <w:left w:w="70" w:type="dxa"/>
          <w:right w:w="70" w:type="dxa"/>
        </w:tblCellMar>
        <w:tblLook w:val="04A0" w:firstRow="1" w:lastRow="0" w:firstColumn="1" w:lastColumn="0" w:noHBand="0" w:noVBand="1"/>
      </w:tblPr>
      <w:tblGrid>
        <w:gridCol w:w="2117"/>
        <w:gridCol w:w="1275"/>
        <w:gridCol w:w="1134"/>
        <w:gridCol w:w="1134"/>
        <w:gridCol w:w="1134"/>
        <w:gridCol w:w="1276"/>
        <w:gridCol w:w="1559"/>
      </w:tblGrid>
      <w:tr w:rsidR="00BA453C" w:rsidRPr="00BA453C" w14:paraId="6128633D" w14:textId="77777777" w:rsidTr="002402FF">
        <w:trPr>
          <w:trHeight w:val="435"/>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702BF379" w14:textId="77777777" w:rsidR="005E78EC" w:rsidRPr="00BA453C" w:rsidRDefault="005E78EC" w:rsidP="002402FF">
            <w:pPr>
              <w:jc w:val="center"/>
              <w:rPr>
                <w:b/>
                <w:bCs/>
                <w:color w:val="000000" w:themeColor="text1"/>
              </w:rPr>
            </w:pPr>
            <w:r w:rsidRPr="00BA453C">
              <w:rPr>
                <w:b/>
                <w:bCs/>
                <w:color w:val="000000" w:themeColor="text1"/>
              </w:rPr>
              <w:t>İdari Personelin Hizmet Süresine Göre Dağılımı</w:t>
            </w:r>
          </w:p>
        </w:tc>
      </w:tr>
      <w:tr w:rsidR="00BA453C" w:rsidRPr="00BA453C" w14:paraId="22C5952F" w14:textId="77777777" w:rsidTr="002402FF">
        <w:trPr>
          <w:trHeight w:val="396"/>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14:paraId="657405C8" w14:textId="77777777" w:rsidR="005E78EC" w:rsidRPr="00BA453C" w:rsidRDefault="005E78EC" w:rsidP="002402FF">
            <w:pPr>
              <w:jc w:val="center"/>
              <w:rPr>
                <w:b/>
                <w:bCs/>
                <w:color w:val="000000" w:themeColor="text1"/>
              </w:rPr>
            </w:pPr>
            <w:r w:rsidRPr="00BA453C">
              <w:rPr>
                <w:b/>
                <w:bCs/>
                <w:color w:val="000000" w:themeColor="text1"/>
              </w:rPr>
              <w:t> </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2F0EB5B4" w14:textId="77777777" w:rsidR="005E78EC" w:rsidRPr="00BA453C" w:rsidRDefault="005E78EC" w:rsidP="002402FF">
            <w:pPr>
              <w:jc w:val="center"/>
              <w:rPr>
                <w:b/>
                <w:bCs/>
                <w:color w:val="000000" w:themeColor="text1"/>
              </w:rPr>
            </w:pPr>
            <w:r w:rsidRPr="00BA453C">
              <w:rPr>
                <w:b/>
                <w:bCs/>
                <w:color w:val="000000" w:themeColor="text1"/>
              </w:rPr>
              <w:t>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625D9161" w14:textId="77777777" w:rsidR="005E78EC" w:rsidRPr="00BA453C" w:rsidRDefault="005E78EC" w:rsidP="002402FF">
            <w:pPr>
              <w:jc w:val="center"/>
              <w:rPr>
                <w:b/>
                <w:bCs/>
                <w:color w:val="000000" w:themeColor="text1"/>
              </w:rPr>
            </w:pPr>
            <w:r w:rsidRPr="00BA453C">
              <w:rPr>
                <w:b/>
                <w:bCs/>
                <w:color w:val="000000" w:themeColor="text1"/>
              </w:rPr>
              <w:t>6-10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3A9F3205" w14:textId="77777777" w:rsidR="005E78EC" w:rsidRPr="00BA453C" w:rsidRDefault="005E78EC" w:rsidP="002402FF">
            <w:pPr>
              <w:jc w:val="center"/>
              <w:rPr>
                <w:b/>
                <w:bCs/>
                <w:color w:val="000000" w:themeColor="text1"/>
              </w:rPr>
            </w:pPr>
            <w:r w:rsidRPr="00BA453C">
              <w:rPr>
                <w:b/>
                <w:bCs/>
                <w:color w:val="000000" w:themeColor="text1"/>
              </w:rPr>
              <w:t>11-15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084EC65B" w14:textId="77777777" w:rsidR="005E78EC" w:rsidRPr="00BA453C" w:rsidRDefault="005E78EC" w:rsidP="002402FF">
            <w:pPr>
              <w:jc w:val="center"/>
              <w:rPr>
                <w:b/>
                <w:bCs/>
                <w:color w:val="000000" w:themeColor="text1"/>
              </w:rPr>
            </w:pPr>
            <w:r w:rsidRPr="00BA453C">
              <w:rPr>
                <w:b/>
                <w:bCs/>
                <w:color w:val="000000" w:themeColor="text1"/>
              </w:rPr>
              <w:t>16–20 Yıl</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511C510C" w14:textId="77777777" w:rsidR="005E78EC" w:rsidRPr="00BA453C" w:rsidRDefault="005E78EC" w:rsidP="002402FF">
            <w:pPr>
              <w:jc w:val="center"/>
              <w:rPr>
                <w:b/>
                <w:bCs/>
                <w:color w:val="000000" w:themeColor="text1"/>
              </w:rPr>
            </w:pPr>
            <w:r w:rsidRPr="00BA453C">
              <w:rPr>
                <w:b/>
                <w:bCs/>
                <w:color w:val="000000" w:themeColor="text1"/>
              </w:rPr>
              <w:t>21–25 Yıl</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465E17D8" w14:textId="77777777" w:rsidR="005E78EC" w:rsidRPr="00BA453C" w:rsidRDefault="005E78EC" w:rsidP="002402FF">
            <w:pPr>
              <w:jc w:val="center"/>
              <w:rPr>
                <w:b/>
                <w:bCs/>
                <w:color w:val="000000" w:themeColor="text1"/>
              </w:rPr>
            </w:pPr>
            <w:r w:rsidRPr="00BA453C">
              <w:rPr>
                <w:b/>
                <w:bCs/>
                <w:color w:val="000000" w:themeColor="text1"/>
              </w:rPr>
              <w:t>26 Yıl ve Üzeri</w:t>
            </w:r>
          </w:p>
        </w:tc>
      </w:tr>
      <w:tr w:rsidR="00BA453C" w:rsidRPr="00BA453C" w14:paraId="2920820E" w14:textId="77777777" w:rsidTr="002402FF">
        <w:trPr>
          <w:trHeight w:val="330"/>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14:paraId="10F8EC24" w14:textId="77777777" w:rsidR="005E78EC" w:rsidRPr="00BA453C" w:rsidRDefault="005E78EC" w:rsidP="002402FF">
            <w:pPr>
              <w:jc w:val="center"/>
              <w:rPr>
                <w:b/>
                <w:bCs/>
                <w:color w:val="000000" w:themeColor="text1"/>
              </w:rPr>
            </w:pPr>
            <w:r w:rsidRPr="00BA453C">
              <w:rPr>
                <w:b/>
                <w:bCs/>
                <w:color w:val="000000" w:themeColor="text1"/>
              </w:rPr>
              <w:t>Kişi Sayısı</w:t>
            </w:r>
          </w:p>
        </w:tc>
        <w:tc>
          <w:tcPr>
            <w:tcW w:w="1275" w:type="dxa"/>
            <w:tcBorders>
              <w:top w:val="nil"/>
              <w:left w:val="nil"/>
              <w:bottom w:val="single" w:sz="8" w:space="0" w:color="auto"/>
              <w:right w:val="single" w:sz="8" w:space="0" w:color="auto"/>
            </w:tcBorders>
            <w:shd w:val="clear" w:color="auto" w:fill="FFFFFF" w:themeFill="background1"/>
            <w:vAlign w:val="center"/>
          </w:tcPr>
          <w:p w14:paraId="3887E02B" w14:textId="5DE37ED4" w:rsidR="005E78EC" w:rsidRPr="00BA453C" w:rsidRDefault="005D2821" w:rsidP="002402FF">
            <w:pPr>
              <w:jc w:val="center"/>
              <w:rPr>
                <w:color w:val="000000" w:themeColor="text1"/>
              </w:rPr>
            </w:pPr>
            <w:r w:rsidRPr="00BA453C">
              <w:rPr>
                <w:color w:val="000000" w:themeColor="text1"/>
              </w:rPr>
              <w:t>87</w:t>
            </w:r>
          </w:p>
        </w:tc>
        <w:tc>
          <w:tcPr>
            <w:tcW w:w="1134" w:type="dxa"/>
            <w:tcBorders>
              <w:top w:val="nil"/>
              <w:left w:val="nil"/>
              <w:bottom w:val="single" w:sz="8" w:space="0" w:color="auto"/>
              <w:right w:val="single" w:sz="8" w:space="0" w:color="auto"/>
            </w:tcBorders>
            <w:shd w:val="clear" w:color="auto" w:fill="FFFFFF" w:themeFill="background1"/>
            <w:vAlign w:val="center"/>
          </w:tcPr>
          <w:p w14:paraId="4FAFA936" w14:textId="77777777" w:rsidR="005E78EC" w:rsidRPr="00BA453C" w:rsidRDefault="00C55F3C" w:rsidP="002402FF">
            <w:pPr>
              <w:jc w:val="center"/>
              <w:rPr>
                <w:color w:val="000000" w:themeColor="text1"/>
              </w:rPr>
            </w:pPr>
            <w:r w:rsidRPr="00BA453C">
              <w:rPr>
                <w:color w:val="000000" w:themeColor="text1"/>
              </w:rPr>
              <w:t>42</w:t>
            </w:r>
          </w:p>
        </w:tc>
        <w:tc>
          <w:tcPr>
            <w:tcW w:w="1134" w:type="dxa"/>
            <w:tcBorders>
              <w:top w:val="nil"/>
              <w:left w:val="nil"/>
              <w:bottom w:val="single" w:sz="8" w:space="0" w:color="auto"/>
              <w:right w:val="single" w:sz="8" w:space="0" w:color="auto"/>
            </w:tcBorders>
            <w:shd w:val="clear" w:color="auto" w:fill="FFFFFF" w:themeFill="background1"/>
            <w:vAlign w:val="center"/>
          </w:tcPr>
          <w:p w14:paraId="20FB636C" w14:textId="11FB855E" w:rsidR="005E78EC" w:rsidRPr="00BA453C" w:rsidRDefault="005D2821" w:rsidP="002402FF">
            <w:pPr>
              <w:jc w:val="center"/>
              <w:rPr>
                <w:color w:val="000000" w:themeColor="text1"/>
              </w:rPr>
            </w:pPr>
            <w:r w:rsidRPr="00BA453C">
              <w:rPr>
                <w:color w:val="000000" w:themeColor="text1"/>
              </w:rPr>
              <w:t>37</w:t>
            </w:r>
          </w:p>
        </w:tc>
        <w:tc>
          <w:tcPr>
            <w:tcW w:w="1134" w:type="dxa"/>
            <w:tcBorders>
              <w:top w:val="nil"/>
              <w:left w:val="nil"/>
              <w:bottom w:val="single" w:sz="8" w:space="0" w:color="auto"/>
              <w:right w:val="single" w:sz="8" w:space="0" w:color="auto"/>
            </w:tcBorders>
            <w:shd w:val="clear" w:color="auto" w:fill="FFFFFF" w:themeFill="background1"/>
            <w:vAlign w:val="center"/>
          </w:tcPr>
          <w:p w14:paraId="6721E1CD" w14:textId="43826C25" w:rsidR="005E78EC" w:rsidRPr="00BA453C" w:rsidRDefault="005D2821" w:rsidP="002402FF">
            <w:pPr>
              <w:jc w:val="center"/>
              <w:rPr>
                <w:color w:val="000000" w:themeColor="text1"/>
              </w:rPr>
            </w:pPr>
            <w:r w:rsidRPr="00BA453C">
              <w:rPr>
                <w:color w:val="000000" w:themeColor="text1"/>
              </w:rPr>
              <w:t>1</w:t>
            </w:r>
            <w:r w:rsidR="008D6D97">
              <w:rPr>
                <w:color w:val="000000" w:themeColor="text1"/>
              </w:rPr>
              <w:t>0</w:t>
            </w:r>
          </w:p>
        </w:tc>
        <w:tc>
          <w:tcPr>
            <w:tcW w:w="1276" w:type="dxa"/>
            <w:tcBorders>
              <w:top w:val="nil"/>
              <w:left w:val="nil"/>
              <w:bottom w:val="single" w:sz="8" w:space="0" w:color="auto"/>
              <w:right w:val="single" w:sz="8" w:space="0" w:color="auto"/>
            </w:tcBorders>
            <w:shd w:val="clear" w:color="auto" w:fill="FFFFFF" w:themeFill="background1"/>
            <w:vAlign w:val="center"/>
          </w:tcPr>
          <w:p w14:paraId="19E05ED3" w14:textId="388EEF53" w:rsidR="005E78EC" w:rsidRPr="00BA453C" w:rsidRDefault="005D2821" w:rsidP="002402FF">
            <w:pPr>
              <w:jc w:val="center"/>
              <w:rPr>
                <w:color w:val="000000" w:themeColor="text1"/>
              </w:rPr>
            </w:pPr>
            <w:r w:rsidRPr="00BA453C">
              <w:rPr>
                <w:color w:val="000000" w:themeColor="text1"/>
              </w:rPr>
              <w:t>16</w:t>
            </w:r>
          </w:p>
        </w:tc>
        <w:tc>
          <w:tcPr>
            <w:tcW w:w="1559" w:type="dxa"/>
            <w:tcBorders>
              <w:top w:val="nil"/>
              <w:left w:val="nil"/>
              <w:bottom w:val="single" w:sz="8" w:space="0" w:color="auto"/>
              <w:right w:val="single" w:sz="8" w:space="0" w:color="auto"/>
            </w:tcBorders>
            <w:shd w:val="clear" w:color="auto" w:fill="FFFFFF" w:themeFill="background1"/>
            <w:vAlign w:val="center"/>
          </w:tcPr>
          <w:p w14:paraId="4FA286F7" w14:textId="592559D7" w:rsidR="005E78EC" w:rsidRPr="00BA453C" w:rsidRDefault="005D2821" w:rsidP="002402FF">
            <w:pPr>
              <w:jc w:val="center"/>
              <w:rPr>
                <w:color w:val="000000" w:themeColor="text1"/>
              </w:rPr>
            </w:pPr>
            <w:r w:rsidRPr="00BA453C">
              <w:rPr>
                <w:color w:val="000000" w:themeColor="text1"/>
              </w:rPr>
              <w:t>22</w:t>
            </w:r>
          </w:p>
        </w:tc>
      </w:tr>
      <w:tr w:rsidR="00BA453C" w:rsidRPr="00BA453C" w14:paraId="6592924A" w14:textId="77777777" w:rsidTr="002402FF">
        <w:trPr>
          <w:trHeight w:val="330"/>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14:paraId="5F2A2222" w14:textId="77777777" w:rsidR="005E78EC" w:rsidRPr="00BA453C" w:rsidRDefault="005E78EC" w:rsidP="002402FF">
            <w:pPr>
              <w:jc w:val="center"/>
              <w:rPr>
                <w:b/>
                <w:bCs/>
                <w:color w:val="000000" w:themeColor="text1"/>
              </w:rPr>
            </w:pPr>
            <w:r w:rsidRPr="00BA453C">
              <w:rPr>
                <w:b/>
                <w:bCs/>
                <w:color w:val="000000" w:themeColor="text1"/>
              </w:rPr>
              <w:t>Yüzde %</w:t>
            </w:r>
          </w:p>
        </w:tc>
        <w:tc>
          <w:tcPr>
            <w:tcW w:w="1275" w:type="dxa"/>
            <w:tcBorders>
              <w:top w:val="nil"/>
              <w:left w:val="nil"/>
              <w:bottom w:val="single" w:sz="8" w:space="0" w:color="auto"/>
              <w:right w:val="single" w:sz="8" w:space="0" w:color="auto"/>
            </w:tcBorders>
            <w:shd w:val="clear" w:color="auto" w:fill="FFFFFF" w:themeFill="background1"/>
            <w:vAlign w:val="center"/>
          </w:tcPr>
          <w:p w14:paraId="6E6C6464" w14:textId="3A895D74" w:rsidR="005E78EC" w:rsidRPr="00BA453C" w:rsidRDefault="00AB733A" w:rsidP="002402FF">
            <w:pPr>
              <w:jc w:val="center"/>
              <w:rPr>
                <w:color w:val="000000" w:themeColor="text1"/>
              </w:rPr>
            </w:pPr>
            <w:proofErr w:type="gramStart"/>
            <w:r w:rsidRPr="00BA453C">
              <w:rPr>
                <w:color w:val="000000" w:themeColor="text1"/>
              </w:rPr>
              <w:t>%</w:t>
            </w:r>
            <w:r w:rsidR="00F90DED" w:rsidRPr="00BA453C">
              <w:rPr>
                <w:color w:val="000000" w:themeColor="text1"/>
              </w:rPr>
              <w:t xml:space="preserve"> </w:t>
            </w:r>
            <w:r w:rsidR="005D2821" w:rsidRPr="00BA453C">
              <w:rPr>
                <w:color w:val="000000" w:themeColor="text1"/>
              </w:rPr>
              <w:t>40,</w:t>
            </w:r>
            <w:r w:rsidR="008D6D97">
              <w:rPr>
                <w:color w:val="000000" w:themeColor="text1"/>
              </w:rPr>
              <w:t>65</w:t>
            </w:r>
            <w:proofErr w:type="gramEnd"/>
          </w:p>
        </w:tc>
        <w:tc>
          <w:tcPr>
            <w:tcW w:w="1134" w:type="dxa"/>
            <w:tcBorders>
              <w:top w:val="nil"/>
              <w:left w:val="nil"/>
              <w:bottom w:val="single" w:sz="8" w:space="0" w:color="auto"/>
              <w:right w:val="single" w:sz="8" w:space="0" w:color="auto"/>
            </w:tcBorders>
            <w:shd w:val="clear" w:color="auto" w:fill="FFFFFF" w:themeFill="background1"/>
            <w:vAlign w:val="center"/>
          </w:tcPr>
          <w:p w14:paraId="4F543BB3" w14:textId="345C9288" w:rsidR="005E78EC" w:rsidRPr="00BA453C" w:rsidRDefault="00AB733A" w:rsidP="002402FF">
            <w:pPr>
              <w:jc w:val="center"/>
              <w:rPr>
                <w:color w:val="000000" w:themeColor="text1"/>
              </w:rPr>
            </w:pPr>
            <w:proofErr w:type="gramStart"/>
            <w:r w:rsidRPr="00BA453C">
              <w:rPr>
                <w:color w:val="000000" w:themeColor="text1"/>
              </w:rPr>
              <w:t>%</w:t>
            </w:r>
            <w:r w:rsidR="00F90DED" w:rsidRPr="00BA453C">
              <w:rPr>
                <w:color w:val="000000" w:themeColor="text1"/>
              </w:rPr>
              <w:t xml:space="preserve"> </w:t>
            </w:r>
            <w:r w:rsidR="005D2821" w:rsidRPr="00BA453C">
              <w:rPr>
                <w:color w:val="000000" w:themeColor="text1"/>
              </w:rPr>
              <w:t>19,</w:t>
            </w:r>
            <w:r w:rsidR="008D6D97">
              <w:rPr>
                <w:color w:val="000000" w:themeColor="text1"/>
              </w:rPr>
              <w:t>63</w:t>
            </w:r>
            <w:proofErr w:type="gramEnd"/>
          </w:p>
        </w:tc>
        <w:tc>
          <w:tcPr>
            <w:tcW w:w="1134" w:type="dxa"/>
            <w:tcBorders>
              <w:top w:val="nil"/>
              <w:left w:val="nil"/>
              <w:bottom w:val="single" w:sz="8" w:space="0" w:color="auto"/>
              <w:right w:val="single" w:sz="8" w:space="0" w:color="auto"/>
            </w:tcBorders>
            <w:shd w:val="clear" w:color="auto" w:fill="FFFFFF" w:themeFill="background1"/>
            <w:vAlign w:val="center"/>
          </w:tcPr>
          <w:p w14:paraId="6D83271A" w14:textId="4549CBBE" w:rsidR="005E78EC" w:rsidRPr="00BA453C" w:rsidRDefault="00AB733A" w:rsidP="002402FF">
            <w:pPr>
              <w:jc w:val="center"/>
              <w:rPr>
                <w:color w:val="000000" w:themeColor="text1"/>
              </w:rPr>
            </w:pPr>
            <w:proofErr w:type="gramStart"/>
            <w:r w:rsidRPr="00BA453C">
              <w:rPr>
                <w:color w:val="000000" w:themeColor="text1"/>
              </w:rPr>
              <w:t>%</w:t>
            </w:r>
            <w:r w:rsidR="00F90DED" w:rsidRPr="00BA453C">
              <w:rPr>
                <w:color w:val="000000" w:themeColor="text1"/>
              </w:rPr>
              <w:t xml:space="preserve"> </w:t>
            </w:r>
            <w:r w:rsidR="005D2821" w:rsidRPr="00BA453C">
              <w:rPr>
                <w:color w:val="000000" w:themeColor="text1"/>
              </w:rPr>
              <w:t>17,2</w:t>
            </w:r>
            <w:r w:rsidR="008D6D97">
              <w:rPr>
                <w:color w:val="000000" w:themeColor="text1"/>
              </w:rPr>
              <w:t>9</w:t>
            </w:r>
            <w:proofErr w:type="gramEnd"/>
          </w:p>
        </w:tc>
        <w:tc>
          <w:tcPr>
            <w:tcW w:w="1134" w:type="dxa"/>
            <w:tcBorders>
              <w:top w:val="nil"/>
              <w:left w:val="nil"/>
              <w:bottom w:val="single" w:sz="8" w:space="0" w:color="auto"/>
              <w:right w:val="single" w:sz="8" w:space="0" w:color="auto"/>
            </w:tcBorders>
            <w:shd w:val="clear" w:color="auto" w:fill="FFFFFF" w:themeFill="background1"/>
            <w:vAlign w:val="center"/>
          </w:tcPr>
          <w:p w14:paraId="5B8011EC" w14:textId="730CE9A1" w:rsidR="005E78EC" w:rsidRPr="00BA453C" w:rsidRDefault="00AB733A" w:rsidP="002402FF">
            <w:pPr>
              <w:jc w:val="center"/>
              <w:rPr>
                <w:color w:val="000000" w:themeColor="text1"/>
              </w:rPr>
            </w:pPr>
            <w:proofErr w:type="gramStart"/>
            <w:r w:rsidRPr="00BA453C">
              <w:rPr>
                <w:color w:val="000000" w:themeColor="text1"/>
              </w:rPr>
              <w:t>%</w:t>
            </w:r>
            <w:r w:rsidR="00F90DED" w:rsidRPr="00BA453C">
              <w:rPr>
                <w:color w:val="000000" w:themeColor="text1"/>
              </w:rPr>
              <w:t xml:space="preserve"> </w:t>
            </w:r>
            <w:r w:rsidR="008D6D97">
              <w:rPr>
                <w:color w:val="000000" w:themeColor="text1"/>
              </w:rPr>
              <w:t>4,67</w:t>
            </w:r>
            <w:proofErr w:type="gramEnd"/>
          </w:p>
        </w:tc>
        <w:tc>
          <w:tcPr>
            <w:tcW w:w="1276" w:type="dxa"/>
            <w:tcBorders>
              <w:top w:val="nil"/>
              <w:left w:val="nil"/>
              <w:bottom w:val="single" w:sz="8" w:space="0" w:color="auto"/>
              <w:right w:val="single" w:sz="8" w:space="0" w:color="auto"/>
            </w:tcBorders>
            <w:shd w:val="clear" w:color="auto" w:fill="FFFFFF" w:themeFill="background1"/>
            <w:vAlign w:val="center"/>
          </w:tcPr>
          <w:p w14:paraId="5B3C5FC7" w14:textId="2CA8FEC7" w:rsidR="005E78EC" w:rsidRPr="00BA453C" w:rsidRDefault="00AB733A" w:rsidP="002402FF">
            <w:pPr>
              <w:jc w:val="center"/>
              <w:rPr>
                <w:color w:val="000000" w:themeColor="text1"/>
              </w:rPr>
            </w:pPr>
            <w:proofErr w:type="gramStart"/>
            <w:r w:rsidRPr="00BA453C">
              <w:rPr>
                <w:color w:val="000000" w:themeColor="text1"/>
              </w:rPr>
              <w:t>%</w:t>
            </w:r>
            <w:r w:rsidR="00F90DED" w:rsidRPr="00BA453C">
              <w:rPr>
                <w:color w:val="000000" w:themeColor="text1"/>
              </w:rPr>
              <w:t xml:space="preserve"> </w:t>
            </w:r>
            <w:r w:rsidR="005D2821" w:rsidRPr="00BA453C">
              <w:rPr>
                <w:color w:val="000000" w:themeColor="text1"/>
              </w:rPr>
              <w:t>7,4</w:t>
            </w:r>
            <w:r w:rsidR="008D6D97">
              <w:rPr>
                <w:color w:val="000000" w:themeColor="text1"/>
              </w:rPr>
              <w:t>7</w:t>
            </w:r>
            <w:proofErr w:type="gramEnd"/>
          </w:p>
        </w:tc>
        <w:tc>
          <w:tcPr>
            <w:tcW w:w="1559" w:type="dxa"/>
            <w:tcBorders>
              <w:top w:val="nil"/>
              <w:left w:val="nil"/>
              <w:bottom w:val="single" w:sz="8" w:space="0" w:color="auto"/>
              <w:right w:val="single" w:sz="8" w:space="0" w:color="auto"/>
            </w:tcBorders>
            <w:shd w:val="clear" w:color="auto" w:fill="FFFFFF" w:themeFill="background1"/>
            <w:vAlign w:val="center"/>
          </w:tcPr>
          <w:p w14:paraId="3633355A" w14:textId="292B8853" w:rsidR="005E78EC" w:rsidRPr="00BA453C" w:rsidRDefault="00AB733A" w:rsidP="002402FF">
            <w:pPr>
              <w:jc w:val="center"/>
              <w:rPr>
                <w:color w:val="000000" w:themeColor="text1"/>
              </w:rPr>
            </w:pPr>
            <w:proofErr w:type="gramStart"/>
            <w:r w:rsidRPr="00BA453C">
              <w:rPr>
                <w:color w:val="000000" w:themeColor="text1"/>
              </w:rPr>
              <w:t>%</w:t>
            </w:r>
            <w:r w:rsidR="00F90DED" w:rsidRPr="00BA453C">
              <w:rPr>
                <w:color w:val="000000" w:themeColor="text1"/>
              </w:rPr>
              <w:t xml:space="preserve"> </w:t>
            </w:r>
            <w:r w:rsidR="005D2821" w:rsidRPr="00BA453C">
              <w:rPr>
                <w:color w:val="000000" w:themeColor="text1"/>
              </w:rPr>
              <w:t>10,2</w:t>
            </w:r>
            <w:r w:rsidR="005A6B8A">
              <w:rPr>
                <w:color w:val="000000" w:themeColor="text1"/>
              </w:rPr>
              <w:t>9</w:t>
            </w:r>
            <w:proofErr w:type="gramEnd"/>
          </w:p>
        </w:tc>
      </w:tr>
    </w:tbl>
    <w:p w14:paraId="4302FD7F" w14:textId="77777777" w:rsidR="005E78EC" w:rsidRPr="00BA453C" w:rsidRDefault="005E78EC" w:rsidP="005E78EC">
      <w:pPr>
        <w:pStyle w:val="ResimYazs"/>
        <w:keepNext/>
        <w:rPr>
          <w:color w:val="000000" w:themeColor="text1"/>
        </w:rPr>
      </w:pPr>
    </w:p>
    <w:tbl>
      <w:tblPr>
        <w:tblW w:w="9643" w:type="dxa"/>
        <w:tblCellMar>
          <w:left w:w="70" w:type="dxa"/>
          <w:right w:w="70" w:type="dxa"/>
        </w:tblCellMar>
        <w:tblLook w:val="04A0" w:firstRow="1" w:lastRow="0" w:firstColumn="1" w:lastColumn="0" w:noHBand="0" w:noVBand="1"/>
      </w:tblPr>
      <w:tblGrid>
        <w:gridCol w:w="3818"/>
        <w:gridCol w:w="2976"/>
        <w:gridCol w:w="2849"/>
      </w:tblGrid>
      <w:tr w:rsidR="00BA453C" w:rsidRPr="00BA453C" w14:paraId="437A4B15" w14:textId="77777777" w:rsidTr="002402FF">
        <w:trPr>
          <w:trHeight w:val="454"/>
        </w:trPr>
        <w:tc>
          <w:tcPr>
            <w:tcW w:w="9643" w:type="dxa"/>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64C3B818" w14:textId="77777777" w:rsidR="005E78EC" w:rsidRPr="00BA453C" w:rsidRDefault="005E78EC" w:rsidP="002402FF">
            <w:pPr>
              <w:jc w:val="center"/>
              <w:rPr>
                <w:b/>
                <w:bCs/>
                <w:color w:val="000000" w:themeColor="text1"/>
              </w:rPr>
            </w:pPr>
            <w:r w:rsidRPr="00BA453C">
              <w:rPr>
                <w:b/>
                <w:bCs/>
                <w:color w:val="000000" w:themeColor="text1"/>
              </w:rPr>
              <w:t>İdari Personelin Cinsiyete Göre Dağılımı</w:t>
            </w:r>
          </w:p>
        </w:tc>
      </w:tr>
      <w:tr w:rsidR="00BA453C" w:rsidRPr="00BA453C" w14:paraId="1AF09A08" w14:textId="77777777" w:rsidTr="002402FF">
        <w:trPr>
          <w:trHeight w:val="404"/>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459F40B7" w14:textId="77777777" w:rsidR="005E78EC" w:rsidRPr="00BA453C" w:rsidRDefault="005E78EC" w:rsidP="002402FF">
            <w:pPr>
              <w:jc w:val="center"/>
              <w:rPr>
                <w:b/>
                <w:bCs/>
                <w:color w:val="000000" w:themeColor="text1"/>
              </w:rPr>
            </w:pPr>
            <w:r w:rsidRPr="00BA453C">
              <w:rPr>
                <w:b/>
                <w:bCs/>
                <w:color w:val="000000" w:themeColor="text1"/>
              </w:rPr>
              <w:t> </w:t>
            </w:r>
          </w:p>
        </w:tc>
        <w:tc>
          <w:tcPr>
            <w:tcW w:w="2976" w:type="dxa"/>
            <w:tcBorders>
              <w:top w:val="nil"/>
              <w:left w:val="nil"/>
              <w:bottom w:val="single" w:sz="8" w:space="0" w:color="auto"/>
              <w:right w:val="single" w:sz="8" w:space="0" w:color="auto"/>
            </w:tcBorders>
            <w:shd w:val="clear" w:color="auto" w:fill="FFFFFF" w:themeFill="background1"/>
            <w:vAlign w:val="center"/>
            <w:hideMark/>
          </w:tcPr>
          <w:p w14:paraId="09828F64" w14:textId="77777777" w:rsidR="005E78EC" w:rsidRPr="00BA453C" w:rsidRDefault="005E78EC" w:rsidP="002402FF">
            <w:pPr>
              <w:jc w:val="center"/>
              <w:rPr>
                <w:b/>
                <w:bCs/>
                <w:color w:val="000000" w:themeColor="text1"/>
              </w:rPr>
            </w:pPr>
            <w:r w:rsidRPr="00BA453C">
              <w:rPr>
                <w:b/>
                <w:bCs/>
                <w:color w:val="000000" w:themeColor="text1"/>
              </w:rPr>
              <w:t>Kadın</w:t>
            </w:r>
          </w:p>
        </w:tc>
        <w:tc>
          <w:tcPr>
            <w:tcW w:w="2849" w:type="dxa"/>
            <w:tcBorders>
              <w:top w:val="nil"/>
              <w:left w:val="nil"/>
              <w:bottom w:val="single" w:sz="8" w:space="0" w:color="auto"/>
              <w:right w:val="single" w:sz="8" w:space="0" w:color="auto"/>
            </w:tcBorders>
            <w:shd w:val="clear" w:color="auto" w:fill="FFFFFF" w:themeFill="background1"/>
            <w:vAlign w:val="center"/>
            <w:hideMark/>
          </w:tcPr>
          <w:p w14:paraId="70C399CF" w14:textId="77777777" w:rsidR="005E78EC" w:rsidRPr="00BA453C" w:rsidRDefault="005E78EC" w:rsidP="002402FF">
            <w:pPr>
              <w:jc w:val="center"/>
              <w:rPr>
                <w:b/>
                <w:bCs/>
                <w:color w:val="000000" w:themeColor="text1"/>
              </w:rPr>
            </w:pPr>
            <w:r w:rsidRPr="00BA453C">
              <w:rPr>
                <w:b/>
                <w:bCs/>
                <w:color w:val="000000" w:themeColor="text1"/>
              </w:rPr>
              <w:t>Erkek</w:t>
            </w:r>
          </w:p>
        </w:tc>
      </w:tr>
      <w:tr w:rsidR="00BA453C" w:rsidRPr="00BA453C" w14:paraId="7AB63958" w14:textId="77777777" w:rsidTr="002402F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1B51D3E4" w14:textId="77777777" w:rsidR="005E78EC" w:rsidRPr="00BA453C" w:rsidRDefault="005E78EC" w:rsidP="002402FF">
            <w:pPr>
              <w:jc w:val="center"/>
              <w:rPr>
                <w:b/>
                <w:bCs/>
                <w:color w:val="000000" w:themeColor="text1"/>
              </w:rPr>
            </w:pPr>
            <w:r w:rsidRPr="00BA453C">
              <w:rPr>
                <w:b/>
                <w:bCs/>
                <w:color w:val="000000" w:themeColor="text1"/>
              </w:rPr>
              <w:t>Kişi Sayısı</w:t>
            </w:r>
          </w:p>
        </w:tc>
        <w:tc>
          <w:tcPr>
            <w:tcW w:w="2976" w:type="dxa"/>
            <w:tcBorders>
              <w:top w:val="nil"/>
              <w:left w:val="nil"/>
              <w:bottom w:val="single" w:sz="8" w:space="0" w:color="auto"/>
              <w:right w:val="single" w:sz="8" w:space="0" w:color="auto"/>
            </w:tcBorders>
            <w:shd w:val="clear" w:color="auto" w:fill="FFFFFF" w:themeFill="background1"/>
            <w:vAlign w:val="center"/>
          </w:tcPr>
          <w:p w14:paraId="2D3A8109" w14:textId="4AAC48D1" w:rsidR="005E78EC" w:rsidRPr="00BA453C" w:rsidRDefault="005630F3" w:rsidP="002402FF">
            <w:pPr>
              <w:jc w:val="center"/>
              <w:rPr>
                <w:color w:val="000000" w:themeColor="text1"/>
              </w:rPr>
            </w:pPr>
            <w:r w:rsidRPr="00BA453C">
              <w:rPr>
                <w:color w:val="000000" w:themeColor="text1"/>
              </w:rPr>
              <w:t>65</w:t>
            </w:r>
          </w:p>
        </w:tc>
        <w:tc>
          <w:tcPr>
            <w:tcW w:w="2849" w:type="dxa"/>
            <w:tcBorders>
              <w:top w:val="nil"/>
              <w:left w:val="nil"/>
              <w:bottom w:val="single" w:sz="8" w:space="0" w:color="auto"/>
              <w:right w:val="single" w:sz="8" w:space="0" w:color="auto"/>
            </w:tcBorders>
            <w:shd w:val="clear" w:color="auto" w:fill="FFFFFF" w:themeFill="background1"/>
            <w:vAlign w:val="center"/>
          </w:tcPr>
          <w:p w14:paraId="3874FA61" w14:textId="49207412" w:rsidR="005E78EC" w:rsidRPr="00BA453C" w:rsidRDefault="005630F3" w:rsidP="002402FF">
            <w:pPr>
              <w:jc w:val="center"/>
              <w:rPr>
                <w:color w:val="000000" w:themeColor="text1"/>
              </w:rPr>
            </w:pPr>
            <w:r w:rsidRPr="00BA453C">
              <w:rPr>
                <w:color w:val="000000" w:themeColor="text1"/>
              </w:rPr>
              <w:t>1</w:t>
            </w:r>
            <w:r w:rsidR="008D6D97">
              <w:rPr>
                <w:color w:val="000000" w:themeColor="text1"/>
              </w:rPr>
              <w:t>49</w:t>
            </w:r>
          </w:p>
        </w:tc>
      </w:tr>
      <w:tr w:rsidR="00BA453C" w:rsidRPr="00BA453C" w14:paraId="13070DF4" w14:textId="77777777" w:rsidTr="002402F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3BC2EA91" w14:textId="77777777" w:rsidR="005E78EC" w:rsidRPr="00BA453C" w:rsidRDefault="005E78EC" w:rsidP="002402FF">
            <w:pPr>
              <w:jc w:val="center"/>
              <w:rPr>
                <w:b/>
                <w:bCs/>
                <w:color w:val="000000" w:themeColor="text1"/>
              </w:rPr>
            </w:pPr>
            <w:r w:rsidRPr="00BA453C">
              <w:rPr>
                <w:b/>
                <w:bCs/>
                <w:color w:val="000000" w:themeColor="text1"/>
              </w:rPr>
              <w:t>Yüzde %</w:t>
            </w:r>
          </w:p>
        </w:tc>
        <w:tc>
          <w:tcPr>
            <w:tcW w:w="2976" w:type="dxa"/>
            <w:tcBorders>
              <w:top w:val="nil"/>
              <w:left w:val="nil"/>
              <w:bottom w:val="single" w:sz="8" w:space="0" w:color="auto"/>
              <w:right w:val="single" w:sz="8" w:space="0" w:color="auto"/>
            </w:tcBorders>
            <w:shd w:val="clear" w:color="auto" w:fill="FFFFFF" w:themeFill="background1"/>
            <w:vAlign w:val="center"/>
          </w:tcPr>
          <w:p w14:paraId="3FAD916C" w14:textId="3FD31845" w:rsidR="005E78EC" w:rsidRPr="00BA453C" w:rsidRDefault="00AB733A" w:rsidP="002402FF">
            <w:pPr>
              <w:jc w:val="center"/>
              <w:rPr>
                <w:color w:val="000000" w:themeColor="text1"/>
              </w:rPr>
            </w:pPr>
            <w:proofErr w:type="gramStart"/>
            <w:r w:rsidRPr="00BA453C">
              <w:rPr>
                <w:color w:val="000000" w:themeColor="text1"/>
              </w:rPr>
              <w:t>%</w:t>
            </w:r>
            <w:r w:rsidR="00F90DED" w:rsidRPr="00BA453C">
              <w:rPr>
                <w:color w:val="000000" w:themeColor="text1"/>
              </w:rPr>
              <w:t xml:space="preserve"> </w:t>
            </w:r>
            <w:r w:rsidR="002E0F35" w:rsidRPr="00BA453C">
              <w:rPr>
                <w:color w:val="000000" w:themeColor="text1"/>
              </w:rPr>
              <w:t>3</w:t>
            </w:r>
            <w:r w:rsidR="005630F3" w:rsidRPr="00BA453C">
              <w:rPr>
                <w:color w:val="000000" w:themeColor="text1"/>
              </w:rPr>
              <w:t>0,</w:t>
            </w:r>
            <w:r w:rsidR="008D6D97">
              <w:rPr>
                <w:color w:val="000000" w:themeColor="text1"/>
              </w:rPr>
              <w:t>37</w:t>
            </w:r>
            <w:proofErr w:type="gramEnd"/>
          </w:p>
        </w:tc>
        <w:tc>
          <w:tcPr>
            <w:tcW w:w="2849" w:type="dxa"/>
            <w:tcBorders>
              <w:top w:val="nil"/>
              <w:left w:val="nil"/>
              <w:bottom w:val="single" w:sz="8" w:space="0" w:color="auto"/>
              <w:right w:val="single" w:sz="8" w:space="0" w:color="auto"/>
            </w:tcBorders>
            <w:shd w:val="clear" w:color="auto" w:fill="FFFFFF" w:themeFill="background1"/>
            <w:vAlign w:val="center"/>
          </w:tcPr>
          <w:p w14:paraId="00B0A06C" w14:textId="0B45528F" w:rsidR="005E78EC" w:rsidRPr="00BA453C" w:rsidRDefault="00AB733A" w:rsidP="002402FF">
            <w:pPr>
              <w:jc w:val="center"/>
              <w:rPr>
                <w:color w:val="000000" w:themeColor="text1"/>
              </w:rPr>
            </w:pPr>
            <w:proofErr w:type="gramStart"/>
            <w:r w:rsidRPr="00BA453C">
              <w:rPr>
                <w:color w:val="000000" w:themeColor="text1"/>
              </w:rPr>
              <w:t>%</w:t>
            </w:r>
            <w:r w:rsidR="00F90DED" w:rsidRPr="00BA453C">
              <w:rPr>
                <w:color w:val="000000" w:themeColor="text1"/>
              </w:rPr>
              <w:t xml:space="preserve"> </w:t>
            </w:r>
            <w:r w:rsidR="002E0F35" w:rsidRPr="00BA453C">
              <w:rPr>
                <w:color w:val="000000" w:themeColor="text1"/>
              </w:rPr>
              <w:t>6</w:t>
            </w:r>
            <w:r w:rsidR="005630F3" w:rsidRPr="00BA453C">
              <w:rPr>
                <w:color w:val="000000" w:themeColor="text1"/>
              </w:rPr>
              <w:t>9,</w:t>
            </w:r>
            <w:r w:rsidR="008D6D97">
              <w:rPr>
                <w:color w:val="000000" w:themeColor="text1"/>
              </w:rPr>
              <w:t>63</w:t>
            </w:r>
            <w:proofErr w:type="gramEnd"/>
          </w:p>
        </w:tc>
      </w:tr>
    </w:tbl>
    <w:p w14:paraId="10AEFE65" w14:textId="77777777" w:rsidR="005E78EC" w:rsidRPr="00BA453C" w:rsidRDefault="005E78EC" w:rsidP="005E78EC">
      <w:pPr>
        <w:pStyle w:val="ResimYazs"/>
        <w:keepNext/>
        <w:rPr>
          <w:color w:val="000000" w:themeColor="text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1275"/>
        <w:gridCol w:w="1276"/>
        <w:gridCol w:w="1276"/>
        <w:gridCol w:w="1276"/>
        <w:gridCol w:w="1275"/>
      </w:tblGrid>
      <w:tr w:rsidR="00BA453C" w:rsidRPr="00BA453C" w14:paraId="63E0B3B7" w14:textId="77777777" w:rsidTr="002402FF">
        <w:trPr>
          <w:trHeight w:val="415"/>
        </w:trPr>
        <w:tc>
          <w:tcPr>
            <w:tcW w:w="9634" w:type="dxa"/>
            <w:gridSpan w:val="7"/>
            <w:shd w:val="clear" w:color="auto" w:fill="FFFFFF" w:themeFill="background1"/>
            <w:vAlign w:val="center"/>
          </w:tcPr>
          <w:p w14:paraId="246222E0" w14:textId="77777777" w:rsidR="005E78EC" w:rsidRPr="00BA453C" w:rsidRDefault="005E78EC" w:rsidP="002402FF">
            <w:pPr>
              <w:autoSpaceDE w:val="0"/>
              <w:autoSpaceDN w:val="0"/>
              <w:adjustRightInd w:val="0"/>
              <w:jc w:val="center"/>
              <w:rPr>
                <w:b/>
                <w:bCs/>
                <w:color w:val="000000" w:themeColor="text1"/>
              </w:rPr>
            </w:pPr>
            <w:r w:rsidRPr="00BA453C">
              <w:rPr>
                <w:b/>
                <w:bCs/>
                <w:color w:val="000000" w:themeColor="text1"/>
              </w:rPr>
              <w:t>İdari Personelin Yaş İtibariyle Dağılımı</w:t>
            </w:r>
          </w:p>
        </w:tc>
      </w:tr>
      <w:tr w:rsidR="00BA453C" w:rsidRPr="00BA453C" w14:paraId="22BAFA4D" w14:textId="77777777" w:rsidTr="002402FF">
        <w:trPr>
          <w:trHeight w:val="450"/>
        </w:trPr>
        <w:tc>
          <w:tcPr>
            <w:tcW w:w="1838" w:type="dxa"/>
            <w:shd w:val="clear" w:color="auto" w:fill="FFFFFF" w:themeFill="background1"/>
            <w:vAlign w:val="center"/>
          </w:tcPr>
          <w:p w14:paraId="3E5B6EDA" w14:textId="77777777" w:rsidR="005E78EC" w:rsidRPr="00BA453C" w:rsidRDefault="005E78EC" w:rsidP="002402FF">
            <w:pPr>
              <w:autoSpaceDE w:val="0"/>
              <w:autoSpaceDN w:val="0"/>
              <w:adjustRightInd w:val="0"/>
              <w:jc w:val="center"/>
              <w:rPr>
                <w:b/>
                <w:bCs/>
                <w:color w:val="000000" w:themeColor="text1"/>
              </w:rPr>
            </w:pPr>
          </w:p>
        </w:tc>
        <w:tc>
          <w:tcPr>
            <w:tcW w:w="1418" w:type="dxa"/>
            <w:shd w:val="clear" w:color="auto" w:fill="FFFFFF" w:themeFill="background1"/>
            <w:vAlign w:val="center"/>
          </w:tcPr>
          <w:p w14:paraId="54B86AA0" w14:textId="77777777" w:rsidR="005E78EC" w:rsidRPr="00BA453C" w:rsidRDefault="005E78EC" w:rsidP="002402FF">
            <w:pPr>
              <w:autoSpaceDE w:val="0"/>
              <w:autoSpaceDN w:val="0"/>
              <w:adjustRightInd w:val="0"/>
              <w:jc w:val="center"/>
              <w:rPr>
                <w:b/>
                <w:bCs/>
                <w:color w:val="000000" w:themeColor="text1"/>
              </w:rPr>
            </w:pPr>
            <w:r w:rsidRPr="00BA453C">
              <w:rPr>
                <w:b/>
                <w:bCs/>
                <w:color w:val="000000" w:themeColor="text1"/>
              </w:rPr>
              <w:t>20-25 Yaş</w:t>
            </w:r>
          </w:p>
        </w:tc>
        <w:tc>
          <w:tcPr>
            <w:tcW w:w="1275" w:type="dxa"/>
            <w:shd w:val="clear" w:color="auto" w:fill="FFFFFF" w:themeFill="background1"/>
            <w:vAlign w:val="center"/>
          </w:tcPr>
          <w:p w14:paraId="41DF5644" w14:textId="77777777" w:rsidR="005E78EC" w:rsidRPr="00BA453C" w:rsidRDefault="005E78EC" w:rsidP="002402FF">
            <w:pPr>
              <w:autoSpaceDE w:val="0"/>
              <w:autoSpaceDN w:val="0"/>
              <w:adjustRightInd w:val="0"/>
              <w:jc w:val="center"/>
              <w:rPr>
                <w:b/>
                <w:bCs/>
                <w:color w:val="000000" w:themeColor="text1"/>
              </w:rPr>
            </w:pPr>
            <w:r w:rsidRPr="00BA453C">
              <w:rPr>
                <w:b/>
                <w:bCs/>
                <w:color w:val="000000" w:themeColor="text1"/>
              </w:rPr>
              <w:t>26-30 Yaş</w:t>
            </w:r>
          </w:p>
        </w:tc>
        <w:tc>
          <w:tcPr>
            <w:tcW w:w="1276" w:type="dxa"/>
            <w:shd w:val="clear" w:color="auto" w:fill="FFFFFF" w:themeFill="background1"/>
            <w:vAlign w:val="center"/>
          </w:tcPr>
          <w:p w14:paraId="2FFD35E3" w14:textId="77777777" w:rsidR="005E78EC" w:rsidRPr="00BA453C" w:rsidRDefault="005E78EC" w:rsidP="002402FF">
            <w:pPr>
              <w:autoSpaceDE w:val="0"/>
              <w:autoSpaceDN w:val="0"/>
              <w:adjustRightInd w:val="0"/>
              <w:jc w:val="center"/>
              <w:rPr>
                <w:b/>
                <w:bCs/>
                <w:color w:val="000000" w:themeColor="text1"/>
              </w:rPr>
            </w:pPr>
            <w:r w:rsidRPr="00BA453C">
              <w:rPr>
                <w:b/>
                <w:bCs/>
                <w:color w:val="000000" w:themeColor="text1"/>
              </w:rPr>
              <w:t>31-35 Yaş</w:t>
            </w:r>
          </w:p>
        </w:tc>
        <w:tc>
          <w:tcPr>
            <w:tcW w:w="1276" w:type="dxa"/>
            <w:shd w:val="clear" w:color="auto" w:fill="FFFFFF" w:themeFill="background1"/>
            <w:vAlign w:val="center"/>
          </w:tcPr>
          <w:p w14:paraId="20090E5F" w14:textId="77777777" w:rsidR="005E78EC" w:rsidRPr="00BA453C" w:rsidRDefault="005E78EC" w:rsidP="002402FF">
            <w:pPr>
              <w:autoSpaceDE w:val="0"/>
              <w:autoSpaceDN w:val="0"/>
              <w:adjustRightInd w:val="0"/>
              <w:jc w:val="center"/>
              <w:rPr>
                <w:b/>
                <w:bCs/>
                <w:color w:val="000000" w:themeColor="text1"/>
              </w:rPr>
            </w:pPr>
            <w:r w:rsidRPr="00BA453C">
              <w:rPr>
                <w:b/>
                <w:bCs/>
                <w:color w:val="000000" w:themeColor="text1"/>
              </w:rPr>
              <w:t>36-40 Yaş</w:t>
            </w:r>
          </w:p>
        </w:tc>
        <w:tc>
          <w:tcPr>
            <w:tcW w:w="1276" w:type="dxa"/>
            <w:shd w:val="clear" w:color="auto" w:fill="FFFFFF" w:themeFill="background1"/>
            <w:vAlign w:val="center"/>
          </w:tcPr>
          <w:p w14:paraId="1679223D" w14:textId="77777777" w:rsidR="005E78EC" w:rsidRPr="00BA453C" w:rsidRDefault="005E78EC" w:rsidP="002402FF">
            <w:pPr>
              <w:autoSpaceDE w:val="0"/>
              <w:autoSpaceDN w:val="0"/>
              <w:adjustRightInd w:val="0"/>
              <w:jc w:val="center"/>
              <w:rPr>
                <w:b/>
                <w:bCs/>
                <w:color w:val="000000" w:themeColor="text1"/>
              </w:rPr>
            </w:pPr>
            <w:r w:rsidRPr="00BA453C">
              <w:rPr>
                <w:b/>
                <w:bCs/>
                <w:color w:val="000000" w:themeColor="text1"/>
              </w:rPr>
              <w:t>41-50 Yaş</w:t>
            </w:r>
          </w:p>
        </w:tc>
        <w:tc>
          <w:tcPr>
            <w:tcW w:w="1275" w:type="dxa"/>
            <w:shd w:val="clear" w:color="auto" w:fill="FFFFFF" w:themeFill="background1"/>
            <w:vAlign w:val="center"/>
          </w:tcPr>
          <w:p w14:paraId="40233BD4" w14:textId="77777777" w:rsidR="005E78EC" w:rsidRPr="00BA453C" w:rsidRDefault="005E78EC" w:rsidP="002402FF">
            <w:pPr>
              <w:autoSpaceDE w:val="0"/>
              <w:autoSpaceDN w:val="0"/>
              <w:adjustRightInd w:val="0"/>
              <w:jc w:val="center"/>
              <w:rPr>
                <w:b/>
                <w:bCs/>
                <w:color w:val="000000" w:themeColor="text1"/>
              </w:rPr>
            </w:pPr>
            <w:r w:rsidRPr="00BA453C">
              <w:rPr>
                <w:b/>
                <w:bCs/>
                <w:color w:val="000000" w:themeColor="text1"/>
              </w:rPr>
              <w:t>51- Üzeri</w:t>
            </w:r>
          </w:p>
        </w:tc>
      </w:tr>
      <w:tr w:rsidR="00BA453C" w:rsidRPr="00BA453C" w14:paraId="1F649A54" w14:textId="77777777" w:rsidTr="002402FF">
        <w:trPr>
          <w:trHeight w:val="412"/>
        </w:trPr>
        <w:tc>
          <w:tcPr>
            <w:tcW w:w="1838" w:type="dxa"/>
            <w:vAlign w:val="center"/>
          </w:tcPr>
          <w:p w14:paraId="7A211DFB" w14:textId="77777777" w:rsidR="005E78EC" w:rsidRPr="00BA453C" w:rsidRDefault="005E78EC" w:rsidP="002402FF">
            <w:pPr>
              <w:jc w:val="center"/>
              <w:rPr>
                <w:b/>
                <w:bCs/>
                <w:color w:val="000000" w:themeColor="text1"/>
              </w:rPr>
            </w:pPr>
            <w:r w:rsidRPr="00BA453C">
              <w:rPr>
                <w:b/>
                <w:bCs/>
                <w:color w:val="000000" w:themeColor="text1"/>
              </w:rPr>
              <w:t>Kişi Sayısı</w:t>
            </w:r>
          </w:p>
        </w:tc>
        <w:tc>
          <w:tcPr>
            <w:tcW w:w="1418" w:type="dxa"/>
            <w:shd w:val="clear" w:color="auto" w:fill="FFFFFF" w:themeFill="background1"/>
            <w:vAlign w:val="center"/>
          </w:tcPr>
          <w:p w14:paraId="6388275C" w14:textId="32ACBC10" w:rsidR="005E78EC" w:rsidRPr="00BA453C" w:rsidRDefault="000509F6" w:rsidP="002402FF">
            <w:pPr>
              <w:jc w:val="center"/>
              <w:rPr>
                <w:color w:val="000000" w:themeColor="text1"/>
              </w:rPr>
            </w:pPr>
            <w:r w:rsidRPr="00BA453C">
              <w:rPr>
                <w:color w:val="000000" w:themeColor="text1"/>
              </w:rPr>
              <w:t>14</w:t>
            </w:r>
          </w:p>
        </w:tc>
        <w:tc>
          <w:tcPr>
            <w:tcW w:w="1275" w:type="dxa"/>
            <w:shd w:val="clear" w:color="auto" w:fill="FFFFFF" w:themeFill="background1"/>
            <w:vAlign w:val="center"/>
          </w:tcPr>
          <w:p w14:paraId="795AD3F4" w14:textId="2ADE59EB" w:rsidR="005E78EC" w:rsidRPr="00BA453C" w:rsidRDefault="000509F6" w:rsidP="002402FF">
            <w:pPr>
              <w:jc w:val="center"/>
              <w:rPr>
                <w:color w:val="000000" w:themeColor="text1"/>
              </w:rPr>
            </w:pPr>
            <w:r w:rsidRPr="00BA453C">
              <w:rPr>
                <w:color w:val="000000" w:themeColor="text1"/>
              </w:rPr>
              <w:t>25</w:t>
            </w:r>
          </w:p>
        </w:tc>
        <w:tc>
          <w:tcPr>
            <w:tcW w:w="1276" w:type="dxa"/>
            <w:shd w:val="clear" w:color="auto" w:fill="FFFFFF" w:themeFill="background1"/>
            <w:vAlign w:val="center"/>
          </w:tcPr>
          <w:p w14:paraId="2C82282F" w14:textId="72849E7C" w:rsidR="005E78EC" w:rsidRPr="00BA453C" w:rsidRDefault="000509F6" w:rsidP="002402FF">
            <w:pPr>
              <w:jc w:val="center"/>
              <w:rPr>
                <w:color w:val="000000" w:themeColor="text1"/>
              </w:rPr>
            </w:pPr>
            <w:r w:rsidRPr="00BA453C">
              <w:rPr>
                <w:color w:val="000000" w:themeColor="text1"/>
              </w:rPr>
              <w:t>46</w:t>
            </w:r>
          </w:p>
        </w:tc>
        <w:tc>
          <w:tcPr>
            <w:tcW w:w="1276" w:type="dxa"/>
            <w:shd w:val="clear" w:color="auto" w:fill="FFFFFF" w:themeFill="background1"/>
            <w:vAlign w:val="center"/>
          </w:tcPr>
          <w:p w14:paraId="184C6653" w14:textId="2AC5099E" w:rsidR="005E78EC" w:rsidRPr="00BA453C" w:rsidRDefault="000509F6" w:rsidP="002402FF">
            <w:pPr>
              <w:jc w:val="center"/>
              <w:rPr>
                <w:color w:val="000000" w:themeColor="text1"/>
              </w:rPr>
            </w:pPr>
            <w:r w:rsidRPr="00BA453C">
              <w:rPr>
                <w:color w:val="000000" w:themeColor="text1"/>
              </w:rPr>
              <w:t>4</w:t>
            </w:r>
            <w:r w:rsidR="008D6D97">
              <w:rPr>
                <w:color w:val="000000" w:themeColor="text1"/>
              </w:rPr>
              <w:t>5</w:t>
            </w:r>
          </w:p>
        </w:tc>
        <w:tc>
          <w:tcPr>
            <w:tcW w:w="1276" w:type="dxa"/>
            <w:shd w:val="clear" w:color="auto" w:fill="FFFFFF" w:themeFill="background1"/>
            <w:vAlign w:val="center"/>
          </w:tcPr>
          <w:p w14:paraId="45FE2A0F" w14:textId="22CDCC26" w:rsidR="005E78EC" w:rsidRPr="00BA453C" w:rsidRDefault="000509F6" w:rsidP="002402FF">
            <w:pPr>
              <w:jc w:val="center"/>
              <w:rPr>
                <w:color w:val="000000" w:themeColor="text1"/>
              </w:rPr>
            </w:pPr>
            <w:r w:rsidRPr="00BA453C">
              <w:rPr>
                <w:color w:val="000000" w:themeColor="text1"/>
              </w:rPr>
              <w:t>63</w:t>
            </w:r>
          </w:p>
        </w:tc>
        <w:tc>
          <w:tcPr>
            <w:tcW w:w="1275" w:type="dxa"/>
            <w:shd w:val="clear" w:color="auto" w:fill="FFFFFF" w:themeFill="background1"/>
            <w:vAlign w:val="center"/>
          </w:tcPr>
          <w:p w14:paraId="42A06C39" w14:textId="12BB5E5C" w:rsidR="005E78EC" w:rsidRPr="00BA453C" w:rsidRDefault="000509F6" w:rsidP="002402FF">
            <w:pPr>
              <w:jc w:val="center"/>
              <w:rPr>
                <w:color w:val="000000" w:themeColor="text1"/>
              </w:rPr>
            </w:pPr>
            <w:r w:rsidRPr="00BA453C">
              <w:rPr>
                <w:color w:val="000000" w:themeColor="text1"/>
              </w:rPr>
              <w:t>21</w:t>
            </w:r>
          </w:p>
        </w:tc>
      </w:tr>
      <w:tr w:rsidR="00BA453C" w:rsidRPr="00BA453C" w14:paraId="0323E111" w14:textId="77777777" w:rsidTr="002402FF">
        <w:trPr>
          <w:trHeight w:val="444"/>
        </w:trPr>
        <w:tc>
          <w:tcPr>
            <w:tcW w:w="1838" w:type="dxa"/>
            <w:shd w:val="clear" w:color="auto" w:fill="FFFFFF" w:themeFill="background1"/>
            <w:vAlign w:val="center"/>
          </w:tcPr>
          <w:p w14:paraId="71815743" w14:textId="77777777" w:rsidR="005E78EC" w:rsidRPr="00BA453C" w:rsidRDefault="005E78EC" w:rsidP="002402FF">
            <w:pPr>
              <w:jc w:val="center"/>
              <w:rPr>
                <w:b/>
                <w:bCs/>
                <w:color w:val="000000" w:themeColor="text1"/>
              </w:rPr>
            </w:pPr>
            <w:r w:rsidRPr="00BA453C">
              <w:rPr>
                <w:b/>
                <w:bCs/>
                <w:color w:val="000000" w:themeColor="text1"/>
              </w:rPr>
              <w:t>Yüzde</w:t>
            </w:r>
          </w:p>
        </w:tc>
        <w:tc>
          <w:tcPr>
            <w:tcW w:w="1418" w:type="dxa"/>
            <w:shd w:val="clear" w:color="auto" w:fill="FFFFFF" w:themeFill="background1"/>
            <w:vAlign w:val="center"/>
          </w:tcPr>
          <w:p w14:paraId="09FDA1E0" w14:textId="3622E4F5" w:rsidR="005E78EC" w:rsidRPr="00BA453C" w:rsidRDefault="00AB733A" w:rsidP="002402FF">
            <w:pPr>
              <w:jc w:val="center"/>
              <w:rPr>
                <w:color w:val="000000" w:themeColor="text1"/>
              </w:rPr>
            </w:pPr>
            <w:proofErr w:type="gramStart"/>
            <w:r w:rsidRPr="00BA453C">
              <w:rPr>
                <w:color w:val="000000" w:themeColor="text1"/>
              </w:rPr>
              <w:t>%</w:t>
            </w:r>
            <w:r w:rsidR="00F90DED" w:rsidRPr="00BA453C">
              <w:rPr>
                <w:color w:val="000000" w:themeColor="text1"/>
              </w:rPr>
              <w:t xml:space="preserve"> </w:t>
            </w:r>
            <w:r w:rsidR="000509F6" w:rsidRPr="00BA453C">
              <w:rPr>
                <w:color w:val="000000" w:themeColor="text1"/>
              </w:rPr>
              <w:t>6,5</w:t>
            </w:r>
            <w:r w:rsidR="008D6D97">
              <w:rPr>
                <w:color w:val="000000" w:themeColor="text1"/>
              </w:rPr>
              <w:t>4</w:t>
            </w:r>
            <w:proofErr w:type="gramEnd"/>
          </w:p>
        </w:tc>
        <w:tc>
          <w:tcPr>
            <w:tcW w:w="1275" w:type="dxa"/>
            <w:shd w:val="clear" w:color="auto" w:fill="FFFFFF" w:themeFill="background1"/>
            <w:vAlign w:val="center"/>
          </w:tcPr>
          <w:p w14:paraId="6237BDA7" w14:textId="34144900" w:rsidR="005E78EC" w:rsidRPr="00BA453C" w:rsidRDefault="00AB733A" w:rsidP="002402FF">
            <w:pPr>
              <w:jc w:val="center"/>
              <w:rPr>
                <w:color w:val="000000" w:themeColor="text1"/>
              </w:rPr>
            </w:pPr>
            <w:proofErr w:type="gramStart"/>
            <w:r w:rsidRPr="00BA453C">
              <w:rPr>
                <w:color w:val="000000" w:themeColor="text1"/>
              </w:rPr>
              <w:t>%</w:t>
            </w:r>
            <w:r w:rsidR="00F90DED" w:rsidRPr="00BA453C">
              <w:rPr>
                <w:color w:val="000000" w:themeColor="text1"/>
              </w:rPr>
              <w:t xml:space="preserve"> </w:t>
            </w:r>
            <w:r w:rsidR="000509F6" w:rsidRPr="00BA453C">
              <w:rPr>
                <w:color w:val="000000" w:themeColor="text1"/>
              </w:rPr>
              <w:t>11,6</w:t>
            </w:r>
            <w:r w:rsidR="008D6D97">
              <w:rPr>
                <w:color w:val="000000" w:themeColor="text1"/>
              </w:rPr>
              <w:t>8</w:t>
            </w:r>
            <w:proofErr w:type="gramEnd"/>
          </w:p>
        </w:tc>
        <w:tc>
          <w:tcPr>
            <w:tcW w:w="1276" w:type="dxa"/>
            <w:shd w:val="clear" w:color="auto" w:fill="FFFFFF" w:themeFill="background1"/>
            <w:vAlign w:val="center"/>
          </w:tcPr>
          <w:p w14:paraId="0F73A11D" w14:textId="3B89C4D7" w:rsidR="005E78EC" w:rsidRPr="00BA453C" w:rsidRDefault="00AB733A" w:rsidP="002402FF">
            <w:pPr>
              <w:jc w:val="center"/>
              <w:rPr>
                <w:color w:val="000000" w:themeColor="text1"/>
              </w:rPr>
            </w:pPr>
            <w:proofErr w:type="gramStart"/>
            <w:r w:rsidRPr="00BA453C">
              <w:rPr>
                <w:color w:val="000000" w:themeColor="text1"/>
              </w:rPr>
              <w:t>%</w:t>
            </w:r>
            <w:r w:rsidR="00F90DED" w:rsidRPr="00BA453C">
              <w:rPr>
                <w:color w:val="000000" w:themeColor="text1"/>
              </w:rPr>
              <w:t xml:space="preserve"> </w:t>
            </w:r>
            <w:r w:rsidR="000509F6" w:rsidRPr="00BA453C">
              <w:rPr>
                <w:color w:val="000000" w:themeColor="text1"/>
              </w:rPr>
              <w:t>21,</w:t>
            </w:r>
            <w:r w:rsidR="008D6D97">
              <w:rPr>
                <w:color w:val="000000" w:themeColor="text1"/>
              </w:rPr>
              <w:t>50</w:t>
            </w:r>
            <w:proofErr w:type="gramEnd"/>
          </w:p>
        </w:tc>
        <w:tc>
          <w:tcPr>
            <w:tcW w:w="1276" w:type="dxa"/>
            <w:shd w:val="clear" w:color="auto" w:fill="FFFFFF" w:themeFill="background1"/>
            <w:vAlign w:val="center"/>
          </w:tcPr>
          <w:p w14:paraId="61F88929" w14:textId="7B3017DE" w:rsidR="005E78EC" w:rsidRPr="00BA453C" w:rsidRDefault="00AB733A" w:rsidP="002402FF">
            <w:pPr>
              <w:jc w:val="center"/>
              <w:rPr>
                <w:color w:val="000000" w:themeColor="text1"/>
              </w:rPr>
            </w:pPr>
            <w:proofErr w:type="gramStart"/>
            <w:r w:rsidRPr="00BA453C">
              <w:rPr>
                <w:color w:val="000000" w:themeColor="text1"/>
              </w:rPr>
              <w:t>%</w:t>
            </w:r>
            <w:r w:rsidR="00F90DED" w:rsidRPr="00BA453C">
              <w:rPr>
                <w:color w:val="000000" w:themeColor="text1"/>
              </w:rPr>
              <w:t xml:space="preserve"> </w:t>
            </w:r>
            <w:r w:rsidR="000509F6" w:rsidRPr="00BA453C">
              <w:rPr>
                <w:color w:val="000000" w:themeColor="text1"/>
              </w:rPr>
              <w:t>21,</w:t>
            </w:r>
            <w:r w:rsidR="008D6D97">
              <w:rPr>
                <w:color w:val="000000" w:themeColor="text1"/>
              </w:rPr>
              <w:t>03</w:t>
            </w:r>
            <w:proofErr w:type="gramEnd"/>
          </w:p>
        </w:tc>
        <w:tc>
          <w:tcPr>
            <w:tcW w:w="1276" w:type="dxa"/>
            <w:shd w:val="clear" w:color="auto" w:fill="FFFFFF" w:themeFill="background1"/>
            <w:vAlign w:val="center"/>
          </w:tcPr>
          <w:p w14:paraId="16B2C982" w14:textId="68B2DB93" w:rsidR="005E78EC" w:rsidRPr="00BA453C" w:rsidRDefault="00AB733A" w:rsidP="002402FF">
            <w:pPr>
              <w:jc w:val="center"/>
              <w:rPr>
                <w:color w:val="000000" w:themeColor="text1"/>
              </w:rPr>
            </w:pPr>
            <w:proofErr w:type="gramStart"/>
            <w:r w:rsidRPr="00BA453C">
              <w:rPr>
                <w:color w:val="000000" w:themeColor="text1"/>
              </w:rPr>
              <w:t>%</w:t>
            </w:r>
            <w:r w:rsidR="00F90DED" w:rsidRPr="00BA453C">
              <w:rPr>
                <w:color w:val="000000" w:themeColor="text1"/>
              </w:rPr>
              <w:t xml:space="preserve"> </w:t>
            </w:r>
            <w:r w:rsidR="000509F6" w:rsidRPr="00BA453C">
              <w:rPr>
                <w:color w:val="000000" w:themeColor="text1"/>
              </w:rPr>
              <w:t>29,</w:t>
            </w:r>
            <w:r w:rsidR="008D6D97">
              <w:rPr>
                <w:color w:val="000000" w:themeColor="text1"/>
              </w:rPr>
              <w:t>44</w:t>
            </w:r>
            <w:proofErr w:type="gramEnd"/>
          </w:p>
        </w:tc>
        <w:tc>
          <w:tcPr>
            <w:tcW w:w="1275" w:type="dxa"/>
            <w:shd w:val="clear" w:color="auto" w:fill="FFFFFF" w:themeFill="background1"/>
            <w:vAlign w:val="center"/>
          </w:tcPr>
          <w:p w14:paraId="63E92B02" w14:textId="6EB36356" w:rsidR="005E78EC" w:rsidRPr="00BA453C" w:rsidRDefault="00AB733A" w:rsidP="002402FF">
            <w:pPr>
              <w:jc w:val="center"/>
              <w:rPr>
                <w:color w:val="000000" w:themeColor="text1"/>
              </w:rPr>
            </w:pPr>
            <w:proofErr w:type="gramStart"/>
            <w:r w:rsidRPr="00BA453C">
              <w:rPr>
                <w:color w:val="000000" w:themeColor="text1"/>
              </w:rPr>
              <w:t>%</w:t>
            </w:r>
            <w:r w:rsidR="00F90DED" w:rsidRPr="00BA453C">
              <w:rPr>
                <w:color w:val="000000" w:themeColor="text1"/>
              </w:rPr>
              <w:t xml:space="preserve"> </w:t>
            </w:r>
            <w:r w:rsidR="000509F6" w:rsidRPr="00BA453C">
              <w:rPr>
                <w:color w:val="000000" w:themeColor="text1"/>
              </w:rPr>
              <w:t>9,</w:t>
            </w:r>
            <w:r w:rsidR="008D6D97">
              <w:rPr>
                <w:color w:val="000000" w:themeColor="text1"/>
              </w:rPr>
              <w:t>81</w:t>
            </w:r>
            <w:proofErr w:type="gramEnd"/>
          </w:p>
        </w:tc>
      </w:tr>
    </w:tbl>
    <w:p w14:paraId="127E0DE3" w14:textId="77777777" w:rsidR="005E78EC" w:rsidRPr="00BA453C" w:rsidRDefault="005E78EC" w:rsidP="005E78EC">
      <w:pPr>
        <w:rPr>
          <w:color w:val="000000" w:themeColor="text1"/>
          <w:lang w:val="en-GB" w:eastAsia="ko-KR"/>
        </w:rPr>
      </w:pPr>
    </w:p>
    <w:p w14:paraId="08E7869A" w14:textId="77777777" w:rsidR="005E78EC" w:rsidRDefault="005E78EC" w:rsidP="005E78EC">
      <w:pPr>
        <w:rPr>
          <w:lang w:val="en-GB" w:eastAsia="ko-KR"/>
        </w:rPr>
      </w:pPr>
    </w:p>
    <w:p w14:paraId="352370DA" w14:textId="77777777" w:rsidR="005E78EC" w:rsidRDefault="005E78EC" w:rsidP="005E78EC">
      <w:pPr>
        <w:rPr>
          <w:b/>
          <w:bCs/>
          <w:sz w:val="24"/>
          <w:szCs w:val="24"/>
          <w:lang w:val="en-GB" w:eastAsia="ko-KR"/>
        </w:rPr>
      </w:pPr>
      <w:proofErr w:type="spellStart"/>
      <w:r>
        <w:rPr>
          <w:b/>
          <w:bCs/>
          <w:sz w:val="24"/>
          <w:szCs w:val="24"/>
          <w:lang w:val="en-GB" w:eastAsia="ko-KR"/>
        </w:rPr>
        <w:t>Sözleşmeli</w:t>
      </w:r>
      <w:proofErr w:type="spellEnd"/>
      <w:r>
        <w:rPr>
          <w:b/>
          <w:bCs/>
          <w:sz w:val="24"/>
          <w:szCs w:val="24"/>
          <w:lang w:val="en-GB" w:eastAsia="ko-KR"/>
        </w:rPr>
        <w:t xml:space="preserve"> </w:t>
      </w:r>
      <w:proofErr w:type="spellStart"/>
      <w:r>
        <w:rPr>
          <w:b/>
          <w:bCs/>
          <w:sz w:val="24"/>
          <w:szCs w:val="24"/>
          <w:lang w:val="en-GB" w:eastAsia="ko-KR"/>
        </w:rPr>
        <w:t>Personel</w:t>
      </w:r>
      <w:proofErr w:type="spellEnd"/>
    </w:p>
    <w:p w14:paraId="2BAD29CC" w14:textId="77777777" w:rsidR="005E78EC" w:rsidRDefault="005E78EC" w:rsidP="005E78EC">
      <w:pPr>
        <w:rPr>
          <w:b/>
          <w:bCs/>
          <w:sz w:val="24"/>
          <w:szCs w:val="24"/>
          <w:lang w:val="en-GB" w:eastAsia="ko-KR"/>
        </w:rPr>
      </w:pPr>
    </w:p>
    <w:p w14:paraId="2D293F57" w14:textId="77777777" w:rsidR="005E78EC" w:rsidRPr="00F019B3" w:rsidRDefault="005E78EC" w:rsidP="005E78EC">
      <w:pPr>
        <w:pStyle w:val="ListeParagraf"/>
        <w:jc w:val="both"/>
        <w:rPr>
          <w:bCs/>
          <w:color w:val="FF0000"/>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1276"/>
        <w:gridCol w:w="1134"/>
        <w:gridCol w:w="1984"/>
      </w:tblGrid>
      <w:tr w:rsidR="005E78EC" w:rsidRPr="005F6FA9" w14:paraId="35B24E5D" w14:textId="77777777" w:rsidTr="002402FF">
        <w:trPr>
          <w:trHeight w:val="400"/>
        </w:trPr>
        <w:tc>
          <w:tcPr>
            <w:tcW w:w="9634" w:type="dxa"/>
            <w:gridSpan w:val="4"/>
            <w:shd w:val="clear" w:color="auto" w:fill="FFFFFF" w:themeFill="background1"/>
            <w:vAlign w:val="center"/>
          </w:tcPr>
          <w:p w14:paraId="226FCA58" w14:textId="77777777" w:rsidR="005E78EC" w:rsidRPr="00B313F7" w:rsidRDefault="005E78EC" w:rsidP="002402FF">
            <w:pPr>
              <w:jc w:val="center"/>
              <w:rPr>
                <w:b/>
                <w:bCs/>
                <w:color w:val="000000" w:themeColor="text1"/>
              </w:rPr>
            </w:pPr>
            <w:r w:rsidRPr="00BA453C">
              <w:rPr>
                <w:b/>
                <w:bCs/>
                <w:color w:val="000000" w:themeColor="text1"/>
              </w:rPr>
              <w:t>657 Sayılı Kanun’un 4/B Statüsüne Göre Sözleşmeli Personelin Dağılımı</w:t>
            </w:r>
          </w:p>
        </w:tc>
      </w:tr>
      <w:tr w:rsidR="005E78EC" w:rsidRPr="005F6FA9" w14:paraId="4B6B1169" w14:textId="77777777" w:rsidTr="002402FF">
        <w:trPr>
          <w:trHeight w:val="357"/>
        </w:trPr>
        <w:tc>
          <w:tcPr>
            <w:tcW w:w="5240" w:type="dxa"/>
            <w:shd w:val="clear" w:color="auto" w:fill="FFFFFF" w:themeFill="background1"/>
            <w:vAlign w:val="center"/>
          </w:tcPr>
          <w:p w14:paraId="147508B3" w14:textId="77777777" w:rsidR="005E78EC" w:rsidRPr="00B313F7" w:rsidRDefault="005E78EC" w:rsidP="002402FF">
            <w:pPr>
              <w:jc w:val="center"/>
              <w:rPr>
                <w:b/>
                <w:bCs/>
                <w:color w:val="000000" w:themeColor="text1"/>
              </w:rPr>
            </w:pPr>
          </w:p>
        </w:tc>
        <w:tc>
          <w:tcPr>
            <w:tcW w:w="1276" w:type="dxa"/>
            <w:shd w:val="clear" w:color="auto" w:fill="FFFFFF" w:themeFill="background1"/>
            <w:vAlign w:val="center"/>
          </w:tcPr>
          <w:p w14:paraId="68DB765E" w14:textId="77777777" w:rsidR="005E78EC" w:rsidRPr="00B313F7" w:rsidRDefault="005E78EC" w:rsidP="002402FF">
            <w:pPr>
              <w:jc w:val="center"/>
              <w:rPr>
                <w:b/>
                <w:bCs/>
                <w:color w:val="000000" w:themeColor="text1"/>
              </w:rPr>
            </w:pPr>
            <w:r w:rsidRPr="00B313F7">
              <w:rPr>
                <w:b/>
                <w:bCs/>
                <w:color w:val="000000" w:themeColor="text1"/>
              </w:rPr>
              <w:t>Dolu</w:t>
            </w:r>
          </w:p>
        </w:tc>
        <w:tc>
          <w:tcPr>
            <w:tcW w:w="1134" w:type="dxa"/>
            <w:shd w:val="clear" w:color="auto" w:fill="FFFFFF" w:themeFill="background1"/>
            <w:vAlign w:val="center"/>
          </w:tcPr>
          <w:p w14:paraId="4658EEF5" w14:textId="77777777" w:rsidR="005E78EC" w:rsidRPr="00B313F7" w:rsidRDefault="005E78EC" w:rsidP="002402FF">
            <w:pPr>
              <w:jc w:val="center"/>
              <w:rPr>
                <w:b/>
                <w:bCs/>
                <w:color w:val="000000" w:themeColor="text1"/>
              </w:rPr>
            </w:pPr>
            <w:r w:rsidRPr="00B313F7">
              <w:rPr>
                <w:b/>
                <w:bCs/>
                <w:color w:val="000000" w:themeColor="text1"/>
              </w:rPr>
              <w:t>Boş</w:t>
            </w:r>
          </w:p>
        </w:tc>
        <w:tc>
          <w:tcPr>
            <w:tcW w:w="1984" w:type="dxa"/>
            <w:shd w:val="clear" w:color="auto" w:fill="FFFFFF" w:themeFill="background1"/>
            <w:vAlign w:val="center"/>
          </w:tcPr>
          <w:p w14:paraId="5CD3FBAD" w14:textId="77777777" w:rsidR="005E78EC" w:rsidRPr="00B313F7" w:rsidRDefault="005E78EC" w:rsidP="002402FF">
            <w:pPr>
              <w:jc w:val="center"/>
              <w:rPr>
                <w:b/>
                <w:bCs/>
                <w:color w:val="000000" w:themeColor="text1"/>
              </w:rPr>
            </w:pPr>
            <w:r w:rsidRPr="00B313F7">
              <w:rPr>
                <w:b/>
                <w:bCs/>
                <w:color w:val="000000" w:themeColor="text1"/>
              </w:rPr>
              <w:t>Toplam</w:t>
            </w:r>
          </w:p>
        </w:tc>
      </w:tr>
      <w:tr w:rsidR="005E78EC" w:rsidRPr="005F6FA9" w14:paraId="0D3B5C54" w14:textId="77777777" w:rsidTr="002402FF">
        <w:trPr>
          <w:trHeight w:val="296"/>
        </w:trPr>
        <w:tc>
          <w:tcPr>
            <w:tcW w:w="5240" w:type="dxa"/>
            <w:shd w:val="clear" w:color="auto" w:fill="FFFFFF" w:themeFill="background1"/>
            <w:vAlign w:val="center"/>
          </w:tcPr>
          <w:p w14:paraId="6587C2C2" w14:textId="77777777" w:rsidR="005E78EC" w:rsidRPr="00B313F7" w:rsidRDefault="005E78EC" w:rsidP="002402FF">
            <w:pPr>
              <w:rPr>
                <w:color w:val="000000" w:themeColor="text1"/>
              </w:rPr>
            </w:pPr>
            <w:r w:rsidRPr="00B313F7">
              <w:rPr>
                <w:color w:val="000000" w:themeColor="text1"/>
              </w:rPr>
              <w:t>Büro Personeli</w:t>
            </w:r>
          </w:p>
        </w:tc>
        <w:tc>
          <w:tcPr>
            <w:tcW w:w="1276" w:type="dxa"/>
            <w:shd w:val="clear" w:color="auto" w:fill="FFFFFF" w:themeFill="background1"/>
            <w:vAlign w:val="center"/>
          </w:tcPr>
          <w:p w14:paraId="24476F9C" w14:textId="7B9E28A1" w:rsidR="005E78EC" w:rsidRPr="00B313F7" w:rsidRDefault="007B1CB0" w:rsidP="002402FF">
            <w:pPr>
              <w:jc w:val="center"/>
              <w:rPr>
                <w:color w:val="000000" w:themeColor="text1"/>
              </w:rPr>
            </w:pPr>
            <w:r>
              <w:rPr>
                <w:color w:val="000000" w:themeColor="text1"/>
              </w:rPr>
              <w:t>17</w:t>
            </w:r>
          </w:p>
        </w:tc>
        <w:tc>
          <w:tcPr>
            <w:tcW w:w="1134" w:type="dxa"/>
            <w:shd w:val="clear" w:color="auto" w:fill="FFFFFF" w:themeFill="background1"/>
            <w:vAlign w:val="center"/>
          </w:tcPr>
          <w:p w14:paraId="6391730F" w14:textId="5DE82D33" w:rsidR="005E78EC" w:rsidRPr="00B313F7" w:rsidRDefault="00496F8B" w:rsidP="002402FF">
            <w:pPr>
              <w:jc w:val="center"/>
              <w:rPr>
                <w:color w:val="000000" w:themeColor="text1"/>
              </w:rPr>
            </w:pPr>
            <w:r>
              <w:rPr>
                <w:color w:val="000000" w:themeColor="text1"/>
              </w:rPr>
              <w:t>14</w:t>
            </w:r>
          </w:p>
        </w:tc>
        <w:tc>
          <w:tcPr>
            <w:tcW w:w="1984" w:type="dxa"/>
            <w:shd w:val="clear" w:color="auto" w:fill="FFFFFF" w:themeFill="background1"/>
            <w:vAlign w:val="center"/>
          </w:tcPr>
          <w:p w14:paraId="5DF7F9EA" w14:textId="714A8A87" w:rsidR="005E78EC" w:rsidRPr="00B313F7" w:rsidRDefault="004F5715" w:rsidP="002402FF">
            <w:pPr>
              <w:jc w:val="center"/>
              <w:rPr>
                <w:color w:val="000000" w:themeColor="text1"/>
              </w:rPr>
            </w:pPr>
            <w:r>
              <w:rPr>
                <w:color w:val="000000" w:themeColor="text1"/>
              </w:rPr>
              <w:t>31</w:t>
            </w:r>
          </w:p>
        </w:tc>
      </w:tr>
      <w:tr w:rsidR="005E78EC" w:rsidRPr="005F6FA9" w14:paraId="2B6EC44C" w14:textId="77777777" w:rsidTr="002402FF">
        <w:trPr>
          <w:trHeight w:val="381"/>
        </w:trPr>
        <w:tc>
          <w:tcPr>
            <w:tcW w:w="5240" w:type="dxa"/>
            <w:shd w:val="clear" w:color="auto" w:fill="FFFFFF" w:themeFill="background1"/>
            <w:vAlign w:val="center"/>
          </w:tcPr>
          <w:p w14:paraId="3951BF95" w14:textId="77777777" w:rsidR="005E78EC" w:rsidRPr="00B313F7" w:rsidRDefault="005E78EC" w:rsidP="002402FF">
            <w:pPr>
              <w:rPr>
                <w:color w:val="000000" w:themeColor="text1"/>
              </w:rPr>
            </w:pPr>
            <w:r w:rsidRPr="00B313F7">
              <w:rPr>
                <w:color w:val="000000" w:themeColor="text1"/>
              </w:rPr>
              <w:t>Mühendis</w:t>
            </w:r>
          </w:p>
        </w:tc>
        <w:tc>
          <w:tcPr>
            <w:tcW w:w="1276" w:type="dxa"/>
            <w:shd w:val="clear" w:color="auto" w:fill="FFFFFF" w:themeFill="background1"/>
            <w:vAlign w:val="center"/>
          </w:tcPr>
          <w:p w14:paraId="102F9265" w14:textId="7BCAD5FB" w:rsidR="005E78EC" w:rsidRPr="00B313F7" w:rsidRDefault="004F5715" w:rsidP="002402FF">
            <w:pPr>
              <w:jc w:val="center"/>
              <w:rPr>
                <w:color w:val="000000" w:themeColor="text1"/>
              </w:rPr>
            </w:pPr>
            <w:r>
              <w:rPr>
                <w:color w:val="000000" w:themeColor="text1"/>
              </w:rPr>
              <w:t>0</w:t>
            </w:r>
          </w:p>
        </w:tc>
        <w:tc>
          <w:tcPr>
            <w:tcW w:w="1134" w:type="dxa"/>
            <w:shd w:val="clear" w:color="auto" w:fill="FFFFFF" w:themeFill="background1"/>
            <w:vAlign w:val="center"/>
          </w:tcPr>
          <w:p w14:paraId="0C0FE950" w14:textId="46AD59A1" w:rsidR="005E78EC" w:rsidRPr="00B313F7" w:rsidRDefault="00496F8B" w:rsidP="002402FF">
            <w:pPr>
              <w:jc w:val="center"/>
              <w:rPr>
                <w:color w:val="000000" w:themeColor="text1"/>
              </w:rPr>
            </w:pPr>
            <w:r>
              <w:rPr>
                <w:color w:val="000000" w:themeColor="text1"/>
              </w:rPr>
              <w:t>2</w:t>
            </w:r>
          </w:p>
        </w:tc>
        <w:tc>
          <w:tcPr>
            <w:tcW w:w="1984" w:type="dxa"/>
            <w:shd w:val="clear" w:color="auto" w:fill="FFFFFF" w:themeFill="background1"/>
            <w:vAlign w:val="center"/>
          </w:tcPr>
          <w:p w14:paraId="59765384" w14:textId="77777777" w:rsidR="005E78EC" w:rsidRPr="00B313F7" w:rsidRDefault="00126AD1" w:rsidP="002402FF">
            <w:pPr>
              <w:jc w:val="center"/>
              <w:rPr>
                <w:color w:val="000000" w:themeColor="text1"/>
              </w:rPr>
            </w:pPr>
            <w:r>
              <w:rPr>
                <w:color w:val="000000" w:themeColor="text1"/>
              </w:rPr>
              <w:t>2</w:t>
            </w:r>
          </w:p>
        </w:tc>
      </w:tr>
      <w:tr w:rsidR="005E78EC" w:rsidRPr="005F6FA9" w14:paraId="7B633EA0" w14:textId="77777777" w:rsidTr="002402FF">
        <w:trPr>
          <w:trHeight w:val="387"/>
        </w:trPr>
        <w:tc>
          <w:tcPr>
            <w:tcW w:w="5240" w:type="dxa"/>
            <w:shd w:val="clear" w:color="auto" w:fill="FFFFFF" w:themeFill="background1"/>
            <w:vAlign w:val="center"/>
          </w:tcPr>
          <w:p w14:paraId="536D6D2D" w14:textId="77777777" w:rsidR="005E78EC" w:rsidRPr="00B313F7" w:rsidRDefault="005E78EC" w:rsidP="002402FF">
            <w:pPr>
              <w:rPr>
                <w:color w:val="000000" w:themeColor="text1"/>
              </w:rPr>
            </w:pPr>
            <w:r w:rsidRPr="00B313F7">
              <w:rPr>
                <w:color w:val="000000" w:themeColor="text1"/>
              </w:rPr>
              <w:t>Teknisyen</w:t>
            </w:r>
          </w:p>
        </w:tc>
        <w:tc>
          <w:tcPr>
            <w:tcW w:w="1276" w:type="dxa"/>
            <w:shd w:val="clear" w:color="auto" w:fill="FFFFFF" w:themeFill="background1"/>
            <w:vAlign w:val="center"/>
          </w:tcPr>
          <w:p w14:paraId="280241D3" w14:textId="2D74FDD7" w:rsidR="005E78EC" w:rsidRPr="00B313F7" w:rsidRDefault="007B1CB0" w:rsidP="002402FF">
            <w:pPr>
              <w:jc w:val="center"/>
              <w:rPr>
                <w:color w:val="000000" w:themeColor="text1"/>
              </w:rPr>
            </w:pPr>
            <w:r>
              <w:rPr>
                <w:color w:val="000000" w:themeColor="text1"/>
              </w:rPr>
              <w:t>1</w:t>
            </w:r>
          </w:p>
        </w:tc>
        <w:tc>
          <w:tcPr>
            <w:tcW w:w="1134" w:type="dxa"/>
            <w:shd w:val="clear" w:color="auto" w:fill="FFFFFF" w:themeFill="background1"/>
            <w:vAlign w:val="center"/>
          </w:tcPr>
          <w:p w14:paraId="79A3F365" w14:textId="5257B380" w:rsidR="005E78EC" w:rsidRPr="00B313F7" w:rsidRDefault="00496F8B" w:rsidP="002402FF">
            <w:pPr>
              <w:jc w:val="center"/>
              <w:rPr>
                <w:color w:val="000000" w:themeColor="text1"/>
              </w:rPr>
            </w:pPr>
            <w:r>
              <w:rPr>
                <w:color w:val="000000" w:themeColor="text1"/>
              </w:rPr>
              <w:t>4</w:t>
            </w:r>
          </w:p>
        </w:tc>
        <w:tc>
          <w:tcPr>
            <w:tcW w:w="1984" w:type="dxa"/>
            <w:shd w:val="clear" w:color="auto" w:fill="FFFFFF" w:themeFill="background1"/>
            <w:vAlign w:val="center"/>
          </w:tcPr>
          <w:p w14:paraId="21BD6F4A" w14:textId="537BCC6D" w:rsidR="005E78EC" w:rsidRPr="00B313F7" w:rsidRDefault="004F5715" w:rsidP="002402FF">
            <w:pPr>
              <w:jc w:val="center"/>
              <w:rPr>
                <w:color w:val="000000" w:themeColor="text1"/>
              </w:rPr>
            </w:pPr>
            <w:r>
              <w:rPr>
                <w:color w:val="000000" w:themeColor="text1"/>
              </w:rPr>
              <w:t>5</w:t>
            </w:r>
          </w:p>
        </w:tc>
      </w:tr>
      <w:tr w:rsidR="005E78EC" w:rsidRPr="005F6FA9" w14:paraId="4A2A5E0B" w14:textId="77777777" w:rsidTr="002402FF">
        <w:trPr>
          <w:trHeight w:val="379"/>
        </w:trPr>
        <w:tc>
          <w:tcPr>
            <w:tcW w:w="5240" w:type="dxa"/>
            <w:shd w:val="clear" w:color="auto" w:fill="FFFFFF" w:themeFill="background1"/>
            <w:vAlign w:val="center"/>
          </w:tcPr>
          <w:p w14:paraId="29666AAD" w14:textId="77777777" w:rsidR="005E78EC" w:rsidRPr="00B313F7" w:rsidRDefault="005E78EC" w:rsidP="002402FF">
            <w:pPr>
              <w:rPr>
                <w:color w:val="000000" w:themeColor="text1"/>
              </w:rPr>
            </w:pPr>
            <w:r w:rsidRPr="00B313F7">
              <w:rPr>
                <w:color w:val="000000" w:themeColor="text1"/>
              </w:rPr>
              <w:t>Tekniker</w:t>
            </w:r>
          </w:p>
        </w:tc>
        <w:tc>
          <w:tcPr>
            <w:tcW w:w="1276" w:type="dxa"/>
            <w:shd w:val="clear" w:color="auto" w:fill="FFFFFF" w:themeFill="background1"/>
            <w:vAlign w:val="center"/>
          </w:tcPr>
          <w:p w14:paraId="59172DB6" w14:textId="2F7FFD1D" w:rsidR="005E78EC" w:rsidRPr="00B313F7" w:rsidRDefault="004F5715" w:rsidP="002402FF">
            <w:pPr>
              <w:jc w:val="center"/>
              <w:rPr>
                <w:color w:val="000000" w:themeColor="text1"/>
              </w:rPr>
            </w:pPr>
            <w:r>
              <w:rPr>
                <w:color w:val="000000" w:themeColor="text1"/>
              </w:rPr>
              <w:t>0</w:t>
            </w:r>
          </w:p>
        </w:tc>
        <w:tc>
          <w:tcPr>
            <w:tcW w:w="1134" w:type="dxa"/>
            <w:shd w:val="clear" w:color="auto" w:fill="FFFFFF" w:themeFill="background1"/>
            <w:vAlign w:val="center"/>
          </w:tcPr>
          <w:p w14:paraId="6941882A" w14:textId="098E1663" w:rsidR="005E78EC" w:rsidRPr="00B313F7" w:rsidRDefault="00496F8B" w:rsidP="002402FF">
            <w:pPr>
              <w:jc w:val="center"/>
              <w:rPr>
                <w:color w:val="000000" w:themeColor="text1"/>
              </w:rPr>
            </w:pPr>
            <w:r>
              <w:rPr>
                <w:color w:val="000000" w:themeColor="text1"/>
              </w:rPr>
              <w:t>1</w:t>
            </w:r>
          </w:p>
        </w:tc>
        <w:tc>
          <w:tcPr>
            <w:tcW w:w="1984" w:type="dxa"/>
            <w:shd w:val="clear" w:color="auto" w:fill="FFFFFF" w:themeFill="background1"/>
            <w:vAlign w:val="center"/>
          </w:tcPr>
          <w:p w14:paraId="1211A66D" w14:textId="728BD64F" w:rsidR="005E78EC" w:rsidRPr="00B313F7" w:rsidRDefault="004F5715" w:rsidP="002402FF">
            <w:pPr>
              <w:jc w:val="center"/>
              <w:rPr>
                <w:color w:val="000000" w:themeColor="text1"/>
              </w:rPr>
            </w:pPr>
            <w:r>
              <w:rPr>
                <w:color w:val="000000" w:themeColor="text1"/>
              </w:rPr>
              <w:t>1</w:t>
            </w:r>
          </w:p>
        </w:tc>
      </w:tr>
      <w:tr w:rsidR="005E78EC" w:rsidRPr="005F6FA9" w14:paraId="6D90D3E4" w14:textId="77777777" w:rsidTr="002402FF">
        <w:trPr>
          <w:trHeight w:val="384"/>
        </w:trPr>
        <w:tc>
          <w:tcPr>
            <w:tcW w:w="5240" w:type="dxa"/>
            <w:shd w:val="clear" w:color="auto" w:fill="FFFFFF" w:themeFill="background1"/>
            <w:vAlign w:val="center"/>
          </w:tcPr>
          <w:p w14:paraId="5666998C" w14:textId="77777777" w:rsidR="005E78EC" w:rsidRPr="00B313F7" w:rsidRDefault="005E78EC" w:rsidP="002402FF">
            <w:pPr>
              <w:rPr>
                <w:color w:val="000000" w:themeColor="text1"/>
              </w:rPr>
            </w:pPr>
            <w:r w:rsidRPr="00B313F7">
              <w:rPr>
                <w:color w:val="000000" w:themeColor="text1"/>
              </w:rPr>
              <w:t>Mimar</w:t>
            </w:r>
          </w:p>
        </w:tc>
        <w:tc>
          <w:tcPr>
            <w:tcW w:w="1276" w:type="dxa"/>
            <w:shd w:val="clear" w:color="auto" w:fill="FFFFFF" w:themeFill="background1"/>
            <w:vAlign w:val="center"/>
          </w:tcPr>
          <w:p w14:paraId="391D69A0" w14:textId="5C1E0FFC" w:rsidR="005E78EC" w:rsidRPr="00B313F7" w:rsidRDefault="004F5715" w:rsidP="002402FF">
            <w:pPr>
              <w:jc w:val="center"/>
              <w:rPr>
                <w:color w:val="000000" w:themeColor="text1"/>
              </w:rPr>
            </w:pPr>
            <w:r>
              <w:rPr>
                <w:color w:val="000000" w:themeColor="text1"/>
              </w:rPr>
              <w:t>0</w:t>
            </w:r>
          </w:p>
        </w:tc>
        <w:tc>
          <w:tcPr>
            <w:tcW w:w="1134" w:type="dxa"/>
            <w:shd w:val="clear" w:color="auto" w:fill="FFFFFF" w:themeFill="background1"/>
            <w:vAlign w:val="center"/>
          </w:tcPr>
          <w:p w14:paraId="3869E9D4" w14:textId="0354413F" w:rsidR="005E78EC" w:rsidRPr="00B313F7" w:rsidRDefault="00496F8B" w:rsidP="002402FF">
            <w:pPr>
              <w:jc w:val="center"/>
              <w:rPr>
                <w:color w:val="000000" w:themeColor="text1"/>
              </w:rPr>
            </w:pPr>
            <w:r>
              <w:rPr>
                <w:color w:val="000000" w:themeColor="text1"/>
              </w:rPr>
              <w:t>1</w:t>
            </w:r>
          </w:p>
        </w:tc>
        <w:tc>
          <w:tcPr>
            <w:tcW w:w="1984" w:type="dxa"/>
            <w:shd w:val="clear" w:color="auto" w:fill="FFFFFF" w:themeFill="background1"/>
            <w:vAlign w:val="center"/>
          </w:tcPr>
          <w:p w14:paraId="523C4786" w14:textId="77777777" w:rsidR="005E78EC" w:rsidRPr="00B313F7" w:rsidRDefault="00126AD1" w:rsidP="002402FF">
            <w:pPr>
              <w:jc w:val="center"/>
              <w:rPr>
                <w:color w:val="000000" w:themeColor="text1"/>
              </w:rPr>
            </w:pPr>
            <w:r>
              <w:rPr>
                <w:color w:val="000000" w:themeColor="text1"/>
              </w:rPr>
              <w:t>1</w:t>
            </w:r>
          </w:p>
        </w:tc>
      </w:tr>
      <w:tr w:rsidR="005E78EC" w:rsidRPr="005F6FA9" w14:paraId="0530009C" w14:textId="77777777" w:rsidTr="002402FF">
        <w:trPr>
          <w:trHeight w:val="378"/>
        </w:trPr>
        <w:tc>
          <w:tcPr>
            <w:tcW w:w="5240" w:type="dxa"/>
            <w:shd w:val="clear" w:color="auto" w:fill="FFFFFF" w:themeFill="background1"/>
            <w:vAlign w:val="center"/>
          </w:tcPr>
          <w:p w14:paraId="681DC777" w14:textId="77777777" w:rsidR="005E78EC" w:rsidRPr="00B313F7" w:rsidRDefault="005E78EC" w:rsidP="002402FF">
            <w:pPr>
              <w:rPr>
                <w:color w:val="000000" w:themeColor="text1"/>
              </w:rPr>
            </w:pPr>
            <w:r w:rsidRPr="00B313F7">
              <w:rPr>
                <w:color w:val="000000" w:themeColor="text1"/>
              </w:rPr>
              <w:t>Programcı</w:t>
            </w:r>
          </w:p>
        </w:tc>
        <w:tc>
          <w:tcPr>
            <w:tcW w:w="1276" w:type="dxa"/>
            <w:shd w:val="clear" w:color="auto" w:fill="FFFFFF" w:themeFill="background1"/>
            <w:vAlign w:val="center"/>
          </w:tcPr>
          <w:p w14:paraId="597A00F6" w14:textId="08581735" w:rsidR="005E78EC" w:rsidRPr="00B313F7" w:rsidRDefault="004F5715" w:rsidP="002402FF">
            <w:pPr>
              <w:jc w:val="center"/>
              <w:rPr>
                <w:color w:val="000000" w:themeColor="text1"/>
              </w:rPr>
            </w:pPr>
            <w:r>
              <w:rPr>
                <w:color w:val="000000" w:themeColor="text1"/>
              </w:rPr>
              <w:t>0</w:t>
            </w:r>
          </w:p>
        </w:tc>
        <w:tc>
          <w:tcPr>
            <w:tcW w:w="1134" w:type="dxa"/>
            <w:shd w:val="clear" w:color="auto" w:fill="FFFFFF" w:themeFill="background1"/>
            <w:vAlign w:val="center"/>
          </w:tcPr>
          <w:p w14:paraId="3883CA50" w14:textId="43845493" w:rsidR="005E78EC" w:rsidRPr="00B313F7" w:rsidRDefault="00496F8B" w:rsidP="002402FF">
            <w:pPr>
              <w:jc w:val="center"/>
              <w:rPr>
                <w:color w:val="000000" w:themeColor="text1"/>
              </w:rPr>
            </w:pPr>
            <w:r>
              <w:rPr>
                <w:color w:val="000000" w:themeColor="text1"/>
              </w:rPr>
              <w:t>1</w:t>
            </w:r>
          </w:p>
        </w:tc>
        <w:tc>
          <w:tcPr>
            <w:tcW w:w="1984" w:type="dxa"/>
            <w:shd w:val="clear" w:color="auto" w:fill="FFFFFF" w:themeFill="background1"/>
            <w:vAlign w:val="center"/>
          </w:tcPr>
          <w:p w14:paraId="32F53CF3" w14:textId="77777777" w:rsidR="005E78EC" w:rsidRPr="00B313F7" w:rsidRDefault="00126AD1" w:rsidP="002402FF">
            <w:pPr>
              <w:jc w:val="center"/>
              <w:rPr>
                <w:color w:val="000000" w:themeColor="text1"/>
              </w:rPr>
            </w:pPr>
            <w:r>
              <w:rPr>
                <w:color w:val="000000" w:themeColor="text1"/>
              </w:rPr>
              <w:t>1</w:t>
            </w:r>
          </w:p>
        </w:tc>
      </w:tr>
      <w:tr w:rsidR="005E78EC" w:rsidRPr="005F6FA9" w14:paraId="7E64CF25" w14:textId="77777777" w:rsidTr="002402FF">
        <w:trPr>
          <w:trHeight w:val="383"/>
        </w:trPr>
        <w:tc>
          <w:tcPr>
            <w:tcW w:w="5240" w:type="dxa"/>
            <w:shd w:val="clear" w:color="auto" w:fill="FFFFFF" w:themeFill="background1"/>
            <w:vAlign w:val="center"/>
          </w:tcPr>
          <w:p w14:paraId="1D941B58" w14:textId="77777777" w:rsidR="005E78EC" w:rsidRPr="00B313F7" w:rsidRDefault="005E78EC" w:rsidP="002402FF">
            <w:pPr>
              <w:rPr>
                <w:color w:val="000000" w:themeColor="text1"/>
              </w:rPr>
            </w:pPr>
            <w:r w:rsidRPr="00B313F7">
              <w:rPr>
                <w:color w:val="000000" w:themeColor="text1"/>
              </w:rPr>
              <w:lastRenderedPageBreak/>
              <w:t>Destek Personeli</w:t>
            </w:r>
          </w:p>
        </w:tc>
        <w:tc>
          <w:tcPr>
            <w:tcW w:w="1276" w:type="dxa"/>
            <w:shd w:val="clear" w:color="auto" w:fill="FFFFFF" w:themeFill="background1"/>
            <w:vAlign w:val="center"/>
          </w:tcPr>
          <w:p w14:paraId="55E9BB0F" w14:textId="26473265" w:rsidR="005E78EC" w:rsidRPr="00B313F7" w:rsidRDefault="007B1CB0" w:rsidP="002402FF">
            <w:pPr>
              <w:jc w:val="center"/>
              <w:rPr>
                <w:color w:val="000000" w:themeColor="text1"/>
              </w:rPr>
            </w:pPr>
            <w:r>
              <w:rPr>
                <w:color w:val="000000" w:themeColor="text1"/>
              </w:rPr>
              <w:t>16</w:t>
            </w:r>
          </w:p>
        </w:tc>
        <w:tc>
          <w:tcPr>
            <w:tcW w:w="1134" w:type="dxa"/>
            <w:shd w:val="clear" w:color="auto" w:fill="FFFFFF" w:themeFill="background1"/>
            <w:vAlign w:val="center"/>
          </w:tcPr>
          <w:p w14:paraId="02BA2238" w14:textId="6D6C6341" w:rsidR="005E78EC" w:rsidRPr="00B313F7" w:rsidRDefault="00496F8B" w:rsidP="002402FF">
            <w:pPr>
              <w:jc w:val="center"/>
              <w:rPr>
                <w:color w:val="000000" w:themeColor="text1"/>
              </w:rPr>
            </w:pPr>
            <w:r>
              <w:rPr>
                <w:color w:val="000000" w:themeColor="text1"/>
              </w:rPr>
              <w:t>8</w:t>
            </w:r>
          </w:p>
        </w:tc>
        <w:tc>
          <w:tcPr>
            <w:tcW w:w="1984" w:type="dxa"/>
            <w:shd w:val="clear" w:color="auto" w:fill="FFFFFF" w:themeFill="background1"/>
            <w:vAlign w:val="center"/>
          </w:tcPr>
          <w:p w14:paraId="39BF63CF" w14:textId="06EDF236" w:rsidR="005E78EC" w:rsidRPr="00B313F7" w:rsidRDefault="004F5715" w:rsidP="002402FF">
            <w:pPr>
              <w:jc w:val="center"/>
              <w:rPr>
                <w:color w:val="000000" w:themeColor="text1"/>
              </w:rPr>
            </w:pPr>
            <w:r>
              <w:rPr>
                <w:color w:val="000000" w:themeColor="text1"/>
              </w:rPr>
              <w:t>24</w:t>
            </w:r>
          </w:p>
        </w:tc>
      </w:tr>
      <w:tr w:rsidR="00126AD1" w:rsidRPr="005F6FA9" w14:paraId="5266693F" w14:textId="77777777" w:rsidTr="002402FF">
        <w:trPr>
          <w:trHeight w:val="348"/>
        </w:trPr>
        <w:tc>
          <w:tcPr>
            <w:tcW w:w="5240" w:type="dxa"/>
            <w:shd w:val="clear" w:color="auto" w:fill="FFFFFF" w:themeFill="background1"/>
            <w:vAlign w:val="center"/>
          </w:tcPr>
          <w:p w14:paraId="7C6BB234" w14:textId="77777777" w:rsidR="00126AD1" w:rsidRPr="00126AD1" w:rsidRDefault="00126AD1" w:rsidP="002402FF">
            <w:pPr>
              <w:rPr>
                <w:color w:val="000000" w:themeColor="text1"/>
              </w:rPr>
            </w:pPr>
            <w:r w:rsidRPr="00126AD1">
              <w:rPr>
                <w:color w:val="000000" w:themeColor="text1"/>
              </w:rPr>
              <w:t>Koruma ve Güvenlik Görevlisi</w:t>
            </w:r>
          </w:p>
        </w:tc>
        <w:tc>
          <w:tcPr>
            <w:tcW w:w="1276" w:type="dxa"/>
            <w:shd w:val="clear" w:color="auto" w:fill="FFFFFF" w:themeFill="background1"/>
            <w:vAlign w:val="center"/>
          </w:tcPr>
          <w:p w14:paraId="4AA06728" w14:textId="05DA9439" w:rsidR="00126AD1" w:rsidRPr="00126AD1" w:rsidRDefault="007B1CB0" w:rsidP="002402FF">
            <w:pPr>
              <w:jc w:val="center"/>
              <w:rPr>
                <w:color w:val="000000" w:themeColor="text1"/>
              </w:rPr>
            </w:pPr>
            <w:r>
              <w:rPr>
                <w:color w:val="000000" w:themeColor="text1"/>
              </w:rPr>
              <w:t>14</w:t>
            </w:r>
          </w:p>
        </w:tc>
        <w:tc>
          <w:tcPr>
            <w:tcW w:w="1134" w:type="dxa"/>
            <w:shd w:val="clear" w:color="auto" w:fill="FFFFFF" w:themeFill="background1"/>
            <w:vAlign w:val="center"/>
          </w:tcPr>
          <w:p w14:paraId="06A24386" w14:textId="60FF76FB" w:rsidR="00126AD1" w:rsidRPr="00126AD1" w:rsidRDefault="00496F8B" w:rsidP="002402FF">
            <w:pPr>
              <w:jc w:val="center"/>
              <w:rPr>
                <w:color w:val="000000" w:themeColor="text1"/>
              </w:rPr>
            </w:pPr>
            <w:r>
              <w:rPr>
                <w:color w:val="000000" w:themeColor="text1"/>
              </w:rPr>
              <w:t>6</w:t>
            </w:r>
          </w:p>
        </w:tc>
        <w:tc>
          <w:tcPr>
            <w:tcW w:w="1984" w:type="dxa"/>
            <w:shd w:val="clear" w:color="auto" w:fill="FFFFFF" w:themeFill="background1"/>
            <w:vAlign w:val="center"/>
          </w:tcPr>
          <w:p w14:paraId="1A0524ED" w14:textId="33C419CE" w:rsidR="00126AD1" w:rsidRPr="00126AD1" w:rsidRDefault="004F5715" w:rsidP="002402FF">
            <w:pPr>
              <w:jc w:val="center"/>
              <w:rPr>
                <w:color w:val="000000" w:themeColor="text1"/>
              </w:rPr>
            </w:pPr>
            <w:r>
              <w:rPr>
                <w:color w:val="000000" w:themeColor="text1"/>
              </w:rPr>
              <w:t>20</w:t>
            </w:r>
          </w:p>
        </w:tc>
      </w:tr>
      <w:tr w:rsidR="005E78EC" w:rsidRPr="005F6FA9" w14:paraId="74A95F0B" w14:textId="77777777" w:rsidTr="002402FF">
        <w:trPr>
          <w:trHeight w:val="348"/>
        </w:trPr>
        <w:tc>
          <w:tcPr>
            <w:tcW w:w="5240" w:type="dxa"/>
            <w:shd w:val="clear" w:color="auto" w:fill="FFFFFF" w:themeFill="background1"/>
            <w:vAlign w:val="center"/>
          </w:tcPr>
          <w:p w14:paraId="3DE064DD" w14:textId="77777777" w:rsidR="005E78EC" w:rsidRPr="00B313F7" w:rsidRDefault="005E78EC" w:rsidP="002402FF">
            <w:pPr>
              <w:rPr>
                <w:b/>
                <w:bCs/>
                <w:color w:val="000000" w:themeColor="text1"/>
              </w:rPr>
            </w:pPr>
            <w:r w:rsidRPr="00B313F7">
              <w:rPr>
                <w:b/>
                <w:bCs/>
                <w:color w:val="000000" w:themeColor="text1"/>
              </w:rPr>
              <w:t>TOPLAM</w:t>
            </w:r>
          </w:p>
        </w:tc>
        <w:tc>
          <w:tcPr>
            <w:tcW w:w="1276" w:type="dxa"/>
            <w:shd w:val="clear" w:color="auto" w:fill="FFFFFF" w:themeFill="background1"/>
            <w:vAlign w:val="center"/>
          </w:tcPr>
          <w:p w14:paraId="648A36FE" w14:textId="42F725A8" w:rsidR="005E78EC" w:rsidRPr="00B313F7" w:rsidRDefault="004F5715" w:rsidP="002402FF">
            <w:pPr>
              <w:jc w:val="center"/>
              <w:rPr>
                <w:b/>
                <w:bCs/>
                <w:color w:val="000000" w:themeColor="text1"/>
              </w:rPr>
            </w:pPr>
            <w:r>
              <w:rPr>
                <w:b/>
                <w:bCs/>
                <w:color w:val="000000" w:themeColor="text1"/>
              </w:rPr>
              <w:t>48</w:t>
            </w:r>
          </w:p>
        </w:tc>
        <w:tc>
          <w:tcPr>
            <w:tcW w:w="1134" w:type="dxa"/>
            <w:shd w:val="clear" w:color="auto" w:fill="FFFFFF" w:themeFill="background1"/>
            <w:vAlign w:val="center"/>
          </w:tcPr>
          <w:p w14:paraId="256C9DC5" w14:textId="3FDE131A" w:rsidR="005E78EC" w:rsidRPr="00B313F7" w:rsidRDefault="004F5715" w:rsidP="002402FF">
            <w:pPr>
              <w:jc w:val="center"/>
              <w:rPr>
                <w:b/>
                <w:bCs/>
                <w:color w:val="000000" w:themeColor="text1"/>
              </w:rPr>
            </w:pPr>
            <w:r>
              <w:rPr>
                <w:b/>
                <w:bCs/>
                <w:color w:val="000000" w:themeColor="text1"/>
              </w:rPr>
              <w:t>37</w:t>
            </w:r>
          </w:p>
        </w:tc>
        <w:tc>
          <w:tcPr>
            <w:tcW w:w="1984" w:type="dxa"/>
            <w:shd w:val="clear" w:color="auto" w:fill="FFFFFF" w:themeFill="background1"/>
            <w:vAlign w:val="center"/>
          </w:tcPr>
          <w:p w14:paraId="52ED4CD5" w14:textId="0638E064" w:rsidR="005E78EC" w:rsidRPr="00B313F7" w:rsidRDefault="004F5715" w:rsidP="002402FF">
            <w:pPr>
              <w:jc w:val="center"/>
              <w:rPr>
                <w:b/>
                <w:bCs/>
                <w:color w:val="000000" w:themeColor="text1"/>
              </w:rPr>
            </w:pPr>
            <w:r>
              <w:rPr>
                <w:b/>
                <w:bCs/>
                <w:color w:val="000000" w:themeColor="text1"/>
              </w:rPr>
              <w:t>85</w:t>
            </w:r>
          </w:p>
        </w:tc>
      </w:tr>
    </w:tbl>
    <w:p w14:paraId="20B016C5" w14:textId="77777777" w:rsidR="005E78EC" w:rsidRDefault="005E78EC" w:rsidP="005E78EC">
      <w:pPr>
        <w:pStyle w:val="ResimYazs"/>
        <w:keepNext/>
      </w:pPr>
    </w:p>
    <w:p w14:paraId="1E663B17" w14:textId="77777777" w:rsidR="003072E8" w:rsidRDefault="003072E8" w:rsidP="005E78EC">
      <w:pPr>
        <w:pStyle w:val="ResimYazs"/>
        <w:keepNext/>
      </w:pPr>
    </w:p>
    <w:tbl>
      <w:tblPr>
        <w:tblW w:w="9639" w:type="dxa"/>
        <w:tblInd w:w="-10" w:type="dxa"/>
        <w:tblCellMar>
          <w:left w:w="70" w:type="dxa"/>
          <w:right w:w="70" w:type="dxa"/>
        </w:tblCellMar>
        <w:tblLook w:val="04A0" w:firstRow="1" w:lastRow="0" w:firstColumn="1" w:lastColumn="0" w:noHBand="0" w:noVBand="1"/>
      </w:tblPr>
      <w:tblGrid>
        <w:gridCol w:w="2127"/>
        <w:gridCol w:w="1701"/>
        <w:gridCol w:w="1134"/>
        <w:gridCol w:w="1275"/>
        <w:gridCol w:w="1134"/>
        <w:gridCol w:w="2268"/>
      </w:tblGrid>
      <w:tr w:rsidR="00BA453C" w:rsidRPr="00BA453C" w14:paraId="35C8399B" w14:textId="77777777" w:rsidTr="002402FF">
        <w:trPr>
          <w:trHeight w:val="433"/>
        </w:trPr>
        <w:tc>
          <w:tcPr>
            <w:tcW w:w="9639" w:type="dxa"/>
            <w:gridSpan w:val="6"/>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52F5ABAF" w14:textId="77777777" w:rsidR="005E78EC" w:rsidRPr="00BA453C" w:rsidRDefault="005E78EC" w:rsidP="002402FF">
            <w:pPr>
              <w:shd w:val="clear" w:color="auto" w:fill="FFFFFF" w:themeFill="background1"/>
              <w:jc w:val="center"/>
              <w:rPr>
                <w:b/>
                <w:bCs/>
                <w:color w:val="000000" w:themeColor="text1"/>
              </w:rPr>
            </w:pPr>
            <w:r w:rsidRPr="00BA453C">
              <w:rPr>
                <w:b/>
                <w:bCs/>
                <w:color w:val="000000" w:themeColor="text1"/>
              </w:rPr>
              <w:t>Sözleşmeli Personelin Eğitim Durumuna Göre Dağılımı</w:t>
            </w:r>
          </w:p>
        </w:tc>
      </w:tr>
      <w:tr w:rsidR="00BA453C" w:rsidRPr="00BA453C" w14:paraId="5FCBDEB8" w14:textId="77777777" w:rsidTr="002402FF">
        <w:trPr>
          <w:trHeight w:val="400"/>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14:paraId="5D56D1C3" w14:textId="77777777" w:rsidR="005E78EC" w:rsidRPr="00BA453C" w:rsidRDefault="005E78EC" w:rsidP="002402FF">
            <w:pPr>
              <w:shd w:val="clear" w:color="auto" w:fill="FFFFFF" w:themeFill="background1"/>
              <w:jc w:val="center"/>
              <w:rPr>
                <w:b/>
                <w:bCs/>
                <w:color w:val="000000" w:themeColor="text1"/>
              </w:rPr>
            </w:pPr>
            <w:r w:rsidRPr="00BA453C">
              <w:rPr>
                <w:b/>
                <w:bCs/>
                <w:color w:val="000000" w:themeColor="text1"/>
              </w:rPr>
              <w:t> </w:t>
            </w:r>
          </w:p>
        </w:tc>
        <w:tc>
          <w:tcPr>
            <w:tcW w:w="1701" w:type="dxa"/>
            <w:tcBorders>
              <w:top w:val="nil"/>
              <w:left w:val="nil"/>
              <w:bottom w:val="single" w:sz="8" w:space="0" w:color="auto"/>
              <w:right w:val="single" w:sz="8" w:space="0" w:color="auto"/>
            </w:tcBorders>
            <w:shd w:val="clear" w:color="auto" w:fill="FFFFFF" w:themeFill="background1"/>
            <w:vAlign w:val="center"/>
            <w:hideMark/>
          </w:tcPr>
          <w:p w14:paraId="66BA199A" w14:textId="77777777" w:rsidR="005E78EC" w:rsidRPr="00BA453C" w:rsidRDefault="005E78EC" w:rsidP="002402FF">
            <w:pPr>
              <w:shd w:val="clear" w:color="auto" w:fill="FFFFFF" w:themeFill="background1"/>
              <w:jc w:val="center"/>
              <w:rPr>
                <w:b/>
                <w:bCs/>
                <w:color w:val="000000" w:themeColor="text1"/>
              </w:rPr>
            </w:pPr>
            <w:r w:rsidRPr="00BA453C">
              <w:rPr>
                <w:b/>
                <w:bCs/>
                <w:color w:val="000000" w:themeColor="text1"/>
              </w:rPr>
              <w:t>İlköğretim</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0C751B24" w14:textId="77777777" w:rsidR="005E78EC" w:rsidRPr="00BA453C" w:rsidRDefault="005E78EC" w:rsidP="002402FF">
            <w:pPr>
              <w:shd w:val="clear" w:color="auto" w:fill="FFFFFF" w:themeFill="background1"/>
              <w:jc w:val="center"/>
              <w:rPr>
                <w:b/>
                <w:bCs/>
                <w:color w:val="000000" w:themeColor="text1"/>
              </w:rPr>
            </w:pPr>
            <w:r w:rsidRPr="00BA453C">
              <w:rPr>
                <w:b/>
                <w:bCs/>
                <w:color w:val="000000" w:themeColor="text1"/>
              </w:rPr>
              <w:t>Lise</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039EE0AA" w14:textId="77777777" w:rsidR="005E78EC" w:rsidRPr="00BA453C" w:rsidRDefault="005E78EC" w:rsidP="002402FF">
            <w:pPr>
              <w:shd w:val="clear" w:color="auto" w:fill="FFFFFF" w:themeFill="background1"/>
              <w:jc w:val="center"/>
              <w:rPr>
                <w:b/>
                <w:bCs/>
                <w:color w:val="000000" w:themeColor="text1"/>
              </w:rPr>
            </w:pPr>
            <w:r w:rsidRPr="00BA453C">
              <w:rPr>
                <w:b/>
                <w:bCs/>
                <w:color w:val="000000" w:themeColor="text1"/>
              </w:rPr>
              <w:t>Ön Lisans</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011D9029" w14:textId="77777777" w:rsidR="005E78EC" w:rsidRPr="00BA453C" w:rsidRDefault="005E78EC" w:rsidP="002402FF">
            <w:pPr>
              <w:shd w:val="clear" w:color="auto" w:fill="FFFFFF" w:themeFill="background1"/>
              <w:jc w:val="center"/>
              <w:rPr>
                <w:b/>
                <w:bCs/>
                <w:color w:val="000000" w:themeColor="text1"/>
              </w:rPr>
            </w:pPr>
            <w:r w:rsidRPr="00BA453C">
              <w:rPr>
                <w:b/>
                <w:bCs/>
                <w:color w:val="000000" w:themeColor="text1"/>
              </w:rPr>
              <w:t>Lisans</w:t>
            </w:r>
          </w:p>
        </w:tc>
        <w:tc>
          <w:tcPr>
            <w:tcW w:w="2268" w:type="dxa"/>
            <w:tcBorders>
              <w:top w:val="nil"/>
              <w:left w:val="nil"/>
              <w:bottom w:val="single" w:sz="8" w:space="0" w:color="auto"/>
              <w:right w:val="single" w:sz="8" w:space="0" w:color="auto"/>
            </w:tcBorders>
            <w:shd w:val="clear" w:color="auto" w:fill="FFFFFF" w:themeFill="background1"/>
            <w:vAlign w:val="center"/>
            <w:hideMark/>
          </w:tcPr>
          <w:p w14:paraId="6630236C" w14:textId="77777777" w:rsidR="005E78EC" w:rsidRPr="00BA453C" w:rsidRDefault="005E78EC" w:rsidP="002402FF">
            <w:pPr>
              <w:shd w:val="clear" w:color="auto" w:fill="FFFFFF" w:themeFill="background1"/>
              <w:rPr>
                <w:b/>
                <w:bCs/>
                <w:color w:val="000000" w:themeColor="text1"/>
              </w:rPr>
            </w:pPr>
            <w:r w:rsidRPr="00BA453C">
              <w:rPr>
                <w:b/>
                <w:bCs/>
                <w:color w:val="000000" w:themeColor="text1"/>
              </w:rPr>
              <w:t>Yük. Lisans ve Doktora</w:t>
            </w:r>
          </w:p>
        </w:tc>
      </w:tr>
      <w:tr w:rsidR="00BA453C" w:rsidRPr="00BA453C" w14:paraId="25DEE926" w14:textId="77777777" w:rsidTr="002402FF">
        <w:trPr>
          <w:trHeight w:val="336"/>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2B2C2125" w14:textId="77777777" w:rsidR="005E78EC" w:rsidRPr="00BA453C" w:rsidRDefault="005E78EC" w:rsidP="002402FF">
            <w:pPr>
              <w:shd w:val="clear" w:color="auto" w:fill="FFFFFF" w:themeFill="background1"/>
              <w:jc w:val="center"/>
              <w:rPr>
                <w:b/>
                <w:bCs/>
                <w:color w:val="000000" w:themeColor="text1"/>
              </w:rPr>
            </w:pPr>
            <w:r w:rsidRPr="00BA453C">
              <w:rPr>
                <w:b/>
                <w:bCs/>
                <w:color w:val="000000" w:themeColor="text1"/>
              </w:rPr>
              <w:t>Kişi Sayısı</w:t>
            </w:r>
          </w:p>
        </w:tc>
        <w:tc>
          <w:tcPr>
            <w:tcW w:w="1701" w:type="dxa"/>
            <w:tcBorders>
              <w:top w:val="nil"/>
              <w:left w:val="nil"/>
              <w:bottom w:val="single" w:sz="8" w:space="0" w:color="auto"/>
              <w:right w:val="single" w:sz="8" w:space="0" w:color="auto"/>
            </w:tcBorders>
            <w:shd w:val="clear" w:color="auto" w:fill="auto"/>
            <w:vAlign w:val="center"/>
          </w:tcPr>
          <w:p w14:paraId="57005C49" w14:textId="77777777" w:rsidR="005E78EC" w:rsidRPr="00BA453C" w:rsidRDefault="00A65F1C" w:rsidP="002402FF">
            <w:pPr>
              <w:shd w:val="clear" w:color="auto" w:fill="FFFFFF" w:themeFill="background1"/>
              <w:jc w:val="center"/>
              <w:rPr>
                <w:color w:val="000000" w:themeColor="text1"/>
              </w:rPr>
            </w:pPr>
            <w:r w:rsidRPr="00BA453C">
              <w:rPr>
                <w:color w:val="000000" w:themeColor="text1"/>
              </w:rPr>
              <w:t>-</w:t>
            </w:r>
          </w:p>
        </w:tc>
        <w:tc>
          <w:tcPr>
            <w:tcW w:w="1134" w:type="dxa"/>
            <w:tcBorders>
              <w:top w:val="nil"/>
              <w:left w:val="nil"/>
              <w:bottom w:val="single" w:sz="8" w:space="0" w:color="auto"/>
              <w:right w:val="single" w:sz="8" w:space="0" w:color="auto"/>
            </w:tcBorders>
            <w:shd w:val="clear" w:color="auto" w:fill="auto"/>
            <w:vAlign w:val="center"/>
          </w:tcPr>
          <w:p w14:paraId="43E1402D" w14:textId="08969631" w:rsidR="005E78EC" w:rsidRPr="00BA453C" w:rsidRDefault="00C255D8" w:rsidP="002402FF">
            <w:pPr>
              <w:shd w:val="clear" w:color="auto" w:fill="FFFFFF" w:themeFill="background1"/>
              <w:jc w:val="center"/>
              <w:rPr>
                <w:color w:val="000000" w:themeColor="text1"/>
              </w:rPr>
            </w:pPr>
            <w:r w:rsidRPr="00BA453C">
              <w:rPr>
                <w:color w:val="000000" w:themeColor="text1"/>
              </w:rPr>
              <w:t>19</w:t>
            </w:r>
          </w:p>
        </w:tc>
        <w:tc>
          <w:tcPr>
            <w:tcW w:w="1275" w:type="dxa"/>
            <w:tcBorders>
              <w:top w:val="nil"/>
              <w:left w:val="nil"/>
              <w:bottom w:val="single" w:sz="8" w:space="0" w:color="auto"/>
              <w:right w:val="single" w:sz="8" w:space="0" w:color="auto"/>
            </w:tcBorders>
            <w:shd w:val="clear" w:color="auto" w:fill="auto"/>
            <w:vAlign w:val="center"/>
          </w:tcPr>
          <w:p w14:paraId="3367C827" w14:textId="75EBA949" w:rsidR="005E78EC" w:rsidRPr="00BA453C" w:rsidRDefault="00C255D8" w:rsidP="002402FF">
            <w:pPr>
              <w:shd w:val="clear" w:color="auto" w:fill="FFFFFF" w:themeFill="background1"/>
              <w:jc w:val="center"/>
              <w:rPr>
                <w:color w:val="000000" w:themeColor="text1"/>
              </w:rPr>
            </w:pPr>
            <w:r w:rsidRPr="00BA453C">
              <w:rPr>
                <w:color w:val="000000" w:themeColor="text1"/>
              </w:rPr>
              <w:t>18</w:t>
            </w:r>
          </w:p>
        </w:tc>
        <w:tc>
          <w:tcPr>
            <w:tcW w:w="1134" w:type="dxa"/>
            <w:tcBorders>
              <w:top w:val="nil"/>
              <w:left w:val="nil"/>
              <w:bottom w:val="single" w:sz="8" w:space="0" w:color="auto"/>
              <w:right w:val="single" w:sz="8" w:space="0" w:color="auto"/>
            </w:tcBorders>
            <w:shd w:val="clear" w:color="auto" w:fill="auto"/>
            <w:vAlign w:val="center"/>
          </w:tcPr>
          <w:p w14:paraId="2F7656C9" w14:textId="5C51F439" w:rsidR="005E78EC" w:rsidRPr="00BA453C" w:rsidRDefault="00C255D8" w:rsidP="002402FF">
            <w:pPr>
              <w:shd w:val="clear" w:color="auto" w:fill="FFFFFF" w:themeFill="background1"/>
              <w:jc w:val="center"/>
              <w:rPr>
                <w:color w:val="000000" w:themeColor="text1"/>
              </w:rPr>
            </w:pPr>
            <w:r w:rsidRPr="00BA453C">
              <w:rPr>
                <w:color w:val="000000" w:themeColor="text1"/>
              </w:rPr>
              <w:t>10</w:t>
            </w:r>
          </w:p>
        </w:tc>
        <w:tc>
          <w:tcPr>
            <w:tcW w:w="2268" w:type="dxa"/>
            <w:tcBorders>
              <w:top w:val="nil"/>
              <w:left w:val="nil"/>
              <w:bottom w:val="single" w:sz="8" w:space="0" w:color="auto"/>
              <w:right w:val="single" w:sz="8" w:space="0" w:color="auto"/>
            </w:tcBorders>
            <w:shd w:val="clear" w:color="auto" w:fill="auto"/>
            <w:vAlign w:val="center"/>
          </w:tcPr>
          <w:p w14:paraId="69EC35F5" w14:textId="28E26D08" w:rsidR="005E78EC" w:rsidRPr="00BA453C" w:rsidRDefault="00C255D8" w:rsidP="002402FF">
            <w:pPr>
              <w:shd w:val="clear" w:color="auto" w:fill="FFFFFF" w:themeFill="background1"/>
              <w:jc w:val="center"/>
              <w:rPr>
                <w:color w:val="000000" w:themeColor="text1"/>
              </w:rPr>
            </w:pPr>
            <w:r w:rsidRPr="00BA453C">
              <w:rPr>
                <w:color w:val="000000" w:themeColor="text1"/>
              </w:rPr>
              <w:t>1</w:t>
            </w:r>
          </w:p>
        </w:tc>
      </w:tr>
      <w:tr w:rsidR="00BA453C" w:rsidRPr="00BA453C" w14:paraId="6C041F35" w14:textId="77777777" w:rsidTr="002402FF">
        <w:trPr>
          <w:trHeight w:val="336"/>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14:paraId="73A314EB" w14:textId="77777777" w:rsidR="005E78EC" w:rsidRPr="00BA453C" w:rsidRDefault="005E78EC" w:rsidP="002402FF">
            <w:pPr>
              <w:shd w:val="clear" w:color="auto" w:fill="FFFFFF" w:themeFill="background1"/>
              <w:jc w:val="center"/>
              <w:rPr>
                <w:b/>
                <w:bCs/>
                <w:color w:val="000000" w:themeColor="text1"/>
              </w:rPr>
            </w:pPr>
            <w:r w:rsidRPr="00BA453C">
              <w:rPr>
                <w:b/>
                <w:bCs/>
                <w:color w:val="000000" w:themeColor="text1"/>
              </w:rPr>
              <w:t>Yüzde %</w:t>
            </w:r>
          </w:p>
        </w:tc>
        <w:tc>
          <w:tcPr>
            <w:tcW w:w="1701" w:type="dxa"/>
            <w:tcBorders>
              <w:top w:val="nil"/>
              <w:left w:val="nil"/>
              <w:bottom w:val="single" w:sz="8" w:space="0" w:color="auto"/>
              <w:right w:val="single" w:sz="8" w:space="0" w:color="auto"/>
            </w:tcBorders>
            <w:shd w:val="clear" w:color="auto" w:fill="FFFFFF" w:themeFill="background1"/>
            <w:vAlign w:val="center"/>
          </w:tcPr>
          <w:p w14:paraId="52666B77" w14:textId="77777777" w:rsidR="005E78EC" w:rsidRPr="00BA453C" w:rsidRDefault="00A65F1C" w:rsidP="002402FF">
            <w:pPr>
              <w:shd w:val="clear" w:color="auto" w:fill="FFFFFF" w:themeFill="background1"/>
              <w:jc w:val="center"/>
              <w:rPr>
                <w:color w:val="000000" w:themeColor="text1"/>
              </w:rPr>
            </w:pPr>
            <w:r w:rsidRPr="00BA453C">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3E3583E1" w14:textId="2A4CF49C" w:rsidR="005E78EC" w:rsidRPr="00BA453C" w:rsidRDefault="00F90DED" w:rsidP="002402FF">
            <w:pPr>
              <w:shd w:val="clear" w:color="auto" w:fill="FFFFFF" w:themeFill="background1"/>
              <w:jc w:val="center"/>
              <w:rPr>
                <w:color w:val="000000" w:themeColor="text1"/>
              </w:rPr>
            </w:pPr>
            <w:proofErr w:type="gramStart"/>
            <w:r w:rsidRPr="00BA453C">
              <w:rPr>
                <w:color w:val="000000" w:themeColor="text1"/>
              </w:rPr>
              <w:t>% 3</w:t>
            </w:r>
            <w:r w:rsidR="00C255D8" w:rsidRPr="00BA453C">
              <w:rPr>
                <w:color w:val="000000" w:themeColor="text1"/>
              </w:rPr>
              <w:t>9,58</w:t>
            </w:r>
            <w:proofErr w:type="gramEnd"/>
          </w:p>
        </w:tc>
        <w:tc>
          <w:tcPr>
            <w:tcW w:w="1275" w:type="dxa"/>
            <w:tcBorders>
              <w:top w:val="nil"/>
              <w:left w:val="nil"/>
              <w:bottom w:val="single" w:sz="8" w:space="0" w:color="auto"/>
              <w:right w:val="single" w:sz="8" w:space="0" w:color="auto"/>
            </w:tcBorders>
            <w:shd w:val="clear" w:color="auto" w:fill="FFFFFF" w:themeFill="background1"/>
            <w:vAlign w:val="center"/>
          </w:tcPr>
          <w:p w14:paraId="26112BCD" w14:textId="27518F53" w:rsidR="005E78EC" w:rsidRPr="00BA453C" w:rsidRDefault="00F90DED" w:rsidP="002402FF">
            <w:pPr>
              <w:shd w:val="clear" w:color="auto" w:fill="FFFFFF" w:themeFill="background1"/>
              <w:jc w:val="center"/>
              <w:rPr>
                <w:color w:val="000000" w:themeColor="text1"/>
              </w:rPr>
            </w:pPr>
            <w:proofErr w:type="gramStart"/>
            <w:r w:rsidRPr="00BA453C">
              <w:rPr>
                <w:color w:val="000000" w:themeColor="text1"/>
              </w:rPr>
              <w:t xml:space="preserve">% </w:t>
            </w:r>
            <w:r w:rsidR="00C255D8" w:rsidRPr="00BA453C">
              <w:rPr>
                <w:color w:val="000000" w:themeColor="text1"/>
              </w:rPr>
              <w:t>37,5</w:t>
            </w:r>
            <w:proofErr w:type="gramEnd"/>
          </w:p>
        </w:tc>
        <w:tc>
          <w:tcPr>
            <w:tcW w:w="1134" w:type="dxa"/>
            <w:tcBorders>
              <w:top w:val="nil"/>
              <w:left w:val="nil"/>
              <w:bottom w:val="single" w:sz="8" w:space="0" w:color="auto"/>
              <w:right w:val="single" w:sz="8" w:space="0" w:color="auto"/>
            </w:tcBorders>
            <w:shd w:val="clear" w:color="auto" w:fill="FFFFFF" w:themeFill="background1"/>
            <w:vAlign w:val="center"/>
          </w:tcPr>
          <w:p w14:paraId="7BCA21E0" w14:textId="22F47A28" w:rsidR="005E78EC" w:rsidRPr="00BA453C" w:rsidRDefault="00F90DED" w:rsidP="002402FF">
            <w:pPr>
              <w:shd w:val="clear" w:color="auto" w:fill="FFFFFF" w:themeFill="background1"/>
              <w:jc w:val="center"/>
              <w:rPr>
                <w:color w:val="000000" w:themeColor="text1"/>
              </w:rPr>
            </w:pPr>
            <w:proofErr w:type="gramStart"/>
            <w:r w:rsidRPr="00BA453C">
              <w:rPr>
                <w:color w:val="000000" w:themeColor="text1"/>
              </w:rPr>
              <w:t xml:space="preserve">% </w:t>
            </w:r>
            <w:r w:rsidR="00C255D8" w:rsidRPr="00BA453C">
              <w:rPr>
                <w:color w:val="000000" w:themeColor="text1"/>
              </w:rPr>
              <w:t>20,83</w:t>
            </w:r>
            <w:proofErr w:type="gramEnd"/>
          </w:p>
        </w:tc>
        <w:tc>
          <w:tcPr>
            <w:tcW w:w="2268" w:type="dxa"/>
            <w:tcBorders>
              <w:top w:val="nil"/>
              <w:left w:val="nil"/>
              <w:bottom w:val="single" w:sz="8" w:space="0" w:color="auto"/>
              <w:right w:val="single" w:sz="8" w:space="0" w:color="auto"/>
            </w:tcBorders>
            <w:shd w:val="clear" w:color="auto" w:fill="FFFFFF" w:themeFill="background1"/>
            <w:vAlign w:val="center"/>
          </w:tcPr>
          <w:p w14:paraId="14827661" w14:textId="43510A83" w:rsidR="005E78EC" w:rsidRPr="00BA453C" w:rsidRDefault="00F90DED" w:rsidP="002402FF">
            <w:pPr>
              <w:shd w:val="clear" w:color="auto" w:fill="FFFFFF" w:themeFill="background1"/>
              <w:jc w:val="center"/>
              <w:rPr>
                <w:color w:val="000000" w:themeColor="text1"/>
              </w:rPr>
            </w:pPr>
            <w:proofErr w:type="gramStart"/>
            <w:r w:rsidRPr="00BA453C">
              <w:rPr>
                <w:color w:val="000000" w:themeColor="text1"/>
              </w:rPr>
              <w:t>% 2,</w:t>
            </w:r>
            <w:r w:rsidR="00C255D8" w:rsidRPr="00BA453C">
              <w:rPr>
                <w:color w:val="000000" w:themeColor="text1"/>
              </w:rPr>
              <w:t>09</w:t>
            </w:r>
            <w:proofErr w:type="gramEnd"/>
          </w:p>
        </w:tc>
      </w:tr>
    </w:tbl>
    <w:p w14:paraId="752E2864" w14:textId="77777777" w:rsidR="005E78EC" w:rsidRPr="00BA453C" w:rsidRDefault="005E78EC" w:rsidP="005E78EC">
      <w:pPr>
        <w:pStyle w:val="ResimYazs"/>
        <w:keepNext/>
        <w:rPr>
          <w:color w:val="000000" w:themeColor="text1"/>
        </w:rPr>
      </w:pPr>
    </w:p>
    <w:tbl>
      <w:tblPr>
        <w:tblW w:w="9629" w:type="dxa"/>
        <w:tblCellMar>
          <w:left w:w="70" w:type="dxa"/>
          <w:right w:w="70" w:type="dxa"/>
        </w:tblCellMar>
        <w:tblLook w:val="04A0" w:firstRow="1" w:lastRow="0" w:firstColumn="1" w:lastColumn="0" w:noHBand="0" w:noVBand="1"/>
      </w:tblPr>
      <w:tblGrid>
        <w:gridCol w:w="2117"/>
        <w:gridCol w:w="1275"/>
        <w:gridCol w:w="1134"/>
        <w:gridCol w:w="1134"/>
        <w:gridCol w:w="1134"/>
        <w:gridCol w:w="1276"/>
        <w:gridCol w:w="1559"/>
      </w:tblGrid>
      <w:tr w:rsidR="00BA453C" w:rsidRPr="00BA453C" w14:paraId="05DE4529" w14:textId="77777777" w:rsidTr="002402FF">
        <w:trPr>
          <w:trHeight w:val="435"/>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06D07327" w14:textId="77777777" w:rsidR="005E78EC" w:rsidRPr="00BA453C" w:rsidRDefault="005E78EC" w:rsidP="002402FF">
            <w:pPr>
              <w:jc w:val="center"/>
              <w:rPr>
                <w:b/>
                <w:bCs/>
                <w:color w:val="000000" w:themeColor="text1"/>
              </w:rPr>
            </w:pPr>
            <w:r w:rsidRPr="00BA453C">
              <w:rPr>
                <w:b/>
                <w:bCs/>
                <w:color w:val="000000" w:themeColor="text1"/>
              </w:rPr>
              <w:t>Sözleşmeli Personelin Hizmet Süresine Göre Dağılımı</w:t>
            </w:r>
          </w:p>
        </w:tc>
      </w:tr>
      <w:tr w:rsidR="00BA453C" w:rsidRPr="00BA453C" w14:paraId="49A36296" w14:textId="77777777" w:rsidTr="002402FF">
        <w:trPr>
          <w:trHeight w:val="396"/>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14:paraId="3B0FECE4" w14:textId="77777777" w:rsidR="005E78EC" w:rsidRPr="00BA453C" w:rsidRDefault="005E78EC" w:rsidP="002402FF">
            <w:pPr>
              <w:jc w:val="center"/>
              <w:rPr>
                <w:b/>
                <w:bCs/>
                <w:color w:val="000000" w:themeColor="text1"/>
              </w:rPr>
            </w:pPr>
            <w:r w:rsidRPr="00BA453C">
              <w:rPr>
                <w:b/>
                <w:bCs/>
                <w:color w:val="000000" w:themeColor="text1"/>
              </w:rPr>
              <w:t> </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6CFFCD1A" w14:textId="77777777" w:rsidR="005E78EC" w:rsidRPr="00BA453C" w:rsidRDefault="005E78EC" w:rsidP="002402FF">
            <w:pPr>
              <w:jc w:val="center"/>
              <w:rPr>
                <w:b/>
                <w:bCs/>
                <w:color w:val="000000" w:themeColor="text1"/>
              </w:rPr>
            </w:pPr>
            <w:r w:rsidRPr="00BA453C">
              <w:rPr>
                <w:b/>
                <w:bCs/>
                <w:color w:val="000000" w:themeColor="text1"/>
              </w:rPr>
              <w:t>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2C6C5C54" w14:textId="77777777" w:rsidR="005E78EC" w:rsidRPr="00BA453C" w:rsidRDefault="005E78EC" w:rsidP="002402FF">
            <w:pPr>
              <w:jc w:val="center"/>
              <w:rPr>
                <w:b/>
                <w:bCs/>
                <w:color w:val="000000" w:themeColor="text1"/>
              </w:rPr>
            </w:pPr>
            <w:r w:rsidRPr="00BA453C">
              <w:rPr>
                <w:b/>
                <w:bCs/>
                <w:color w:val="000000" w:themeColor="text1"/>
              </w:rPr>
              <w:t>6-10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541EBBFC" w14:textId="77777777" w:rsidR="005E78EC" w:rsidRPr="00BA453C" w:rsidRDefault="005E78EC" w:rsidP="002402FF">
            <w:pPr>
              <w:jc w:val="center"/>
              <w:rPr>
                <w:b/>
                <w:bCs/>
                <w:color w:val="000000" w:themeColor="text1"/>
              </w:rPr>
            </w:pPr>
            <w:r w:rsidRPr="00BA453C">
              <w:rPr>
                <w:b/>
                <w:bCs/>
                <w:color w:val="000000" w:themeColor="text1"/>
              </w:rPr>
              <w:t>11-15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3A1E989A" w14:textId="77777777" w:rsidR="005E78EC" w:rsidRPr="00BA453C" w:rsidRDefault="005E78EC" w:rsidP="002402FF">
            <w:pPr>
              <w:jc w:val="center"/>
              <w:rPr>
                <w:b/>
                <w:bCs/>
                <w:color w:val="000000" w:themeColor="text1"/>
              </w:rPr>
            </w:pPr>
            <w:r w:rsidRPr="00BA453C">
              <w:rPr>
                <w:b/>
                <w:bCs/>
                <w:color w:val="000000" w:themeColor="text1"/>
              </w:rPr>
              <w:t>16–20 Yıl</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42D10E8F" w14:textId="77777777" w:rsidR="005E78EC" w:rsidRPr="00BA453C" w:rsidRDefault="005E78EC" w:rsidP="002402FF">
            <w:pPr>
              <w:jc w:val="center"/>
              <w:rPr>
                <w:b/>
                <w:bCs/>
                <w:color w:val="000000" w:themeColor="text1"/>
              </w:rPr>
            </w:pPr>
            <w:r w:rsidRPr="00BA453C">
              <w:rPr>
                <w:b/>
                <w:bCs/>
                <w:color w:val="000000" w:themeColor="text1"/>
              </w:rPr>
              <w:t>21–25 Yıl</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692849C8" w14:textId="77777777" w:rsidR="005E78EC" w:rsidRPr="00BA453C" w:rsidRDefault="005E78EC" w:rsidP="002402FF">
            <w:pPr>
              <w:jc w:val="center"/>
              <w:rPr>
                <w:b/>
                <w:bCs/>
                <w:color w:val="000000" w:themeColor="text1"/>
              </w:rPr>
            </w:pPr>
            <w:r w:rsidRPr="00BA453C">
              <w:rPr>
                <w:b/>
                <w:bCs/>
                <w:color w:val="000000" w:themeColor="text1"/>
              </w:rPr>
              <w:t>26 Yıl ve Üzeri</w:t>
            </w:r>
          </w:p>
        </w:tc>
      </w:tr>
      <w:tr w:rsidR="00BA453C" w:rsidRPr="00BA453C" w14:paraId="7173CD5F" w14:textId="77777777" w:rsidTr="002402FF">
        <w:trPr>
          <w:trHeight w:val="330"/>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14:paraId="1C09E1AC" w14:textId="77777777" w:rsidR="005E78EC" w:rsidRPr="00BA453C" w:rsidRDefault="005E78EC" w:rsidP="002402FF">
            <w:pPr>
              <w:jc w:val="center"/>
              <w:rPr>
                <w:b/>
                <w:bCs/>
                <w:color w:val="000000" w:themeColor="text1"/>
              </w:rPr>
            </w:pPr>
            <w:r w:rsidRPr="00BA453C">
              <w:rPr>
                <w:b/>
                <w:bCs/>
                <w:color w:val="000000" w:themeColor="text1"/>
              </w:rPr>
              <w:t>Kişi Sayısı</w:t>
            </w:r>
          </w:p>
        </w:tc>
        <w:tc>
          <w:tcPr>
            <w:tcW w:w="1275" w:type="dxa"/>
            <w:tcBorders>
              <w:top w:val="nil"/>
              <w:left w:val="nil"/>
              <w:bottom w:val="single" w:sz="8" w:space="0" w:color="auto"/>
              <w:right w:val="single" w:sz="8" w:space="0" w:color="auto"/>
            </w:tcBorders>
            <w:shd w:val="clear" w:color="auto" w:fill="FFFFFF" w:themeFill="background1"/>
            <w:vAlign w:val="center"/>
          </w:tcPr>
          <w:p w14:paraId="42233A68" w14:textId="5E765E08" w:rsidR="005E78EC" w:rsidRPr="00BA453C" w:rsidRDefault="00F14B85" w:rsidP="002402FF">
            <w:pPr>
              <w:jc w:val="center"/>
              <w:rPr>
                <w:color w:val="000000" w:themeColor="text1"/>
              </w:rPr>
            </w:pPr>
            <w:r w:rsidRPr="00BA453C">
              <w:rPr>
                <w:color w:val="000000" w:themeColor="text1"/>
              </w:rPr>
              <w:t>48</w:t>
            </w:r>
          </w:p>
        </w:tc>
        <w:tc>
          <w:tcPr>
            <w:tcW w:w="1134" w:type="dxa"/>
            <w:tcBorders>
              <w:top w:val="nil"/>
              <w:left w:val="nil"/>
              <w:bottom w:val="single" w:sz="8" w:space="0" w:color="auto"/>
              <w:right w:val="single" w:sz="8" w:space="0" w:color="auto"/>
            </w:tcBorders>
            <w:shd w:val="clear" w:color="auto" w:fill="FFFFFF" w:themeFill="background1"/>
            <w:vAlign w:val="center"/>
          </w:tcPr>
          <w:p w14:paraId="5C848717" w14:textId="77777777" w:rsidR="005E78EC" w:rsidRPr="00BA453C" w:rsidRDefault="00A65F1C" w:rsidP="002402FF">
            <w:pPr>
              <w:jc w:val="center"/>
              <w:rPr>
                <w:color w:val="000000" w:themeColor="text1"/>
              </w:rPr>
            </w:pPr>
            <w:r w:rsidRPr="00BA453C">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633F58FE" w14:textId="77777777" w:rsidR="005E78EC" w:rsidRPr="00BA453C" w:rsidRDefault="00A65F1C" w:rsidP="002402FF">
            <w:pPr>
              <w:jc w:val="center"/>
              <w:rPr>
                <w:color w:val="000000" w:themeColor="text1"/>
              </w:rPr>
            </w:pPr>
            <w:r w:rsidRPr="00BA453C">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1045E7BC" w14:textId="77777777" w:rsidR="005E78EC" w:rsidRPr="00BA453C" w:rsidRDefault="00A65F1C" w:rsidP="002402FF">
            <w:pPr>
              <w:jc w:val="center"/>
              <w:rPr>
                <w:color w:val="000000" w:themeColor="text1"/>
              </w:rPr>
            </w:pPr>
            <w:r w:rsidRPr="00BA453C">
              <w:rPr>
                <w:color w:val="000000" w:themeColor="text1"/>
              </w:rPr>
              <w:t>-</w:t>
            </w:r>
          </w:p>
        </w:tc>
        <w:tc>
          <w:tcPr>
            <w:tcW w:w="1276" w:type="dxa"/>
            <w:tcBorders>
              <w:top w:val="nil"/>
              <w:left w:val="nil"/>
              <w:bottom w:val="single" w:sz="8" w:space="0" w:color="auto"/>
              <w:right w:val="single" w:sz="8" w:space="0" w:color="auto"/>
            </w:tcBorders>
            <w:shd w:val="clear" w:color="auto" w:fill="FFFFFF" w:themeFill="background1"/>
            <w:vAlign w:val="center"/>
          </w:tcPr>
          <w:p w14:paraId="64D7DA81" w14:textId="77777777" w:rsidR="005E78EC" w:rsidRPr="00BA453C" w:rsidRDefault="00A65F1C" w:rsidP="002402FF">
            <w:pPr>
              <w:jc w:val="center"/>
              <w:rPr>
                <w:color w:val="000000" w:themeColor="text1"/>
              </w:rPr>
            </w:pPr>
            <w:r w:rsidRPr="00BA453C">
              <w:rPr>
                <w:color w:val="000000" w:themeColor="text1"/>
              </w:rPr>
              <w:t>-</w:t>
            </w:r>
          </w:p>
        </w:tc>
        <w:tc>
          <w:tcPr>
            <w:tcW w:w="1559" w:type="dxa"/>
            <w:tcBorders>
              <w:top w:val="nil"/>
              <w:left w:val="nil"/>
              <w:bottom w:val="single" w:sz="8" w:space="0" w:color="auto"/>
              <w:right w:val="single" w:sz="8" w:space="0" w:color="auto"/>
            </w:tcBorders>
            <w:shd w:val="clear" w:color="auto" w:fill="FFFFFF" w:themeFill="background1"/>
            <w:vAlign w:val="center"/>
          </w:tcPr>
          <w:p w14:paraId="47E68471" w14:textId="77777777" w:rsidR="005E78EC" w:rsidRPr="00BA453C" w:rsidRDefault="00A65F1C" w:rsidP="002402FF">
            <w:pPr>
              <w:jc w:val="center"/>
              <w:rPr>
                <w:color w:val="000000" w:themeColor="text1"/>
              </w:rPr>
            </w:pPr>
            <w:r w:rsidRPr="00BA453C">
              <w:rPr>
                <w:color w:val="000000" w:themeColor="text1"/>
              </w:rPr>
              <w:t>-</w:t>
            </w:r>
          </w:p>
        </w:tc>
      </w:tr>
      <w:tr w:rsidR="00BA453C" w:rsidRPr="00BA453C" w14:paraId="2651D56E" w14:textId="77777777" w:rsidTr="002402FF">
        <w:trPr>
          <w:trHeight w:val="330"/>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14:paraId="029AAC0D" w14:textId="77777777" w:rsidR="005E78EC" w:rsidRPr="00BA453C" w:rsidRDefault="005E78EC" w:rsidP="002402FF">
            <w:pPr>
              <w:jc w:val="center"/>
              <w:rPr>
                <w:b/>
                <w:bCs/>
                <w:color w:val="000000" w:themeColor="text1"/>
              </w:rPr>
            </w:pPr>
            <w:r w:rsidRPr="00BA453C">
              <w:rPr>
                <w:b/>
                <w:bCs/>
                <w:color w:val="000000" w:themeColor="text1"/>
              </w:rPr>
              <w:t>Yüzde %</w:t>
            </w:r>
          </w:p>
        </w:tc>
        <w:tc>
          <w:tcPr>
            <w:tcW w:w="1275" w:type="dxa"/>
            <w:tcBorders>
              <w:top w:val="nil"/>
              <w:left w:val="nil"/>
              <w:bottom w:val="single" w:sz="8" w:space="0" w:color="auto"/>
              <w:right w:val="single" w:sz="8" w:space="0" w:color="auto"/>
            </w:tcBorders>
            <w:shd w:val="clear" w:color="auto" w:fill="FFFFFF" w:themeFill="background1"/>
            <w:vAlign w:val="center"/>
          </w:tcPr>
          <w:p w14:paraId="02C72FFD" w14:textId="77777777" w:rsidR="005E78EC" w:rsidRPr="00BA453C" w:rsidRDefault="00F90DED" w:rsidP="002402FF">
            <w:pPr>
              <w:jc w:val="center"/>
              <w:rPr>
                <w:color w:val="000000" w:themeColor="text1"/>
              </w:rPr>
            </w:pPr>
            <w:proofErr w:type="gramStart"/>
            <w:r w:rsidRPr="00BA453C">
              <w:rPr>
                <w:color w:val="000000" w:themeColor="text1"/>
              </w:rPr>
              <w:t>% 100</w:t>
            </w:r>
            <w:proofErr w:type="gramEnd"/>
          </w:p>
        </w:tc>
        <w:tc>
          <w:tcPr>
            <w:tcW w:w="1134" w:type="dxa"/>
            <w:tcBorders>
              <w:top w:val="nil"/>
              <w:left w:val="nil"/>
              <w:bottom w:val="single" w:sz="8" w:space="0" w:color="auto"/>
              <w:right w:val="single" w:sz="8" w:space="0" w:color="auto"/>
            </w:tcBorders>
            <w:shd w:val="clear" w:color="auto" w:fill="FFFFFF" w:themeFill="background1"/>
            <w:vAlign w:val="center"/>
          </w:tcPr>
          <w:p w14:paraId="2E88B868" w14:textId="77777777" w:rsidR="005E78EC" w:rsidRPr="00BA453C" w:rsidRDefault="00A65F1C" w:rsidP="002402FF">
            <w:pPr>
              <w:jc w:val="center"/>
              <w:rPr>
                <w:color w:val="000000" w:themeColor="text1"/>
              </w:rPr>
            </w:pPr>
            <w:r w:rsidRPr="00BA453C">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4E1740CC" w14:textId="77777777" w:rsidR="005E78EC" w:rsidRPr="00BA453C" w:rsidRDefault="00A65F1C" w:rsidP="002402FF">
            <w:pPr>
              <w:jc w:val="center"/>
              <w:rPr>
                <w:color w:val="000000" w:themeColor="text1"/>
              </w:rPr>
            </w:pPr>
            <w:r w:rsidRPr="00BA453C">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6D1DAE32" w14:textId="77777777" w:rsidR="005E78EC" w:rsidRPr="00BA453C" w:rsidRDefault="00A65F1C" w:rsidP="002402FF">
            <w:pPr>
              <w:jc w:val="center"/>
              <w:rPr>
                <w:color w:val="000000" w:themeColor="text1"/>
              </w:rPr>
            </w:pPr>
            <w:r w:rsidRPr="00BA453C">
              <w:rPr>
                <w:color w:val="000000" w:themeColor="text1"/>
              </w:rPr>
              <w:t>-</w:t>
            </w:r>
          </w:p>
        </w:tc>
        <w:tc>
          <w:tcPr>
            <w:tcW w:w="1276" w:type="dxa"/>
            <w:tcBorders>
              <w:top w:val="nil"/>
              <w:left w:val="nil"/>
              <w:bottom w:val="single" w:sz="8" w:space="0" w:color="auto"/>
              <w:right w:val="single" w:sz="8" w:space="0" w:color="auto"/>
            </w:tcBorders>
            <w:shd w:val="clear" w:color="auto" w:fill="FFFFFF" w:themeFill="background1"/>
            <w:vAlign w:val="center"/>
          </w:tcPr>
          <w:p w14:paraId="26B09712" w14:textId="77777777" w:rsidR="005E78EC" w:rsidRPr="00BA453C" w:rsidRDefault="00A65F1C" w:rsidP="002402FF">
            <w:pPr>
              <w:jc w:val="center"/>
              <w:rPr>
                <w:color w:val="000000" w:themeColor="text1"/>
              </w:rPr>
            </w:pPr>
            <w:r w:rsidRPr="00BA453C">
              <w:rPr>
                <w:color w:val="000000" w:themeColor="text1"/>
              </w:rPr>
              <w:t>-</w:t>
            </w:r>
          </w:p>
        </w:tc>
        <w:tc>
          <w:tcPr>
            <w:tcW w:w="1559" w:type="dxa"/>
            <w:tcBorders>
              <w:top w:val="nil"/>
              <w:left w:val="nil"/>
              <w:bottom w:val="single" w:sz="8" w:space="0" w:color="auto"/>
              <w:right w:val="single" w:sz="8" w:space="0" w:color="auto"/>
            </w:tcBorders>
            <w:shd w:val="clear" w:color="auto" w:fill="FFFFFF" w:themeFill="background1"/>
            <w:vAlign w:val="center"/>
          </w:tcPr>
          <w:p w14:paraId="5FA05E63" w14:textId="77777777" w:rsidR="005E78EC" w:rsidRPr="00BA453C" w:rsidRDefault="00A65F1C" w:rsidP="002402FF">
            <w:pPr>
              <w:jc w:val="center"/>
              <w:rPr>
                <w:color w:val="000000" w:themeColor="text1"/>
              </w:rPr>
            </w:pPr>
            <w:r w:rsidRPr="00BA453C">
              <w:rPr>
                <w:color w:val="000000" w:themeColor="text1"/>
              </w:rPr>
              <w:t>-</w:t>
            </w:r>
          </w:p>
        </w:tc>
      </w:tr>
    </w:tbl>
    <w:p w14:paraId="2C75B228" w14:textId="77777777" w:rsidR="005E78EC" w:rsidRPr="00BA453C" w:rsidRDefault="005E78EC" w:rsidP="005E78EC">
      <w:pPr>
        <w:pStyle w:val="ResimYazs"/>
        <w:keepNext/>
        <w:rPr>
          <w:color w:val="000000" w:themeColor="text1"/>
        </w:rPr>
      </w:pPr>
    </w:p>
    <w:tbl>
      <w:tblPr>
        <w:tblW w:w="9643" w:type="dxa"/>
        <w:tblCellMar>
          <w:left w:w="70" w:type="dxa"/>
          <w:right w:w="70" w:type="dxa"/>
        </w:tblCellMar>
        <w:tblLook w:val="04A0" w:firstRow="1" w:lastRow="0" w:firstColumn="1" w:lastColumn="0" w:noHBand="0" w:noVBand="1"/>
      </w:tblPr>
      <w:tblGrid>
        <w:gridCol w:w="3818"/>
        <w:gridCol w:w="2976"/>
        <w:gridCol w:w="2849"/>
      </w:tblGrid>
      <w:tr w:rsidR="00BA453C" w:rsidRPr="00BA453C" w14:paraId="551BC79C" w14:textId="77777777" w:rsidTr="002402FF">
        <w:trPr>
          <w:trHeight w:val="454"/>
        </w:trPr>
        <w:tc>
          <w:tcPr>
            <w:tcW w:w="9643" w:type="dxa"/>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3A40702A" w14:textId="77777777" w:rsidR="005E78EC" w:rsidRPr="00BA453C" w:rsidRDefault="005E78EC" w:rsidP="002402FF">
            <w:pPr>
              <w:jc w:val="center"/>
              <w:rPr>
                <w:b/>
                <w:bCs/>
                <w:color w:val="000000" w:themeColor="text1"/>
              </w:rPr>
            </w:pPr>
            <w:r w:rsidRPr="00BA453C">
              <w:rPr>
                <w:b/>
                <w:bCs/>
                <w:color w:val="000000" w:themeColor="text1"/>
              </w:rPr>
              <w:t>Sözleşmeli Personelin Cinsiyete Göre Dağılımı</w:t>
            </w:r>
          </w:p>
        </w:tc>
      </w:tr>
      <w:tr w:rsidR="00BA453C" w:rsidRPr="00BA453C" w14:paraId="2D52E8B1" w14:textId="77777777" w:rsidTr="002402FF">
        <w:trPr>
          <w:trHeight w:val="404"/>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25C58909" w14:textId="77777777" w:rsidR="005E78EC" w:rsidRPr="00BA453C" w:rsidRDefault="005E78EC" w:rsidP="002402FF">
            <w:pPr>
              <w:jc w:val="center"/>
              <w:rPr>
                <w:b/>
                <w:bCs/>
                <w:color w:val="000000" w:themeColor="text1"/>
              </w:rPr>
            </w:pPr>
            <w:r w:rsidRPr="00BA453C">
              <w:rPr>
                <w:b/>
                <w:bCs/>
                <w:color w:val="000000" w:themeColor="text1"/>
              </w:rPr>
              <w:t> </w:t>
            </w:r>
          </w:p>
        </w:tc>
        <w:tc>
          <w:tcPr>
            <w:tcW w:w="2976" w:type="dxa"/>
            <w:tcBorders>
              <w:top w:val="nil"/>
              <w:left w:val="nil"/>
              <w:bottom w:val="single" w:sz="8" w:space="0" w:color="auto"/>
              <w:right w:val="single" w:sz="8" w:space="0" w:color="auto"/>
            </w:tcBorders>
            <w:shd w:val="clear" w:color="auto" w:fill="FFFFFF" w:themeFill="background1"/>
            <w:vAlign w:val="center"/>
            <w:hideMark/>
          </w:tcPr>
          <w:p w14:paraId="2626DE2F" w14:textId="77777777" w:rsidR="005E78EC" w:rsidRPr="00BA453C" w:rsidRDefault="005E78EC" w:rsidP="002402FF">
            <w:pPr>
              <w:jc w:val="center"/>
              <w:rPr>
                <w:b/>
                <w:bCs/>
                <w:color w:val="000000" w:themeColor="text1"/>
              </w:rPr>
            </w:pPr>
            <w:r w:rsidRPr="00BA453C">
              <w:rPr>
                <w:b/>
                <w:bCs/>
                <w:color w:val="000000" w:themeColor="text1"/>
              </w:rPr>
              <w:t>Kadın</w:t>
            </w:r>
          </w:p>
        </w:tc>
        <w:tc>
          <w:tcPr>
            <w:tcW w:w="2849" w:type="dxa"/>
            <w:tcBorders>
              <w:top w:val="nil"/>
              <w:left w:val="nil"/>
              <w:bottom w:val="single" w:sz="8" w:space="0" w:color="auto"/>
              <w:right w:val="single" w:sz="8" w:space="0" w:color="auto"/>
            </w:tcBorders>
            <w:shd w:val="clear" w:color="auto" w:fill="FFFFFF" w:themeFill="background1"/>
            <w:vAlign w:val="center"/>
            <w:hideMark/>
          </w:tcPr>
          <w:p w14:paraId="3C268897" w14:textId="77777777" w:rsidR="005E78EC" w:rsidRPr="00BA453C" w:rsidRDefault="005E78EC" w:rsidP="002402FF">
            <w:pPr>
              <w:jc w:val="center"/>
              <w:rPr>
                <w:b/>
                <w:bCs/>
                <w:color w:val="000000" w:themeColor="text1"/>
              </w:rPr>
            </w:pPr>
            <w:r w:rsidRPr="00BA453C">
              <w:rPr>
                <w:b/>
                <w:bCs/>
                <w:color w:val="000000" w:themeColor="text1"/>
              </w:rPr>
              <w:t>Erkek</w:t>
            </w:r>
          </w:p>
        </w:tc>
      </w:tr>
      <w:tr w:rsidR="00BA453C" w:rsidRPr="00BA453C" w14:paraId="6BB84D89" w14:textId="77777777" w:rsidTr="002402F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60B58DFD" w14:textId="77777777" w:rsidR="005E78EC" w:rsidRPr="00BA453C" w:rsidRDefault="005E78EC" w:rsidP="002402FF">
            <w:pPr>
              <w:jc w:val="center"/>
              <w:rPr>
                <w:b/>
                <w:bCs/>
                <w:color w:val="000000" w:themeColor="text1"/>
              </w:rPr>
            </w:pPr>
            <w:r w:rsidRPr="00BA453C">
              <w:rPr>
                <w:b/>
                <w:bCs/>
                <w:color w:val="000000" w:themeColor="text1"/>
              </w:rPr>
              <w:t>Kişi Sayısı</w:t>
            </w:r>
          </w:p>
        </w:tc>
        <w:tc>
          <w:tcPr>
            <w:tcW w:w="2976" w:type="dxa"/>
            <w:tcBorders>
              <w:top w:val="nil"/>
              <w:left w:val="nil"/>
              <w:bottom w:val="single" w:sz="8" w:space="0" w:color="auto"/>
              <w:right w:val="single" w:sz="8" w:space="0" w:color="auto"/>
            </w:tcBorders>
            <w:shd w:val="clear" w:color="auto" w:fill="FFFFFF" w:themeFill="background1"/>
            <w:vAlign w:val="center"/>
          </w:tcPr>
          <w:p w14:paraId="30150BE3" w14:textId="79D3AE9A" w:rsidR="005E78EC" w:rsidRPr="00BA453C" w:rsidRDefault="00E47D07" w:rsidP="002402FF">
            <w:pPr>
              <w:jc w:val="center"/>
              <w:rPr>
                <w:color w:val="000000" w:themeColor="text1"/>
              </w:rPr>
            </w:pPr>
            <w:r w:rsidRPr="00BA453C">
              <w:rPr>
                <w:color w:val="000000" w:themeColor="text1"/>
              </w:rPr>
              <w:t>2</w:t>
            </w:r>
            <w:r w:rsidR="009C3149" w:rsidRPr="00BA453C">
              <w:rPr>
                <w:color w:val="000000" w:themeColor="text1"/>
              </w:rPr>
              <w:t>1</w:t>
            </w:r>
          </w:p>
        </w:tc>
        <w:tc>
          <w:tcPr>
            <w:tcW w:w="2849" w:type="dxa"/>
            <w:tcBorders>
              <w:top w:val="nil"/>
              <w:left w:val="nil"/>
              <w:bottom w:val="single" w:sz="8" w:space="0" w:color="auto"/>
              <w:right w:val="single" w:sz="8" w:space="0" w:color="auto"/>
            </w:tcBorders>
            <w:shd w:val="clear" w:color="auto" w:fill="FFFFFF" w:themeFill="background1"/>
            <w:vAlign w:val="center"/>
          </w:tcPr>
          <w:p w14:paraId="3275C94D" w14:textId="08C4E55C" w:rsidR="005E78EC" w:rsidRPr="00BA453C" w:rsidRDefault="009C3149" w:rsidP="002402FF">
            <w:pPr>
              <w:jc w:val="center"/>
              <w:rPr>
                <w:color w:val="000000" w:themeColor="text1"/>
              </w:rPr>
            </w:pPr>
            <w:r w:rsidRPr="00BA453C">
              <w:rPr>
                <w:color w:val="000000" w:themeColor="text1"/>
              </w:rPr>
              <w:t>27</w:t>
            </w:r>
          </w:p>
        </w:tc>
      </w:tr>
      <w:tr w:rsidR="00BA453C" w:rsidRPr="00BA453C" w14:paraId="35E829FA" w14:textId="77777777" w:rsidTr="002402F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18837450" w14:textId="77777777" w:rsidR="005E78EC" w:rsidRPr="00BA453C" w:rsidRDefault="005E78EC" w:rsidP="002402FF">
            <w:pPr>
              <w:jc w:val="center"/>
              <w:rPr>
                <w:b/>
                <w:bCs/>
                <w:color w:val="000000" w:themeColor="text1"/>
              </w:rPr>
            </w:pPr>
            <w:r w:rsidRPr="00BA453C">
              <w:rPr>
                <w:b/>
                <w:bCs/>
                <w:color w:val="000000" w:themeColor="text1"/>
              </w:rPr>
              <w:t>Yüzde %</w:t>
            </w:r>
          </w:p>
        </w:tc>
        <w:tc>
          <w:tcPr>
            <w:tcW w:w="2976" w:type="dxa"/>
            <w:tcBorders>
              <w:top w:val="nil"/>
              <w:left w:val="nil"/>
              <w:bottom w:val="single" w:sz="8" w:space="0" w:color="auto"/>
              <w:right w:val="single" w:sz="8" w:space="0" w:color="auto"/>
            </w:tcBorders>
            <w:shd w:val="clear" w:color="auto" w:fill="FFFFFF" w:themeFill="background1"/>
            <w:vAlign w:val="center"/>
          </w:tcPr>
          <w:p w14:paraId="0611D823" w14:textId="45A1D35B" w:rsidR="005E78EC" w:rsidRPr="00BA453C" w:rsidRDefault="00E47D07" w:rsidP="002402FF">
            <w:pPr>
              <w:jc w:val="center"/>
              <w:rPr>
                <w:color w:val="000000" w:themeColor="text1"/>
              </w:rPr>
            </w:pPr>
            <w:proofErr w:type="gramStart"/>
            <w:r w:rsidRPr="00BA453C">
              <w:rPr>
                <w:color w:val="000000" w:themeColor="text1"/>
              </w:rPr>
              <w:t xml:space="preserve">% </w:t>
            </w:r>
            <w:r w:rsidR="009C3149" w:rsidRPr="00BA453C">
              <w:rPr>
                <w:color w:val="000000" w:themeColor="text1"/>
              </w:rPr>
              <w:t>43,75</w:t>
            </w:r>
            <w:proofErr w:type="gramEnd"/>
          </w:p>
        </w:tc>
        <w:tc>
          <w:tcPr>
            <w:tcW w:w="2849" w:type="dxa"/>
            <w:tcBorders>
              <w:top w:val="nil"/>
              <w:left w:val="nil"/>
              <w:bottom w:val="single" w:sz="8" w:space="0" w:color="auto"/>
              <w:right w:val="single" w:sz="8" w:space="0" w:color="auto"/>
            </w:tcBorders>
            <w:shd w:val="clear" w:color="auto" w:fill="FFFFFF" w:themeFill="background1"/>
            <w:vAlign w:val="center"/>
          </w:tcPr>
          <w:p w14:paraId="759D7D98" w14:textId="60D66E44" w:rsidR="005E78EC" w:rsidRPr="00BA453C" w:rsidRDefault="00E47D07" w:rsidP="002402FF">
            <w:pPr>
              <w:jc w:val="center"/>
              <w:rPr>
                <w:color w:val="000000" w:themeColor="text1"/>
              </w:rPr>
            </w:pPr>
            <w:proofErr w:type="gramStart"/>
            <w:r w:rsidRPr="00BA453C">
              <w:rPr>
                <w:color w:val="000000" w:themeColor="text1"/>
              </w:rPr>
              <w:t xml:space="preserve">% </w:t>
            </w:r>
            <w:r w:rsidR="009C3149" w:rsidRPr="00BA453C">
              <w:rPr>
                <w:color w:val="000000" w:themeColor="text1"/>
              </w:rPr>
              <w:t>56,25</w:t>
            </w:r>
            <w:proofErr w:type="gramEnd"/>
          </w:p>
        </w:tc>
      </w:tr>
    </w:tbl>
    <w:p w14:paraId="269F3C1B" w14:textId="77777777" w:rsidR="005E78EC" w:rsidRPr="00BA453C" w:rsidRDefault="005E78EC" w:rsidP="005E78EC">
      <w:pPr>
        <w:pStyle w:val="ResimYazs"/>
        <w:keepNext/>
        <w:rPr>
          <w:color w:val="000000" w:themeColor="text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1275"/>
        <w:gridCol w:w="1276"/>
        <w:gridCol w:w="1276"/>
        <w:gridCol w:w="1276"/>
        <w:gridCol w:w="1275"/>
      </w:tblGrid>
      <w:tr w:rsidR="00BA453C" w:rsidRPr="00BA453C" w14:paraId="1532062A" w14:textId="77777777" w:rsidTr="002402FF">
        <w:trPr>
          <w:trHeight w:val="415"/>
        </w:trPr>
        <w:tc>
          <w:tcPr>
            <w:tcW w:w="9634" w:type="dxa"/>
            <w:gridSpan w:val="7"/>
            <w:shd w:val="clear" w:color="auto" w:fill="FFFFFF" w:themeFill="background1"/>
            <w:vAlign w:val="center"/>
          </w:tcPr>
          <w:p w14:paraId="45D19AF2" w14:textId="77777777" w:rsidR="005E78EC" w:rsidRPr="00BA453C" w:rsidRDefault="005E78EC" w:rsidP="002402FF">
            <w:pPr>
              <w:autoSpaceDE w:val="0"/>
              <w:autoSpaceDN w:val="0"/>
              <w:adjustRightInd w:val="0"/>
              <w:jc w:val="center"/>
              <w:rPr>
                <w:b/>
                <w:bCs/>
                <w:color w:val="000000" w:themeColor="text1"/>
              </w:rPr>
            </w:pPr>
            <w:r w:rsidRPr="00BA453C">
              <w:rPr>
                <w:b/>
                <w:bCs/>
                <w:color w:val="000000" w:themeColor="text1"/>
              </w:rPr>
              <w:t>Sözleşmeli Personelin Yaş İtibariyle Dağılımı</w:t>
            </w:r>
          </w:p>
        </w:tc>
      </w:tr>
      <w:tr w:rsidR="00BA453C" w:rsidRPr="00BA453C" w14:paraId="2A779EAF" w14:textId="77777777" w:rsidTr="002402FF">
        <w:trPr>
          <w:trHeight w:val="450"/>
        </w:trPr>
        <w:tc>
          <w:tcPr>
            <w:tcW w:w="1838" w:type="dxa"/>
            <w:shd w:val="clear" w:color="auto" w:fill="FFFFFF" w:themeFill="background1"/>
            <w:vAlign w:val="center"/>
          </w:tcPr>
          <w:p w14:paraId="3B234157" w14:textId="77777777" w:rsidR="005E78EC" w:rsidRPr="00BA453C" w:rsidRDefault="005E78EC" w:rsidP="002402FF">
            <w:pPr>
              <w:autoSpaceDE w:val="0"/>
              <w:autoSpaceDN w:val="0"/>
              <w:adjustRightInd w:val="0"/>
              <w:jc w:val="center"/>
              <w:rPr>
                <w:b/>
                <w:bCs/>
                <w:color w:val="000000" w:themeColor="text1"/>
              </w:rPr>
            </w:pPr>
          </w:p>
        </w:tc>
        <w:tc>
          <w:tcPr>
            <w:tcW w:w="1418" w:type="dxa"/>
            <w:shd w:val="clear" w:color="auto" w:fill="FFFFFF" w:themeFill="background1"/>
            <w:vAlign w:val="center"/>
          </w:tcPr>
          <w:p w14:paraId="528E7667" w14:textId="6CFAD5E3" w:rsidR="005E78EC" w:rsidRPr="00BA453C" w:rsidRDefault="00C255D8" w:rsidP="002402FF">
            <w:pPr>
              <w:autoSpaceDE w:val="0"/>
              <w:autoSpaceDN w:val="0"/>
              <w:adjustRightInd w:val="0"/>
              <w:jc w:val="center"/>
              <w:rPr>
                <w:b/>
                <w:bCs/>
                <w:color w:val="000000" w:themeColor="text1"/>
              </w:rPr>
            </w:pPr>
            <w:r w:rsidRPr="00BA453C">
              <w:rPr>
                <w:b/>
                <w:bCs/>
                <w:color w:val="000000" w:themeColor="text1"/>
              </w:rPr>
              <w:t>19</w:t>
            </w:r>
            <w:r w:rsidR="005E78EC" w:rsidRPr="00BA453C">
              <w:rPr>
                <w:b/>
                <w:bCs/>
                <w:color w:val="000000" w:themeColor="text1"/>
              </w:rPr>
              <w:t>-25 Yaş</w:t>
            </w:r>
          </w:p>
        </w:tc>
        <w:tc>
          <w:tcPr>
            <w:tcW w:w="1275" w:type="dxa"/>
            <w:shd w:val="clear" w:color="auto" w:fill="FFFFFF" w:themeFill="background1"/>
            <w:vAlign w:val="center"/>
          </w:tcPr>
          <w:p w14:paraId="3E61386A" w14:textId="77777777" w:rsidR="005E78EC" w:rsidRPr="00BA453C" w:rsidRDefault="005E78EC" w:rsidP="002402FF">
            <w:pPr>
              <w:autoSpaceDE w:val="0"/>
              <w:autoSpaceDN w:val="0"/>
              <w:adjustRightInd w:val="0"/>
              <w:jc w:val="center"/>
              <w:rPr>
                <w:b/>
                <w:bCs/>
                <w:color w:val="000000" w:themeColor="text1"/>
              </w:rPr>
            </w:pPr>
            <w:r w:rsidRPr="00BA453C">
              <w:rPr>
                <w:b/>
                <w:bCs/>
                <w:color w:val="000000" w:themeColor="text1"/>
              </w:rPr>
              <w:t>26-30 Yaş</w:t>
            </w:r>
          </w:p>
        </w:tc>
        <w:tc>
          <w:tcPr>
            <w:tcW w:w="1276" w:type="dxa"/>
            <w:shd w:val="clear" w:color="auto" w:fill="FFFFFF" w:themeFill="background1"/>
            <w:vAlign w:val="center"/>
          </w:tcPr>
          <w:p w14:paraId="32BE2309" w14:textId="77777777" w:rsidR="005E78EC" w:rsidRPr="00BA453C" w:rsidRDefault="005E78EC" w:rsidP="002402FF">
            <w:pPr>
              <w:autoSpaceDE w:val="0"/>
              <w:autoSpaceDN w:val="0"/>
              <w:adjustRightInd w:val="0"/>
              <w:jc w:val="center"/>
              <w:rPr>
                <w:b/>
                <w:bCs/>
                <w:color w:val="000000" w:themeColor="text1"/>
              </w:rPr>
            </w:pPr>
            <w:r w:rsidRPr="00BA453C">
              <w:rPr>
                <w:b/>
                <w:bCs/>
                <w:color w:val="000000" w:themeColor="text1"/>
              </w:rPr>
              <w:t>31-35 Yaş</w:t>
            </w:r>
          </w:p>
        </w:tc>
        <w:tc>
          <w:tcPr>
            <w:tcW w:w="1276" w:type="dxa"/>
            <w:shd w:val="clear" w:color="auto" w:fill="FFFFFF" w:themeFill="background1"/>
            <w:vAlign w:val="center"/>
          </w:tcPr>
          <w:p w14:paraId="4352D2A8" w14:textId="77777777" w:rsidR="005E78EC" w:rsidRPr="00BA453C" w:rsidRDefault="005E78EC" w:rsidP="002402FF">
            <w:pPr>
              <w:autoSpaceDE w:val="0"/>
              <w:autoSpaceDN w:val="0"/>
              <w:adjustRightInd w:val="0"/>
              <w:jc w:val="center"/>
              <w:rPr>
                <w:b/>
                <w:bCs/>
                <w:color w:val="000000" w:themeColor="text1"/>
              </w:rPr>
            </w:pPr>
            <w:r w:rsidRPr="00BA453C">
              <w:rPr>
                <w:b/>
                <w:bCs/>
                <w:color w:val="000000" w:themeColor="text1"/>
              </w:rPr>
              <w:t>36-40 Yaş</w:t>
            </w:r>
          </w:p>
        </w:tc>
        <w:tc>
          <w:tcPr>
            <w:tcW w:w="1276" w:type="dxa"/>
            <w:shd w:val="clear" w:color="auto" w:fill="FFFFFF" w:themeFill="background1"/>
            <w:vAlign w:val="center"/>
          </w:tcPr>
          <w:p w14:paraId="5B684E52" w14:textId="77777777" w:rsidR="005E78EC" w:rsidRPr="00BA453C" w:rsidRDefault="005E78EC" w:rsidP="002402FF">
            <w:pPr>
              <w:autoSpaceDE w:val="0"/>
              <w:autoSpaceDN w:val="0"/>
              <w:adjustRightInd w:val="0"/>
              <w:jc w:val="center"/>
              <w:rPr>
                <w:b/>
                <w:bCs/>
                <w:color w:val="000000" w:themeColor="text1"/>
              </w:rPr>
            </w:pPr>
            <w:r w:rsidRPr="00BA453C">
              <w:rPr>
                <w:b/>
                <w:bCs/>
                <w:color w:val="000000" w:themeColor="text1"/>
              </w:rPr>
              <w:t>41-50 Yaş</w:t>
            </w:r>
          </w:p>
        </w:tc>
        <w:tc>
          <w:tcPr>
            <w:tcW w:w="1275" w:type="dxa"/>
            <w:shd w:val="clear" w:color="auto" w:fill="FFFFFF" w:themeFill="background1"/>
            <w:vAlign w:val="center"/>
          </w:tcPr>
          <w:p w14:paraId="4B919115" w14:textId="77777777" w:rsidR="005E78EC" w:rsidRPr="00BA453C" w:rsidRDefault="005E78EC" w:rsidP="002402FF">
            <w:pPr>
              <w:autoSpaceDE w:val="0"/>
              <w:autoSpaceDN w:val="0"/>
              <w:adjustRightInd w:val="0"/>
              <w:jc w:val="center"/>
              <w:rPr>
                <w:b/>
                <w:bCs/>
                <w:color w:val="000000" w:themeColor="text1"/>
              </w:rPr>
            </w:pPr>
            <w:r w:rsidRPr="00BA453C">
              <w:rPr>
                <w:b/>
                <w:bCs/>
                <w:color w:val="000000" w:themeColor="text1"/>
              </w:rPr>
              <w:t>51- Üzeri</w:t>
            </w:r>
          </w:p>
        </w:tc>
      </w:tr>
      <w:tr w:rsidR="00BA453C" w:rsidRPr="00BA453C" w14:paraId="17C65118" w14:textId="77777777" w:rsidTr="002402FF">
        <w:trPr>
          <w:trHeight w:val="412"/>
        </w:trPr>
        <w:tc>
          <w:tcPr>
            <w:tcW w:w="1838" w:type="dxa"/>
            <w:vAlign w:val="center"/>
          </w:tcPr>
          <w:p w14:paraId="4A0F6110" w14:textId="77777777" w:rsidR="005E78EC" w:rsidRPr="00BA453C" w:rsidRDefault="005E78EC" w:rsidP="002402FF">
            <w:pPr>
              <w:jc w:val="center"/>
              <w:rPr>
                <w:b/>
                <w:bCs/>
                <w:color w:val="000000" w:themeColor="text1"/>
              </w:rPr>
            </w:pPr>
            <w:r w:rsidRPr="00BA453C">
              <w:rPr>
                <w:b/>
                <w:bCs/>
                <w:color w:val="000000" w:themeColor="text1"/>
              </w:rPr>
              <w:t>Kişi Sayısı</w:t>
            </w:r>
          </w:p>
        </w:tc>
        <w:tc>
          <w:tcPr>
            <w:tcW w:w="1418" w:type="dxa"/>
            <w:shd w:val="clear" w:color="auto" w:fill="FFFFFF" w:themeFill="background1"/>
            <w:vAlign w:val="center"/>
          </w:tcPr>
          <w:p w14:paraId="4B0B7336" w14:textId="1D30EF0C" w:rsidR="005E78EC" w:rsidRPr="00BA453C" w:rsidRDefault="00C255D8" w:rsidP="002402FF">
            <w:pPr>
              <w:jc w:val="center"/>
              <w:rPr>
                <w:color w:val="000000" w:themeColor="text1"/>
              </w:rPr>
            </w:pPr>
            <w:r w:rsidRPr="00BA453C">
              <w:rPr>
                <w:color w:val="000000" w:themeColor="text1"/>
              </w:rPr>
              <w:t>21</w:t>
            </w:r>
          </w:p>
        </w:tc>
        <w:tc>
          <w:tcPr>
            <w:tcW w:w="1275" w:type="dxa"/>
            <w:shd w:val="clear" w:color="auto" w:fill="FFFFFF" w:themeFill="background1"/>
            <w:vAlign w:val="center"/>
          </w:tcPr>
          <w:p w14:paraId="114FB4A3" w14:textId="7312AE72" w:rsidR="005E78EC" w:rsidRPr="00BA453C" w:rsidRDefault="00C255D8" w:rsidP="002402FF">
            <w:pPr>
              <w:jc w:val="center"/>
              <w:rPr>
                <w:color w:val="000000" w:themeColor="text1"/>
              </w:rPr>
            </w:pPr>
            <w:r w:rsidRPr="00BA453C">
              <w:rPr>
                <w:color w:val="000000" w:themeColor="text1"/>
              </w:rPr>
              <w:t>17</w:t>
            </w:r>
          </w:p>
        </w:tc>
        <w:tc>
          <w:tcPr>
            <w:tcW w:w="1276" w:type="dxa"/>
            <w:shd w:val="clear" w:color="auto" w:fill="FFFFFF" w:themeFill="background1"/>
            <w:vAlign w:val="center"/>
          </w:tcPr>
          <w:p w14:paraId="39D198C6" w14:textId="2EBB45EC" w:rsidR="005E78EC" w:rsidRPr="00BA453C" w:rsidRDefault="00C255D8" w:rsidP="002402FF">
            <w:pPr>
              <w:jc w:val="center"/>
              <w:rPr>
                <w:color w:val="000000" w:themeColor="text1"/>
              </w:rPr>
            </w:pPr>
            <w:r w:rsidRPr="00BA453C">
              <w:rPr>
                <w:color w:val="000000" w:themeColor="text1"/>
              </w:rPr>
              <w:t>7</w:t>
            </w:r>
          </w:p>
        </w:tc>
        <w:tc>
          <w:tcPr>
            <w:tcW w:w="1276" w:type="dxa"/>
            <w:shd w:val="clear" w:color="auto" w:fill="FFFFFF" w:themeFill="background1"/>
            <w:vAlign w:val="center"/>
          </w:tcPr>
          <w:p w14:paraId="38DEA950" w14:textId="617647F9" w:rsidR="005E78EC" w:rsidRPr="00BA453C" w:rsidRDefault="00C255D8" w:rsidP="002402FF">
            <w:pPr>
              <w:jc w:val="center"/>
              <w:rPr>
                <w:color w:val="000000" w:themeColor="text1"/>
              </w:rPr>
            </w:pPr>
            <w:r w:rsidRPr="00BA453C">
              <w:rPr>
                <w:color w:val="000000" w:themeColor="text1"/>
              </w:rPr>
              <w:t>2</w:t>
            </w:r>
          </w:p>
        </w:tc>
        <w:tc>
          <w:tcPr>
            <w:tcW w:w="1276" w:type="dxa"/>
            <w:shd w:val="clear" w:color="auto" w:fill="FFFFFF" w:themeFill="background1"/>
            <w:vAlign w:val="center"/>
          </w:tcPr>
          <w:p w14:paraId="5112438B" w14:textId="11B4021D" w:rsidR="005E78EC" w:rsidRPr="00BA453C" w:rsidRDefault="00C255D8" w:rsidP="002402FF">
            <w:pPr>
              <w:jc w:val="center"/>
              <w:rPr>
                <w:color w:val="000000" w:themeColor="text1"/>
              </w:rPr>
            </w:pPr>
            <w:r w:rsidRPr="00BA453C">
              <w:rPr>
                <w:color w:val="000000" w:themeColor="text1"/>
              </w:rPr>
              <w:t>1</w:t>
            </w:r>
          </w:p>
        </w:tc>
        <w:tc>
          <w:tcPr>
            <w:tcW w:w="1275" w:type="dxa"/>
            <w:shd w:val="clear" w:color="auto" w:fill="FFFFFF" w:themeFill="background1"/>
            <w:vAlign w:val="center"/>
          </w:tcPr>
          <w:p w14:paraId="44B61166" w14:textId="04EA5EA5" w:rsidR="005E78EC" w:rsidRPr="00BA453C" w:rsidRDefault="00C255D8" w:rsidP="002402FF">
            <w:pPr>
              <w:jc w:val="center"/>
              <w:rPr>
                <w:color w:val="000000" w:themeColor="text1"/>
              </w:rPr>
            </w:pPr>
            <w:r w:rsidRPr="00BA453C">
              <w:rPr>
                <w:color w:val="000000" w:themeColor="text1"/>
              </w:rPr>
              <w:t>-</w:t>
            </w:r>
          </w:p>
        </w:tc>
      </w:tr>
      <w:tr w:rsidR="00BA453C" w:rsidRPr="00BA453C" w14:paraId="3C9A7815" w14:textId="77777777" w:rsidTr="002402FF">
        <w:trPr>
          <w:trHeight w:val="444"/>
        </w:trPr>
        <w:tc>
          <w:tcPr>
            <w:tcW w:w="1838" w:type="dxa"/>
            <w:shd w:val="clear" w:color="auto" w:fill="FFFFFF" w:themeFill="background1"/>
            <w:vAlign w:val="center"/>
          </w:tcPr>
          <w:p w14:paraId="2E21D3CC" w14:textId="77777777" w:rsidR="005E78EC" w:rsidRPr="00BA453C" w:rsidRDefault="005E78EC" w:rsidP="002402FF">
            <w:pPr>
              <w:jc w:val="center"/>
              <w:rPr>
                <w:b/>
                <w:bCs/>
                <w:color w:val="000000" w:themeColor="text1"/>
              </w:rPr>
            </w:pPr>
            <w:r w:rsidRPr="00BA453C">
              <w:rPr>
                <w:b/>
                <w:bCs/>
                <w:color w:val="000000" w:themeColor="text1"/>
              </w:rPr>
              <w:t>Yüzde</w:t>
            </w:r>
          </w:p>
        </w:tc>
        <w:tc>
          <w:tcPr>
            <w:tcW w:w="1418" w:type="dxa"/>
            <w:shd w:val="clear" w:color="auto" w:fill="FFFFFF" w:themeFill="background1"/>
            <w:vAlign w:val="center"/>
          </w:tcPr>
          <w:p w14:paraId="62C6F6EC" w14:textId="4B108D5D" w:rsidR="005E78EC" w:rsidRPr="00BA453C" w:rsidRDefault="00651541" w:rsidP="002402FF">
            <w:pPr>
              <w:jc w:val="center"/>
              <w:rPr>
                <w:color w:val="000000" w:themeColor="text1"/>
              </w:rPr>
            </w:pPr>
            <w:proofErr w:type="gramStart"/>
            <w:r w:rsidRPr="00BA453C">
              <w:rPr>
                <w:color w:val="000000" w:themeColor="text1"/>
              </w:rPr>
              <w:t xml:space="preserve">% </w:t>
            </w:r>
            <w:r w:rsidR="00C255D8" w:rsidRPr="00BA453C">
              <w:rPr>
                <w:color w:val="000000" w:themeColor="text1"/>
              </w:rPr>
              <w:t>43,75</w:t>
            </w:r>
            <w:proofErr w:type="gramEnd"/>
          </w:p>
        </w:tc>
        <w:tc>
          <w:tcPr>
            <w:tcW w:w="1275" w:type="dxa"/>
            <w:shd w:val="clear" w:color="auto" w:fill="FFFFFF" w:themeFill="background1"/>
            <w:vAlign w:val="center"/>
          </w:tcPr>
          <w:p w14:paraId="05FBB652" w14:textId="19B67F10" w:rsidR="005E78EC" w:rsidRPr="00BA453C" w:rsidRDefault="00651541" w:rsidP="002402FF">
            <w:pPr>
              <w:jc w:val="center"/>
              <w:rPr>
                <w:color w:val="000000" w:themeColor="text1"/>
              </w:rPr>
            </w:pPr>
            <w:proofErr w:type="gramStart"/>
            <w:r w:rsidRPr="00BA453C">
              <w:rPr>
                <w:color w:val="000000" w:themeColor="text1"/>
              </w:rPr>
              <w:t xml:space="preserve">% </w:t>
            </w:r>
            <w:r w:rsidR="00C255D8" w:rsidRPr="00BA453C">
              <w:rPr>
                <w:color w:val="000000" w:themeColor="text1"/>
              </w:rPr>
              <w:t>35,42</w:t>
            </w:r>
            <w:proofErr w:type="gramEnd"/>
          </w:p>
        </w:tc>
        <w:tc>
          <w:tcPr>
            <w:tcW w:w="1276" w:type="dxa"/>
            <w:shd w:val="clear" w:color="auto" w:fill="FFFFFF" w:themeFill="background1"/>
            <w:vAlign w:val="center"/>
          </w:tcPr>
          <w:p w14:paraId="248E2190" w14:textId="48CFAA96" w:rsidR="005E78EC" w:rsidRPr="00BA453C" w:rsidRDefault="00651541" w:rsidP="002402FF">
            <w:pPr>
              <w:jc w:val="center"/>
              <w:rPr>
                <w:color w:val="000000" w:themeColor="text1"/>
              </w:rPr>
            </w:pPr>
            <w:proofErr w:type="gramStart"/>
            <w:r w:rsidRPr="00BA453C">
              <w:rPr>
                <w:color w:val="000000" w:themeColor="text1"/>
              </w:rPr>
              <w:t xml:space="preserve">% </w:t>
            </w:r>
            <w:r w:rsidR="00C255D8" w:rsidRPr="00BA453C">
              <w:rPr>
                <w:color w:val="000000" w:themeColor="text1"/>
              </w:rPr>
              <w:t>14,58</w:t>
            </w:r>
            <w:proofErr w:type="gramEnd"/>
          </w:p>
        </w:tc>
        <w:tc>
          <w:tcPr>
            <w:tcW w:w="1276" w:type="dxa"/>
            <w:shd w:val="clear" w:color="auto" w:fill="FFFFFF" w:themeFill="background1"/>
            <w:vAlign w:val="center"/>
          </w:tcPr>
          <w:p w14:paraId="7BAA4682" w14:textId="7091B627" w:rsidR="005E78EC" w:rsidRPr="00BA453C" w:rsidRDefault="00651541" w:rsidP="002402FF">
            <w:pPr>
              <w:jc w:val="center"/>
              <w:rPr>
                <w:color w:val="000000" w:themeColor="text1"/>
              </w:rPr>
            </w:pPr>
            <w:proofErr w:type="gramStart"/>
            <w:r w:rsidRPr="00BA453C">
              <w:rPr>
                <w:color w:val="000000" w:themeColor="text1"/>
              </w:rPr>
              <w:t xml:space="preserve">% </w:t>
            </w:r>
            <w:r w:rsidR="00C255D8" w:rsidRPr="00BA453C">
              <w:rPr>
                <w:color w:val="000000" w:themeColor="text1"/>
              </w:rPr>
              <w:t>4,17</w:t>
            </w:r>
            <w:proofErr w:type="gramEnd"/>
          </w:p>
        </w:tc>
        <w:tc>
          <w:tcPr>
            <w:tcW w:w="1276" w:type="dxa"/>
            <w:shd w:val="clear" w:color="auto" w:fill="FFFFFF" w:themeFill="background1"/>
            <w:vAlign w:val="center"/>
          </w:tcPr>
          <w:p w14:paraId="4E5FE814" w14:textId="53519D02" w:rsidR="005E78EC" w:rsidRPr="00BA453C" w:rsidRDefault="00651541" w:rsidP="002402FF">
            <w:pPr>
              <w:jc w:val="center"/>
              <w:rPr>
                <w:color w:val="000000" w:themeColor="text1"/>
              </w:rPr>
            </w:pPr>
            <w:proofErr w:type="gramStart"/>
            <w:r w:rsidRPr="00BA453C">
              <w:rPr>
                <w:color w:val="000000" w:themeColor="text1"/>
              </w:rPr>
              <w:t xml:space="preserve">% </w:t>
            </w:r>
            <w:r w:rsidR="00C255D8" w:rsidRPr="00BA453C">
              <w:rPr>
                <w:color w:val="000000" w:themeColor="text1"/>
              </w:rPr>
              <w:t>2,08</w:t>
            </w:r>
            <w:proofErr w:type="gramEnd"/>
          </w:p>
        </w:tc>
        <w:tc>
          <w:tcPr>
            <w:tcW w:w="1275" w:type="dxa"/>
            <w:shd w:val="clear" w:color="auto" w:fill="FFFFFF" w:themeFill="background1"/>
            <w:vAlign w:val="center"/>
          </w:tcPr>
          <w:p w14:paraId="50573509" w14:textId="2DB7F2CD" w:rsidR="005E78EC" w:rsidRPr="00BA453C" w:rsidRDefault="00C255D8" w:rsidP="002402FF">
            <w:pPr>
              <w:jc w:val="center"/>
              <w:rPr>
                <w:color w:val="000000" w:themeColor="text1"/>
              </w:rPr>
            </w:pPr>
            <w:r w:rsidRPr="00BA453C">
              <w:rPr>
                <w:color w:val="000000" w:themeColor="text1"/>
              </w:rPr>
              <w:t>-</w:t>
            </w:r>
          </w:p>
        </w:tc>
      </w:tr>
    </w:tbl>
    <w:p w14:paraId="0CFD80FE" w14:textId="77777777" w:rsidR="005E78EC" w:rsidRPr="00BA453C" w:rsidRDefault="005E78EC" w:rsidP="005E78EC">
      <w:pPr>
        <w:rPr>
          <w:color w:val="000000" w:themeColor="text1"/>
          <w:lang w:val="en-GB" w:eastAsia="ko-KR"/>
        </w:rPr>
      </w:pPr>
    </w:p>
    <w:p w14:paraId="744A4F0F" w14:textId="77777777" w:rsidR="005E78EC" w:rsidRPr="00BA453C" w:rsidRDefault="005E78EC" w:rsidP="005E78EC">
      <w:pPr>
        <w:rPr>
          <w:color w:val="000000" w:themeColor="text1"/>
          <w:lang w:val="en-GB" w:eastAsia="ko-KR"/>
        </w:rPr>
      </w:pPr>
    </w:p>
    <w:p w14:paraId="61C7FAE4" w14:textId="77777777" w:rsidR="005E78EC" w:rsidRPr="00BA453C" w:rsidRDefault="005E78EC" w:rsidP="005E78EC">
      <w:pPr>
        <w:rPr>
          <w:b/>
          <w:bCs/>
          <w:color w:val="000000" w:themeColor="text1"/>
          <w:sz w:val="24"/>
          <w:szCs w:val="24"/>
          <w:lang w:val="en-GB" w:eastAsia="ko-KR"/>
        </w:rPr>
      </w:pPr>
      <w:proofErr w:type="spellStart"/>
      <w:r w:rsidRPr="00BA453C">
        <w:rPr>
          <w:b/>
          <w:bCs/>
          <w:color w:val="000000" w:themeColor="text1"/>
          <w:sz w:val="24"/>
          <w:szCs w:val="24"/>
          <w:lang w:val="en-GB" w:eastAsia="ko-KR"/>
        </w:rPr>
        <w:t>İşçiler</w:t>
      </w:r>
      <w:proofErr w:type="spellEnd"/>
    </w:p>
    <w:p w14:paraId="4FF0F430" w14:textId="77777777" w:rsidR="005E78EC" w:rsidRPr="00BA453C" w:rsidRDefault="005E78EC" w:rsidP="005E78EC">
      <w:pPr>
        <w:rPr>
          <w:b/>
          <w:bCs/>
          <w:color w:val="000000" w:themeColor="text1"/>
          <w:sz w:val="24"/>
          <w:szCs w:val="24"/>
          <w:lang w:val="en-GB" w:eastAsia="ko-KR"/>
        </w:rPr>
      </w:pPr>
    </w:p>
    <w:p w14:paraId="69D4BCD6" w14:textId="77777777" w:rsidR="005E78EC" w:rsidRPr="00BA453C" w:rsidRDefault="005E78EC" w:rsidP="005E78EC">
      <w:pPr>
        <w:rPr>
          <w:b/>
          <w:bCs/>
          <w:color w:val="000000" w:themeColor="text1"/>
          <w:sz w:val="24"/>
          <w:szCs w:val="24"/>
          <w:lang w:val="en-GB" w:eastAsia="ko-KR"/>
        </w:rPr>
      </w:pPr>
    </w:p>
    <w:tbl>
      <w:tblPr>
        <w:tblW w:w="9524" w:type="dxa"/>
        <w:tblCellMar>
          <w:left w:w="70" w:type="dxa"/>
          <w:right w:w="70" w:type="dxa"/>
        </w:tblCellMar>
        <w:tblLook w:val="04A0" w:firstRow="1" w:lastRow="0" w:firstColumn="1" w:lastColumn="0" w:noHBand="0" w:noVBand="1"/>
      </w:tblPr>
      <w:tblGrid>
        <w:gridCol w:w="4448"/>
        <w:gridCol w:w="1581"/>
        <w:gridCol w:w="1581"/>
        <w:gridCol w:w="1914"/>
      </w:tblGrid>
      <w:tr w:rsidR="00BA453C" w:rsidRPr="00BA453C" w14:paraId="13FB74D5" w14:textId="77777777" w:rsidTr="002402FF">
        <w:trPr>
          <w:trHeight w:val="330"/>
        </w:trPr>
        <w:tc>
          <w:tcPr>
            <w:tcW w:w="9524" w:type="dxa"/>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215D510F" w14:textId="77777777" w:rsidR="005E78EC" w:rsidRPr="00BA453C" w:rsidRDefault="005E78EC" w:rsidP="002402FF">
            <w:pPr>
              <w:jc w:val="center"/>
              <w:rPr>
                <w:b/>
                <w:bCs/>
                <w:color w:val="000000" w:themeColor="text1"/>
              </w:rPr>
            </w:pPr>
            <w:r w:rsidRPr="00BA453C">
              <w:rPr>
                <w:b/>
                <w:bCs/>
                <w:color w:val="000000" w:themeColor="text1"/>
              </w:rPr>
              <w:t>İşçi Sayısı (Çalıştıkları Pozisyonlara Göre)</w:t>
            </w:r>
          </w:p>
        </w:tc>
      </w:tr>
      <w:tr w:rsidR="00BA453C" w:rsidRPr="00BA453C" w14:paraId="3F119A2F" w14:textId="77777777" w:rsidTr="002402FF">
        <w:trPr>
          <w:trHeight w:val="347"/>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14:paraId="30BDD4B0" w14:textId="77777777" w:rsidR="005E78EC" w:rsidRPr="00BA453C" w:rsidRDefault="005E78EC" w:rsidP="002402FF">
            <w:pPr>
              <w:jc w:val="center"/>
              <w:rPr>
                <w:b/>
                <w:bCs/>
                <w:color w:val="000000" w:themeColor="text1"/>
              </w:rPr>
            </w:pPr>
            <w:r w:rsidRPr="00BA453C">
              <w:rPr>
                <w:b/>
                <w:bCs/>
                <w:color w:val="000000" w:themeColor="text1"/>
              </w:rPr>
              <w:t> </w:t>
            </w:r>
          </w:p>
        </w:tc>
        <w:tc>
          <w:tcPr>
            <w:tcW w:w="1581" w:type="dxa"/>
            <w:tcBorders>
              <w:top w:val="nil"/>
              <w:left w:val="nil"/>
              <w:bottom w:val="single" w:sz="8" w:space="0" w:color="auto"/>
              <w:right w:val="single" w:sz="8" w:space="0" w:color="auto"/>
            </w:tcBorders>
            <w:shd w:val="clear" w:color="auto" w:fill="FFFFFF" w:themeFill="background1"/>
            <w:vAlign w:val="center"/>
            <w:hideMark/>
          </w:tcPr>
          <w:p w14:paraId="7D953E73" w14:textId="77777777" w:rsidR="005E78EC" w:rsidRPr="00BA453C" w:rsidRDefault="005E78EC" w:rsidP="002402FF">
            <w:pPr>
              <w:jc w:val="center"/>
              <w:rPr>
                <w:b/>
                <w:bCs/>
                <w:color w:val="000000" w:themeColor="text1"/>
              </w:rPr>
            </w:pPr>
            <w:r w:rsidRPr="00BA453C">
              <w:rPr>
                <w:b/>
                <w:bCs/>
                <w:color w:val="000000" w:themeColor="text1"/>
              </w:rPr>
              <w:t>Dolu</w:t>
            </w:r>
          </w:p>
        </w:tc>
        <w:tc>
          <w:tcPr>
            <w:tcW w:w="1581" w:type="dxa"/>
            <w:tcBorders>
              <w:top w:val="nil"/>
              <w:left w:val="nil"/>
              <w:bottom w:val="single" w:sz="8" w:space="0" w:color="auto"/>
              <w:right w:val="single" w:sz="8" w:space="0" w:color="auto"/>
            </w:tcBorders>
            <w:shd w:val="clear" w:color="auto" w:fill="FFFFFF" w:themeFill="background1"/>
            <w:vAlign w:val="center"/>
            <w:hideMark/>
          </w:tcPr>
          <w:p w14:paraId="6189ABCD" w14:textId="77777777" w:rsidR="005E78EC" w:rsidRPr="00BA453C" w:rsidRDefault="005E78EC" w:rsidP="002402FF">
            <w:pPr>
              <w:jc w:val="center"/>
              <w:rPr>
                <w:b/>
                <w:bCs/>
                <w:color w:val="000000" w:themeColor="text1"/>
              </w:rPr>
            </w:pPr>
            <w:r w:rsidRPr="00BA453C">
              <w:rPr>
                <w:b/>
                <w:bCs/>
                <w:color w:val="000000" w:themeColor="text1"/>
              </w:rPr>
              <w:t>Boş</w:t>
            </w:r>
          </w:p>
        </w:tc>
        <w:tc>
          <w:tcPr>
            <w:tcW w:w="1912" w:type="dxa"/>
            <w:tcBorders>
              <w:top w:val="nil"/>
              <w:left w:val="nil"/>
              <w:bottom w:val="single" w:sz="8" w:space="0" w:color="auto"/>
              <w:right w:val="single" w:sz="8" w:space="0" w:color="auto"/>
            </w:tcBorders>
            <w:shd w:val="clear" w:color="auto" w:fill="FFFFFF" w:themeFill="background1"/>
            <w:vAlign w:val="center"/>
            <w:hideMark/>
          </w:tcPr>
          <w:p w14:paraId="7990B235" w14:textId="77777777" w:rsidR="005E78EC" w:rsidRPr="00BA453C" w:rsidRDefault="005E78EC" w:rsidP="002402FF">
            <w:pPr>
              <w:jc w:val="center"/>
              <w:rPr>
                <w:b/>
                <w:bCs/>
                <w:color w:val="000000" w:themeColor="text1"/>
              </w:rPr>
            </w:pPr>
            <w:r w:rsidRPr="00BA453C">
              <w:rPr>
                <w:b/>
                <w:bCs/>
                <w:color w:val="000000" w:themeColor="text1"/>
              </w:rPr>
              <w:t>Toplam</w:t>
            </w:r>
          </w:p>
        </w:tc>
      </w:tr>
      <w:tr w:rsidR="00BA453C" w:rsidRPr="00BA453C" w14:paraId="4BD009A6" w14:textId="77777777" w:rsidTr="002402FF">
        <w:trPr>
          <w:trHeight w:val="394"/>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14:paraId="2154CB87" w14:textId="77777777" w:rsidR="005E78EC" w:rsidRPr="00BA453C" w:rsidRDefault="005E78EC" w:rsidP="002402FF">
            <w:pPr>
              <w:rPr>
                <w:color w:val="000000" w:themeColor="text1"/>
              </w:rPr>
            </w:pPr>
            <w:r w:rsidRPr="00BA453C">
              <w:rPr>
                <w:color w:val="000000" w:themeColor="text1"/>
              </w:rPr>
              <w:t>Sürekli İşçiler</w:t>
            </w:r>
          </w:p>
        </w:tc>
        <w:tc>
          <w:tcPr>
            <w:tcW w:w="1581" w:type="dxa"/>
            <w:tcBorders>
              <w:top w:val="nil"/>
              <w:left w:val="nil"/>
              <w:bottom w:val="single" w:sz="8" w:space="0" w:color="auto"/>
              <w:right w:val="single" w:sz="8" w:space="0" w:color="auto"/>
            </w:tcBorders>
            <w:shd w:val="clear" w:color="auto" w:fill="FFFFFF" w:themeFill="background1"/>
            <w:vAlign w:val="center"/>
          </w:tcPr>
          <w:p w14:paraId="4D10B456" w14:textId="77777777" w:rsidR="005E78EC" w:rsidRPr="00BA453C" w:rsidRDefault="00651541" w:rsidP="002402FF">
            <w:pPr>
              <w:jc w:val="center"/>
              <w:rPr>
                <w:color w:val="000000" w:themeColor="text1"/>
              </w:rPr>
            </w:pPr>
            <w:r w:rsidRPr="00BA453C">
              <w:rPr>
                <w:color w:val="000000" w:themeColor="text1"/>
              </w:rPr>
              <w:t>93</w:t>
            </w:r>
          </w:p>
        </w:tc>
        <w:tc>
          <w:tcPr>
            <w:tcW w:w="1581" w:type="dxa"/>
            <w:tcBorders>
              <w:top w:val="nil"/>
              <w:left w:val="nil"/>
              <w:bottom w:val="single" w:sz="8" w:space="0" w:color="auto"/>
              <w:right w:val="single" w:sz="8" w:space="0" w:color="auto"/>
            </w:tcBorders>
            <w:shd w:val="clear" w:color="auto" w:fill="FFFFFF" w:themeFill="background1"/>
            <w:vAlign w:val="center"/>
          </w:tcPr>
          <w:p w14:paraId="14E32D39" w14:textId="77777777" w:rsidR="005E78EC" w:rsidRPr="00BA453C" w:rsidRDefault="00651541" w:rsidP="002402FF">
            <w:pPr>
              <w:jc w:val="center"/>
              <w:rPr>
                <w:color w:val="000000" w:themeColor="text1"/>
              </w:rPr>
            </w:pPr>
            <w:r w:rsidRPr="00BA453C">
              <w:rPr>
                <w:color w:val="000000" w:themeColor="text1"/>
              </w:rPr>
              <w:t>1</w:t>
            </w:r>
          </w:p>
        </w:tc>
        <w:tc>
          <w:tcPr>
            <w:tcW w:w="1912" w:type="dxa"/>
            <w:tcBorders>
              <w:top w:val="nil"/>
              <w:left w:val="nil"/>
              <w:bottom w:val="single" w:sz="8" w:space="0" w:color="auto"/>
              <w:right w:val="single" w:sz="8" w:space="0" w:color="auto"/>
            </w:tcBorders>
            <w:shd w:val="clear" w:color="auto" w:fill="FFFFFF" w:themeFill="background1"/>
            <w:vAlign w:val="center"/>
          </w:tcPr>
          <w:p w14:paraId="6A4A9F59" w14:textId="77777777" w:rsidR="005E78EC" w:rsidRPr="00BA453C" w:rsidRDefault="00651541" w:rsidP="002402FF">
            <w:pPr>
              <w:jc w:val="center"/>
              <w:rPr>
                <w:color w:val="000000" w:themeColor="text1"/>
              </w:rPr>
            </w:pPr>
            <w:r w:rsidRPr="00BA453C">
              <w:rPr>
                <w:color w:val="000000" w:themeColor="text1"/>
              </w:rPr>
              <w:t>94</w:t>
            </w:r>
          </w:p>
        </w:tc>
      </w:tr>
      <w:tr w:rsidR="00BA453C" w:rsidRPr="00BA453C" w14:paraId="0F32CCAD" w14:textId="77777777" w:rsidTr="002402FF">
        <w:trPr>
          <w:trHeight w:val="412"/>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14:paraId="070F09DD" w14:textId="77777777" w:rsidR="005E78EC" w:rsidRPr="00BA453C" w:rsidRDefault="005E78EC" w:rsidP="002402FF">
            <w:pPr>
              <w:rPr>
                <w:color w:val="000000" w:themeColor="text1"/>
              </w:rPr>
            </w:pPr>
            <w:r w:rsidRPr="00BA453C">
              <w:rPr>
                <w:color w:val="000000" w:themeColor="text1"/>
              </w:rPr>
              <w:t>Vizeli Geçici İşçiler (adam/ay)</w:t>
            </w:r>
          </w:p>
        </w:tc>
        <w:tc>
          <w:tcPr>
            <w:tcW w:w="1581" w:type="dxa"/>
            <w:tcBorders>
              <w:top w:val="nil"/>
              <w:left w:val="nil"/>
              <w:bottom w:val="single" w:sz="8" w:space="0" w:color="auto"/>
              <w:right w:val="single" w:sz="8" w:space="0" w:color="auto"/>
            </w:tcBorders>
            <w:shd w:val="clear" w:color="auto" w:fill="FFFFFF" w:themeFill="background1"/>
            <w:vAlign w:val="center"/>
          </w:tcPr>
          <w:p w14:paraId="66FA0D9E" w14:textId="77777777" w:rsidR="005E78EC" w:rsidRPr="00BA453C" w:rsidRDefault="00651541" w:rsidP="002402FF">
            <w:pPr>
              <w:jc w:val="center"/>
              <w:rPr>
                <w:color w:val="000000" w:themeColor="text1"/>
              </w:rPr>
            </w:pPr>
            <w:r w:rsidRPr="00BA453C">
              <w:rPr>
                <w:color w:val="000000" w:themeColor="text1"/>
              </w:rPr>
              <w:t>-</w:t>
            </w:r>
          </w:p>
        </w:tc>
        <w:tc>
          <w:tcPr>
            <w:tcW w:w="1581" w:type="dxa"/>
            <w:tcBorders>
              <w:top w:val="nil"/>
              <w:left w:val="nil"/>
              <w:bottom w:val="single" w:sz="8" w:space="0" w:color="auto"/>
              <w:right w:val="single" w:sz="8" w:space="0" w:color="auto"/>
            </w:tcBorders>
            <w:shd w:val="clear" w:color="auto" w:fill="FFFFFF" w:themeFill="background1"/>
            <w:vAlign w:val="center"/>
          </w:tcPr>
          <w:p w14:paraId="21E9584B" w14:textId="77777777" w:rsidR="005E78EC" w:rsidRPr="00BA453C" w:rsidRDefault="00651541" w:rsidP="002402FF">
            <w:pPr>
              <w:jc w:val="center"/>
              <w:rPr>
                <w:color w:val="000000" w:themeColor="text1"/>
              </w:rPr>
            </w:pPr>
            <w:r w:rsidRPr="00BA453C">
              <w:rPr>
                <w:color w:val="000000" w:themeColor="text1"/>
              </w:rPr>
              <w:t>-</w:t>
            </w:r>
          </w:p>
        </w:tc>
        <w:tc>
          <w:tcPr>
            <w:tcW w:w="1912" w:type="dxa"/>
            <w:tcBorders>
              <w:top w:val="nil"/>
              <w:left w:val="nil"/>
              <w:bottom w:val="single" w:sz="8" w:space="0" w:color="auto"/>
              <w:right w:val="single" w:sz="8" w:space="0" w:color="auto"/>
            </w:tcBorders>
            <w:shd w:val="clear" w:color="auto" w:fill="FFFFFF" w:themeFill="background1"/>
            <w:vAlign w:val="center"/>
          </w:tcPr>
          <w:p w14:paraId="0FECEC52" w14:textId="77777777" w:rsidR="005E78EC" w:rsidRPr="00BA453C" w:rsidRDefault="00651541" w:rsidP="002402FF">
            <w:pPr>
              <w:jc w:val="center"/>
              <w:rPr>
                <w:color w:val="000000" w:themeColor="text1"/>
              </w:rPr>
            </w:pPr>
            <w:r w:rsidRPr="00BA453C">
              <w:rPr>
                <w:color w:val="000000" w:themeColor="text1"/>
              </w:rPr>
              <w:t>-</w:t>
            </w:r>
          </w:p>
        </w:tc>
      </w:tr>
      <w:tr w:rsidR="00BA453C" w:rsidRPr="00BA453C" w14:paraId="1F0D19E1" w14:textId="77777777" w:rsidTr="002402FF">
        <w:trPr>
          <w:trHeight w:val="404"/>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14:paraId="2AE2B5E2" w14:textId="77777777" w:rsidR="005E78EC" w:rsidRPr="00BA453C" w:rsidRDefault="005E78EC" w:rsidP="002402FF">
            <w:pPr>
              <w:rPr>
                <w:color w:val="000000" w:themeColor="text1"/>
              </w:rPr>
            </w:pPr>
            <w:r w:rsidRPr="00BA453C">
              <w:rPr>
                <w:color w:val="000000" w:themeColor="text1"/>
              </w:rPr>
              <w:t>Vizesiz işçiler (3 Aylık)</w:t>
            </w:r>
          </w:p>
        </w:tc>
        <w:tc>
          <w:tcPr>
            <w:tcW w:w="1581" w:type="dxa"/>
            <w:tcBorders>
              <w:top w:val="nil"/>
              <w:left w:val="nil"/>
              <w:bottom w:val="single" w:sz="8" w:space="0" w:color="auto"/>
              <w:right w:val="single" w:sz="8" w:space="0" w:color="auto"/>
            </w:tcBorders>
            <w:shd w:val="clear" w:color="auto" w:fill="FFFFFF" w:themeFill="background1"/>
            <w:vAlign w:val="center"/>
          </w:tcPr>
          <w:p w14:paraId="566858F2" w14:textId="77777777" w:rsidR="005E78EC" w:rsidRPr="00BA453C" w:rsidRDefault="00651541" w:rsidP="002402FF">
            <w:pPr>
              <w:jc w:val="center"/>
              <w:rPr>
                <w:color w:val="000000" w:themeColor="text1"/>
              </w:rPr>
            </w:pPr>
            <w:r w:rsidRPr="00BA453C">
              <w:rPr>
                <w:color w:val="000000" w:themeColor="text1"/>
              </w:rPr>
              <w:t>-</w:t>
            </w:r>
          </w:p>
        </w:tc>
        <w:tc>
          <w:tcPr>
            <w:tcW w:w="1581" w:type="dxa"/>
            <w:tcBorders>
              <w:top w:val="nil"/>
              <w:left w:val="nil"/>
              <w:bottom w:val="single" w:sz="8" w:space="0" w:color="auto"/>
              <w:right w:val="single" w:sz="8" w:space="0" w:color="auto"/>
            </w:tcBorders>
            <w:shd w:val="clear" w:color="auto" w:fill="FFFFFF" w:themeFill="background1"/>
            <w:vAlign w:val="center"/>
          </w:tcPr>
          <w:p w14:paraId="7C291E71" w14:textId="77777777" w:rsidR="005E78EC" w:rsidRPr="00BA453C" w:rsidRDefault="00651541" w:rsidP="002402FF">
            <w:pPr>
              <w:jc w:val="center"/>
              <w:rPr>
                <w:color w:val="000000" w:themeColor="text1"/>
              </w:rPr>
            </w:pPr>
            <w:r w:rsidRPr="00BA453C">
              <w:rPr>
                <w:color w:val="000000" w:themeColor="text1"/>
              </w:rPr>
              <w:t>-</w:t>
            </w:r>
          </w:p>
        </w:tc>
        <w:tc>
          <w:tcPr>
            <w:tcW w:w="1912" w:type="dxa"/>
            <w:tcBorders>
              <w:top w:val="nil"/>
              <w:left w:val="nil"/>
              <w:bottom w:val="single" w:sz="8" w:space="0" w:color="auto"/>
              <w:right w:val="single" w:sz="8" w:space="0" w:color="auto"/>
            </w:tcBorders>
            <w:shd w:val="clear" w:color="auto" w:fill="FFFFFF" w:themeFill="background1"/>
            <w:vAlign w:val="center"/>
          </w:tcPr>
          <w:p w14:paraId="5081CFC8" w14:textId="77777777" w:rsidR="005E78EC" w:rsidRPr="00BA453C" w:rsidRDefault="00651541" w:rsidP="002402FF">
            <w:pPr>
              <w:jc w:val="center"/>
              <w:rPr>
                <w:color w:val="000000" w:themeColor="text1"/>
              </w:rPr>
            </w:pPr>
            <w:r w:rsidRPr="00BA453C">
              <w:rPr>
                <w:color w:val="000000" w:themeColor="text1"/>
              </w:rPr>
              <w:t>-</w:t>
            </w:r>
          </w:p>
        </w:tc>
      </w:tr>
      <w:tr w:rsidR="00BA453C" w:rsidRPr="00BA453C" w14:paraId="146C6622" w14:textId="77777777" w:rsidTr="002402FF">
        <w:trPr>
          <w:trHeight w:val="361"/>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14:paraId="54A687A2" w14:textId="77777777" w:rsidR="005E78EC" w:rsidRPr="00BA453C" w:rsidRDefault="005E78EC" w:rsidP="002402FF">
            <w:pPr>
              <w:rPr>
                <w:b/>
                <w:bCs/>
                <w:color w:val="000000" w:themeColor="text1"/>
              </w:rPr>
            </w:pPr>
            <w:r w:rsidRPr="00BA453C">
              <w:rPr>
                <w:b/>
                <w:bCs/>
                <w:color w:val="000000" w:themeColor="text1"/>
              </w:rPr>
              <w:t>TOPLAM</w:t>
            </w:r>
          </w:p>
        </w:tc>
        <w:tc>
          <w:tcPr>
            <w:tcW w:w="1581" w:type="dxa"/>
            <w:tcBorders>
              <w:top w:val="nil"/>
              <w:left w:val="nil"/>
              <w:bottom w:val="single" w:sz="8" w:space="0" w:color="auto"/>
              <w:right w:val="single" w:sz="8" w:space="0" w:color="auto"/>
            </w:tcBorders>
            <w:shd w:val="clear" w:color="auto" w:fill="FFFFFF" w:themeFill="background1"/>
            <w:vAlign w:val="center"/>
          </w:tcPr>
          <w:p w14:paraId="13AE22DA" w14:textId="77777777" w:rsidR="005E78EC" w:rsidRPr="00BA453C" w:rsidRDefault="00651541" w:rsidP="002402FF">
            <w:pPr>
              <w:jc w:val="center"/>
              <w:rPr>
                <w:b/>
                <w:bCs/>
                <w:color w:val="000000" w:themeColor="text1"/>
              </w:rPr>
            </w:pPr>
            <w:r w:rsidRPr="00BA453C">
              <w:rPr>
                <w:b/>
                <w:bCs/>
                <w:color w:val="000000" w:themeColor="text1"/>
              </w:rPr>
              <w:t>93</w:t>
            </w:r>
          </w:p>
        </w:tc>
        <w:tc>
          <w:tcPr>
            <w:tcW w:w="1581" w:type="dxa"/>
            <w:tcBorders>
              <w:top w:val="nil"/>
              <w:left w:val="nil"/>
              <w:bottom w:val="single" w:sz="8" w:space="0" w:color="auto"/>
              <w:right w:val="single" w:sz="8" w:space="0" w:color="auto"/>
            </w:tcBorders>
            <w:shd w:val="clear" w:color="auto" w:fill="FFFFFF" w:themeFill="background1"/>
            <w:vAlign w:val="center"/>
          </w:tcPr>
          <w:p w14:paraId="1A7BC63C" w14:textId="77777777" w:rsidR="005E78EC" w:rsidRPr="00BA453C" w:rsidRDefault="00651541" w:rsidP="002402FF">
            <w:pPr>
              <w:jc w:val="center"/>
              <w:rPr>
                <w:b/>
                <w:bCs/>
                <w:color w:val="000000" w:themeColor="text1"/>
              </w:rPr>
            </w:pPr>
            <w:r w:rsidRPr="00BA453C">
              <w:rPr>
                <w:b/>
                <w:bCs/>
                <w:color w:val="000000" w:themeColor="text1"/>
              </w:rPr>
              <w:t>1</w:t>
            </w:r>
          </w:p>
        </w:tc>
        <w:tc>
          <w:tcPr>
            <w:tcW w:w="1912" w:type="dxa"/>
            <w:tcBorders>
              <w:top w:val="nil"/>
              <w:left w:val="nil"/>
              <w:bottom w:val="single" w:sz="8" w:space="0" w:color="auto"/>
              <w:right w:val="single" w:sz="8" w:space="0" w:color="auto"/>
            </w:tcBorders>
            <w:shd w:val="clear" w:color="auto" w:fill="FFFFFF" w:themeFill="background1"/>
            <w:vAlign w:val="center"/>
          </w:tcPr>
          <w:p w14:paraId="1970B8C0" w14:textId="77777777" w:rsidR="005E78EC" w:rsidRPr="00BA453C" w:rsidRDefault="00651541" w:rsidP="002402FF">
            <w:pPr>
              <w:jc w:val="center"/>
              <w:rPr>
                <w:b/>
                <w:bCs/>
                <w:color w:val="000000" w:themeColor="text1"/>
              </w:rPr>
            </w:pPr>
            <w:r w:rsidRPr="00BA453C">
              <w:rPr>
                <w:b/>
                <w:bCs/>
                <w:color w:val="000000" w:themeColor="text1"/>
              </w:rPr>
              <w:t>94</w:t>
            </w:r>
          </w:p>
        </w:tc>
      </w:tr>
    </w:tbl>
    <w:p w14:paraId="1D96EBAA" w14:textId="77777777" w:rsidR="003072E8" w:rsidRDefault="003072E8" w:rsidP="005E78EC">
      <w:pPr>
        <w:pStyle w:val="ResimYazs"/>
        <w:keepNext/>
        <w:rPr>
          <w:b/>
          <w:i w:val="0"/>
        </w:rPr>
      </w:pPr>
      <w:bookmarkStart w:id="23" w:name="_Toc34129172"/>
      <w:bookmarkStart w:id="24" w:name="_Toc34129860"/>
    </w:p>
    <w:p w14:paraId="41DB8CE8" w14:textId="77777777" w:rsidR="003072E8" w:rsidRDefault="003072E8" w:rsidP="005E78EC">
      <w:pPr>
        <w:pStyle w:val="ResimYazs"/>
        <w:keepNext/>
        <w:rPr>
          <w:b/>
          <w:i w:val="0"/>
        </w:rPr>
      </w:pPr>
    </w:p>
    <w:p w14:paraId="1EB98A4F" w14:textId="77777777" w:rsidR="005E78EC" w:rsidRPr="00BA453C" w:rsidRDefault="005E78EC" w:rsidP="005E78EC">
      <w:pPr>
        <w:pStyle w:val="ResimYazs"/>
        <w:keepNext/>
        <w:rPr>
          <w:b/>
          <w:i w:val="0"/>
          <w:color w:val="000000" w:themeColor="text1"/>
        </w:rPr>
      </w:pPr>
      <w:r w:rsidRPr="00BA453C">
        <w:rPr>
          <w:b/>
          <w:i w:val="0"/>
          <w:color w:val="000000" w:themeColor="text1"/>
        </w:rPr>
        <w:t>Sürekli İşçiler</w:t>
      </w:r>
    </w:p>
    <w:p w14:paraId="4EFBAD00" w14:textId="77777777" w:rsidR="0049418B" w:rsidRPr="00BA453C" w:rsidRDefault="0049418B" w:rsidP="0049418B">
      <w:pPr>
        <w:pStyle w:val="ListeParagraf"/>
        <w:jc w:val="both"/>
        <w:rPr>
          <w:bCs/>
          <w:color w:val="000000" w:themeColor="text1"/>
          <w:sz w:val="24"/>
          <w:szCs w:val="24"/>
        </w:rPr>
      </w:pPr>
    </w:p>
    <w:tbl>
      <w:tblPr>
        <w:tblW w:w="9639" w:type="dxa"/>
        <w:tblInd w:w="-10" w:type="dxa"/>
        <w:tblCellMar>
          <w:left w:w="70" w:type="dxa"/>
          <w:right w:w="70" w:type="dxa"/>
        </w:tblCellMar>
        <w:tblLook w:val="04A0" w:firstRow="1" w:lastRow="0" w:firstColumn="1" w:lastColumn="0" w:noHBand="0" w:noVBand="1"/>
      </w:tblPr>
      <w:tblGrid>
        <w:gridCol w:w="2127"/>
        <w:gridCol w:w="1701"/>
        <w:gridCol w:w="1134"/>
        <w:gridCol w:w="1275"/>
        <w:gridCol w:w="1134"/>
        <w:gridCol w:w="2268"/>
      </w:tblGrid>
      <w:tr w:rsidR="00BA453C" w:rsidRPr="00BA453C" w14:paraId="3B258201" w14:textId="77777777" w:rsidTr="002402FF">
        <w:trPr>
          <w:trHeight w:val="433"/>
        </w:trPr>
        <w:tc>
          <w:tcPr>
            <w:tcW w:w="9639" w:type="dxa"/>
            <w:gridSpan w:val="6"/>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2828AA99" w14:textId="77777777" w:rsidR="005E78EC" w:rsidRPr="00BA453C" w:rsidRDefault="005E78EC" w:rsidP="002402FF">
            <w:pPr>
              <w:shd w:val="clear" w:color="auto" w:fill="FFFFFF" w:themeFill="background1"/>
              <w:jc w:val="center"/>
              <w:rPr>
                <w:b/>
                <w:bCs/>
                <w:color w:val="000000" w:themeColor="text1"/>
              </w:rPr>
            </w:pPr>
            <w:r w:rsidRPr="00BA453C">
              <w:rPr>
                <w:b/>
                <w:bCs/>
                <w:color w:val="000000" w:themeColor="text1"/>
              </w:rPr>
              <w:t>Sürekli İşçilerin Eğitim Durumuna Göre Dağılımı</w:t>
            </w:r>
          </w:p>
        </w:tc>
      </w:tr>
      <w:tr w:rsidR="00BA453C" w:rsidRPr="00BA453C" w14:paraId="47A93815" w14:textId="77777777" w:rsidTr="002402FF">
        <w:trPr>
          <w:trHeight w:val="400"/>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14:paraId="28F932B6" w14:textId="77777777" w:rsidR="005E78EC" w:rsidRPr="00BA453C" w:rsidRDefault="005E78EC" w:rsidP="002402FF">
            <w:pPr>
              <w:shd w:val="clear" w:color="auto" w:fill="FFFFFF" w:themeFill="background1"/>
              <w:jc w:val="center"/>
              <w:rPr>
                <w:b/>
                <w:bCs/>
                <w:color w:val="000000" w:themeColor="text1"/>
              </w:rPr>
            </w:pPr>
            <w:r w:rsidRPr="00BA453C">
              <w:rPr>
                <w:b/>
                <w:bCs/>
                <w:color w:val="000000" w:themeColor="text1"/>
              </w:rPr>
              <w:t> </w:t>
            </w:r>
          </w:p>
        </w:tc>
        <w:tc>
          <w:tcPr>
            <w:tcW w:w="1701" w:type="dxa"/>
            <w:tcBorders>
              <w:top w:val="nil"/>
              <w:left w:val="nil"/>
              <w:bottom w:val="single" w:sz="8" w:space="0" w:color="auto"/>
              <w:right w:val="single" w:sz="8" w:space="0" w:color="auto"/>
            </w:tcBorders>
            <w:shd w:val="clear" w:color="auto" w:fill="FFFFFF" w:themeFill="background1"/>
            <w:vAlign w:val="center"/>
            <w:hideMark/>
          </w:tcPr>
          <w:p w14:paraId="7B1B3B7E" w14:textId="77777777" w:rsidR="005E78EC" w:rsidRPr="00BA453C" w:rsidRDefault="005E78EC" w:rsidP="002402FF">
            <w:pPr>
              <w:shd w:val="clear" w:color="auto" w:fill="FFFFFF" w:themeFill="background1"/>
              <w:jc w:val="center"/>
              <w:rPr>
                <w:b/>
                <w:bCs/>
                <w:color w:val="000000" w:themeColor="text1"/>
              </w:rPr>
            </w:pPr>
            <w:r w:rsidRPr="00BA453C">
              <w:rPr>
                <w:b/>
                <w:bCs/>
                <w:color w:val="000000" w:themeColor="text1"/>
              </w:rPr>
              <w:t>İlköğretim</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5EC646A2" w14:textId="77777777" w:rsidR="005E78EC" w:rsidRPr="00BA453C" w:rsidRDefault="005E78EC" w:rsidP="002402FF">
            <w:pPr>
              <w:shd w:val="clear" w:color="auto" w:fill="FFFFFF" w:themeFill="background1"/>
              <w:jc w:val="center"/>
              <w:rPr>
                <w:b/>
                <w:bCs/>
                <w:color w:val="000000" w:themeColor="text1"/>
              </w:rPr>
            </w:pPr>
            <w:r w:rsidRPr="00BA453C">
              <w:rPr>
                <w:b/>
                <w:bCs/>
                <w:color w:val="000000" w:themeColor="text1"/>
              </w:rPr>
              <w:t>Lise</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7790AA69" w14:textId="77777777" w:rsidR="005E78EC" w:rsidRPr="00BA453C" w:rsidRDefault="005E78EC" w:rsidP="002402FF">
            <w:pPr>
              <w:shd w:val="clear" w:color="auto" w:fill="FFFFFF" w:themeFill="background1"/>
              <w:jc w:val="center"/>
              <w:rPr>
                <w:b/>
                <w:bCs/>
                <w:color w:val="000000" w:themeColor="text1"/>
              </w:rPr>
            </w:pPr>
            <w:r w:rsidRPr="00BA453C">
              <w:rPr>
                <w:b/>
                <w:bCs/>
                <w:color w:val="000000" w:themeColor="text1"/>
              </w:rPr>
              <w:t>Ön Lisans</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03E67E20" w14:textId="77777777" w:rsidR="005E78EC" w:rsidRPr="00BA453C" w:rsidRDefault="005E78EC" w:rsidP="002402FF">
            <w:pPr>
              <w:shd w:val="clear" w:color="auto" w:fill="FFFFFF" w:themeFill="background1"/>
              <w:jc w:val="center"/>
              <w:rPr>
                <w:b/>
                <w:bCs/>
                <w:color w:val="000000" w:themeColor="text1"/>
              </w:rPr>
            </w:pPr>
            <w:r w:rsidRPr="00BA453C">
              <w:rPr>
                <w:b/>
                <w:bCs/>
                <w:color w:val="000000" w:themeColor="text1"/>
              </w:rPr>
              <w:t>Lisans</w:t>
            </w:r>
          </w:p>
        </w:tc>
        <w:tc>
          <w:tcPr>
            <w:tcW w:w="2268" w:type="dxa"/>
            <w:tcBorders>
              <w:top w:val="nil"/>
              <w:left w:val="nil"/>
              <w:bottom w:val="single" w:sz="8" w:space="0" w:color="auto"/>
              <w:right w:val="single" w:sz="8" w:space="0" w:color="auto"/>
            </w:tcBorders>
            <w:shd w:val="clear" w:color="auto" w:fill="FFFFFF" w:themeFill="background1"/>
            <w:vAlign w:val="center"/>
            <w:hideMark/>
          </w:tcPr>
          <w:p w14:paraId="3C814E64" w14:textId="77777777" w:rsidR="005E78EC" w:rsidRPr="00BA453C" w:rsidRDefault="005E78EC" w:rsidP="002402FF">
            <w:pPr>
              <w:shd w:val="clear" w:color="auto" w:fill="FFFFFF" w:themeFill="background1"/>
              <w:rPr>
                <w:b/>
                <w:bCs/>
                <w:color w:val="000000" w:themeColor="text1"/>
              </w:rPr>
            </w:pPr>
            <w:r w:rsidRPr="00BA453C">
              <w:rPr>
                <w:b/>
                <w:bCs/>
                <w:color w:val="000000" w:themeColor="text1"/>
              </w:rPr>
              <w:t>Yük. Lisans ve Doktora</w:t>
            </w:r>
          </w:p>
        </w:tc>
      </w:tr>
      <w:tr w:rsidR="00BA453C" w:rsidRPr="00BA453C" w14:paraId="06B15895" w14:textId="77777777" w:rsidTr="002402FF">
        <w:trPr>
          <w:trHeight w:val="336"/>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41D94ABB" w14:textId="77777777" w:rsidR="005E78EC" w:rsidRPr="00BA453C" w:rsidRDefault="005E78EC" w:rsidP="002402FF">
            <w:pPr>
              <w:shd w:val="clear" w:color="auto" w:fill="FFFFFF" w:themeFill="background1"/>
              <w:jc w:val="center"/>
              <w:rPr>
                <w:b/>
                <w:bCs/>
                <w:color w:val="000000" w:themeColor="text1"/>
              </w:rPr>
            </w:pPr>
            <w:r w:rsidRPr="00BA453C">
              <w:rPr>
                <w:b/>
                <w:bCs/>
                <w:color w:val="000000" w:themeColor="text1"/>
              </w:rPr>
              <w:t>Kişi Sayısı</w:t>
            </w:r>
          </w:p>
        </w:tc>
        <w:tc>
          <w:tcPr>
            <w:tcW w:w="1701" w:type="dxa"/>
            <w:tcBorders>
              <w:top w:val="nil"/>
              <w:left w:val="nil"/>
              <w:bottom w:val="single" w:sz="8" w:space="0" w:color="auto"/>
              <w:right w:val="single" w:sz="8" w:space="0" w:color="auto"/>
            </w:tcBorders>
            <w:shd w:val="clear" w:color="auto" w:fill="auto"/>
            <w:vAlign w:val="center"/>
          </w:tcPr>
          <w:p w14:paraId="4814BE40" w14:textId="77777777" w:rsidR="005E78EC" w:rsidRPr="00BA453C" w:rsidRDefault="00651541" w:rsidP="002402FF">
            <w:pPr>
              <w:shd w:val="clear" w:color="auto" w:fill="FFFFFF" w:themeFill="background1"/>
              <w:jc w:val="center"/>
              <w:rPr>
                <w:color w:val="000000" w:themeColor="text1"/>
              </w:rPr>
            </w:pPr>
            <w:r w:rsidRPr="00BA453C">
              <w:rPr>
                <w:color w:val="000000" w:themeColor="text1"/>
              </w:rPr>
              <w:t>11</w:t>
            </w:r>
          </w:p>
        </w:tc>
        <w:tc>
          <w:tcPr>
            <w:tcW w:w="1134" w:type="dxa"/>
            <w:tcBorders>
              <w:top w:val="nil"/>
              <w:left w:val="nil"/>
              <w:bottom w:val="single" w:sz="8" w:space="0" w:color="auto"/>
              <w:right w:val="single" w:sz="8" w:space="0" w:color="auto"/>
            </w:tcBorders>
            <w:shd w:val="clear" w:color="auto" w:fill="auto"/>
            <w:vAlign w:val="center"/>
          </w:tcPr>
          <w:p w14:paraId="5ED380AE" w14:textId="14A29D5B" w:rsidR="005E78EC" w:rsidRPr="00BA453C" w:rsidRDefault="00BD0DFB" w:rsidP="002402FF">
            <w:pPr>
              <w:shd w:val="clear" w:color="auto" w:fill="FFFFFF" w:themeFill="background1"/>
              <w:jc w:val="center"/>
              <w:rPr>
                <w:color w:val="000000" w:themeColor="text1"/>
              </w:rPr>
            </w:pPr>
            <w:r w:rsidRPr="00BA453C">
              <w:rPr>
                <w:color w:val="000000" w:themeColor="text1"/>
              </w:rPr>
              <w:t>49</w:t>
            </w:r>
          </w:p>
        </w:tc>
        <w:tc>
          <w:tcPr>
            <w:tcW w:w="1275" w:type="dxa"/>
            <w:tcBorders>
              <w:top w:val="nil"/>
              <w:left w:val="nil"/>
              <w:bottom w:val="single" w:sz="8" w:space="0" w:color="auto"/>
              <w:right w:val="single" w:sz="8" w:space="0" w:color="auto"/>
            </w:tcBorders>
            <w:shd w:val="clear" w:color="auto" w:fill="auto"/>
            <w:vAlign w:val="center"/>
          </w:tcPr>
          <w:p w14:paraId="72FC6E79" w14:textId="71113E79" w:rsidR="005E78EC" w:rsidRPr="00BA453C" w:rsidRDefault="00BD0DFB" w:rsidP="002402FF">
            <w:pPr>
              <w:shd w:val="clear" w:color="auto" w:fill="FFFFFF" w:themeFill="background1"/>
              <w:jc w:val="center"/>
              <w:rPr>
                <w:color w:val="000000" w:themeColor="text1"/>
              </w:rPr>
            </w:pPr>
            <w:r w:rsidRPr="00BA453C">
              <w:rPr>
                <w:color w:val="000000" w:themeColor="text1"/>
              </w:rPr>
              <w:t>21</w:t>
            </w:r>
          </w:p>
        </w:tc>
        <w:tc>
          <w:tcPr>
            <w:tcW w:w="1134" w:type="dxa"/>
            <w:tcBorders>
              <w:top w:val="nil"/>
              <w:left w:val="nil"/>
              <w:bottom w:val="single" w:sz="8" w:space="0" w:color="auto"/>
              <w:right w:val="single" w:sz="8" w:space="0" w:color="auto"/>
            </w:tcBorders>
            <w:shd w:val="clear" w:color="auto" w:fill="auto"/>
            <w:vAlign w:val="center"/>
          </w:tcPr>
          <w:p w14:paraId="5926FAF0" w14:textId="545FA570" w:rsidR="005E78EC" w:rsidRPr="00BA453C" w:rsidRDefault="00BD0DFB" w:rsidP="002402FF">
            <w:pPr>
              <w:shd w:val="clear" w:color="auto" w:fill="FFFFFF" w:themeFill="background1"/>
              <w:jc w:val="center"/>
              <w:rPr>
                <w:color w:val="000000" w:themeColor="text1"/>
              </w:rPr>
            </w:pPr>
            <w:r w:rsidRPr="00BA453C">
              <w:rPr>
                <w:color w:val="000000" w:themeColor="text1"/>
              </w:rPr>
              <w:t>9</w:t>
            </w:r>
          </w:p>
        </w:tc>
        <w:tc>
          <w:tcPr>
            <w:tcW w:w="2268" w:type="dxa"/>
            <w:tcBorders>
              <w:top w:val="nil"/>
              <w:left w:val="nil"/>
              <w:bottom w:val="single" w:sz="8" w:space="0" w:color="auto"/>
              <w:right w:val="single" w:sz="8" w:space="0" w:color="auto"/>
            </w:tcBorders>
            <w:shd w:val="clear" w:color="auto" w:fill="auto"/>
            <w:vAlign w:val="center"/>
          </w:tcPr>
          <w:p w14:paraId="4775A114" w14:textId="5421F976" w:rsidR="005E78EC" w:rsidRPr="00BA453C" w:rsidRDefault="00BD0DFB" w:rsidP="002402FF">
            <w:pPr>
              <w:shd w:val="clear" w:color="auto" w:fill="FFFFFF" w:themeFill="background1"/>
              <w:jc w:val="center"/>
              <w:rPr>
                <w:color w:val="000000" w:themeColor="text1"/>
              </w:rPr>
            </w:pPr>
            <w:r w:rsidRPr="00BA453C">
              <w:rPr>
                <w:color w:val="000000" w:themeColor="text1"/>
              </w:rPr>
              <w:t>3</w:t>
            </w:r>
          </w:p>
        </w:tc>
      </w:tr>
      <w:tr w:rsidR="00BA453C" w:rsidRPr="00BA453C" w14:paraId="30E02D4A" w14:textId="77777777" w:rsidTr="002402FF">
        <w:trPr>
          <w:trHeight w:val="336"/>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14:paraId="5C9FF736" w14:textId="77777777" w:rsidR="005E78EC" w:rsidRPr="00BA453C" w:rsidRDefault="005E78EC" w:rsidP="002402FF">
            <w:pPr>
              <w:shd w:val="clear" w:color="auto" w:fill="FFFFFF" w:themeFill="background1"/>
              <w:jc w:val="center"/>
              <w:rPr>
                <w:b/>
                <w:bCs/>
                <w:color w:val="000000" w:themeColor="text1"/>
              </w:rPr>
            </w:pPr>
            <w:r w:rsidRPr="00BA453C">
              <w:rPr>
                <w:b/>
                <w:bCs/>
                <w:color w:val="000000" w:themeColor="text1"/>
              </w:rPr>
              <w:t>Yüzde %</w:t>
            </w:r>
          </w:p>
        </w:tc>
        <w:tc>
          <w:tcPr>
            <w:tcW w:w="1701" w:type="dxa"/>
            <w:tcBorders>
              <w:top w:val="nil"/>
              <w:left w:val="nil"/>
              <w:bottom w:val="single" w:sz="8" w:space="0" w:color="auto"/>
              <w:right w:val="single" w:sz="8" w:space="0" w:color="auto"/>
            </w:tcBorders>
            <w:shd w:val="clear" w:color="auto" w:fill="FFFFFF" w:themeFill="background1"/>
            <w:vAlign w:val="center"/>
          </w:tcPr>
          <w:p w14:paraId="7FDBBD76" w14:textId="6B26F67E" w:rsidR="005E78EC" w:rsidRPr="00BA453C" w:rsidRDefault="006E35F7" w:rsidP="002402FF">
            <w:pPr>
              <w:shd w:val="clear" w:color="auto" w:fill="FFFFFF" w:themeFill="background1"/>
              <w:jc w:val="center"/>
              <w:rPr>
                <w:color w:val="000000" w:themeColor="text1"/>
              </w:rPr>
            </w:pPr>
            <w:proofErr w:type="gramStart"/>
            <w:r w:rsidRPr="00BA453C">
              <w:rPr>
                <w:color w:val="000000" w:themeColor="text1"/>
              </w:rPr>
              <w:t xml:space="preserve">% </w:t>
            </w:r>
            <w:r w:rsidR="00BD0DFB" w:rsidRPr="00BA453C">
              <w:rPr>
                <w:color w:val="000000" w:themeColor="text1"/>
              </w:rPr>
              <w:t>11,83</w:t>
            </w:r>
            <w:proofErr w:type="gramEnd"/>
          </w:p>
        </w:tc>
        <w:tc>
          <w:tcPr>
            <w:tcW w:w="1134" w:type="dxa"/>
            <w:tcBorders>
              <w:top w:val="nil"/>
              <w:left w:val="nil"/>
              <w:bottom w:val="single" w:sz="8" w:space="0" w:color="auto"/>
              <w:right w:val="single" w:sz="8" w:space="0" w:color="auto"/>
            </w:tcBorders>
            <w:shd w:val="clear" w:color="auto" w:fill="FFFFFF" w:themeFill="background1"/>
            <w:vAlign w:val="center"/>
          </w:tcPr>
          <w:p w14:paraId="2C0058D2" w14:textId="2103114C" w:rsidR="005E78EC" w:rsidRPr="00BA453C" w:rsidRDefault="006E35F7" w:rsidP="002402FF">
            <w:pPr>
              <w:shd w:val="clear" w:color="auto" w:fill="FFFFFF" w:themeFill="background1"/>
              <w:jc w:val="center"/>
              <w:rPr>
                <w:color w:val="000000" w:themeColor="text1"/>
              </w:rPr>
            </w:pPr>
            <w:proofErr w:type="gramStart"/>
            <w:r w:rsidRPr="00BA453C">
              <w:rPr>
                <w:color w:val="000000" w:themeColor="text1"/>
              </w:rPr>
              <w:t xml:space="preserve">% </w:t>
            </w:r>
            <w:r w:rsidR="00BD0DFB" w:rsidRPr="00BA453C">
              <w:rPr>
                <w:color w:val="000000" w:themeColor="text1"/>
              </w:rPr>
              <w:t>52,69</w:t>
            </w:r>
            <w:proofErr w:type="gramEnd"/>
          </w:p>
        </w:tc>
        <w:tc>
          <w:tcPr>
            <w:tcW w:w="1275" w:type="dxa"/>
            <w:tcBorders>
              <w:top w:val="nil"/>
              <w:left w:val="nil"/>
              <w:bottom w:val="single" w:sz="8" w:space="0" w:color="auto"/>
              <w:right w:val="single" w:sz="8" w:space="0" w:color="auto"/>
            </w:tcBorders>
            <w:shd w:val="clear" w:color="auto" w:fill="FFFFFF" w:themeFill="background1"/>
            <w:vAlign w:val="center"/>
          </w:tcPr>
          <w:p w14:paraId="245C3AFF" w14:textId="12E8255A" w:rsidR="005E78EC" w:rsidRPr="00BA453C" w:rsidRDefault="006E35F7" w:rsidP="002402FF">
            <w:pPr>
              <w:shd w:val="clear" w:color="auto" w:fill="FFFFFF" w:themeFill="background1"/>
              <w:jc w:val="center"/>
              <w:rPr>
                <w:color w:val="000000" w:themeColor="text1"/>
              </w:rPr>
            </w:pPr>
            <w:proofErr w:type="gramStart"/>
            <w:r w:rsidRPr="00BA453C">
              <w:rPr>
                <w:color w:val="000000" w:themeColor="text1"/>
              </w:rPr>
              <w:t xml:space="preserve">% </w:t>
            </w:r>
            <w:r w:rsidR="00BD0DFB" w:rsidRPr="00BA453C">
              <w:rPr>
                <w:color w:val="000000" w:themeColor="text1"/>
              </w:rPr>
              <w:t>22,58</w:t>
            </w:r>
            <w:proofErr w:type="gramEnd"/>
          </w:p>
        </w:tc>
        <w:tc>
          <w:tcPr>
            <w:tcW w:w="1134" w:type="dxa"/>
            <w:tcBorders>
              <w:top w:val="nil"/>
              <w:left w:val="nil"/>
              <w:bottom w:val="single" w:sz="8" w:space="0" w:color="auto"/>
              <w:right w:val="single" w:sz="8" w:space="0" w:color="auto"/>
            </w:tcBorders>
            <w:shd w:val="clear" w:color="auto" w:fill="FFFFFF" w:themeFill="background1"/>
            <w:vAlign w:val="center"/>
          </w:tcPr>
          <w:p w14:paraId="014FFFCA" w14:textId="25E72331" w:rsidR="005E78EC" w:rsidRPr="00BA453C" w:rsidRDefault="006E35F7" w:rsidP="002402FF">
            <w:pPr>
              <w:shd w:val="clear" w:color="auto" w:fill="FFFFFF" w:themeFill="background1"/>
              <w:jc w:val="center"/>
              <w:rPr>
                <w:color w:val="000000" w:themeColor="text1"/>
              </w:rPr>
            </w:pPr>
            <w:proofErr w:type="gramStart"/>
            <w:r w:rsidRPr="00BA453C">
              <w:rPr>
                <w:color w:val="000000" w:themeColor="text1"/>
              </w:rPr>
              <w:t xml:space="preserve">% </w:t>
            </w:r>
            <w:r w:rsidR="00BD0DFB" w:rsidRPr="00BA453C">
              <w:rPr>
                <w:color w:val="000000" w:themeColor="text1"/>
              </w:rPr>
              <w:t>9,68</w:t>
            </w:r>
            <w:proofErr w:type="gramEnd"/>
          </w:p>
        </w:tc>
        <w:tc>
          <w:tcPr>
            <w:tcW w:w="2268" w:type="dxa"/>
            <w:tcBorders>
              <w:top w:val="nil"/>
              <w:left w:val="nil"/>
              <w:bottom w:val="single" w:sz="8" w:space="0" w:color="auto"/>
              <w:right w:val="single" w:sz="8" w:space="0" w:color="auto"/>
            </w:tcBorders>
            <w:shd w:val="clear" w:color="auto" w:fill="FFFFFF" w:themeFill="background1"/>
            <w:vAlign w:val="center"/>
          </w:tcPr>
          <w:p w14:paraId="75148FDE" w14:textId="530FB489" w:rsidR="005E78EC" w:rsidRPr="00BA453C" w:rsidRDefault="006E35F7" w:rsidP="002402FF">
            <w:pPr>
              <w:shd w:val="clear" w:color="auto" w:fill="FFFFFF" w:themeFill="background1"/>
              <w:jc w:val="center"/>
              <w:rPr>
                <w:color w:val="000000" w:themeColor="text1"/>
              </w:rPr>
            </w:pPr>
            <w:proofErr w:type="gramStart"/>
            <w:r w:rsidRPr="00BA453C">
              <w:rPr>
                <w:color w:val="000000" w:themeColor="text1"/>
              </w:rPr>
              <w:t xml:space="preserve">% </w:t>
            </w:r>
            <w:r w:rsidR="00BD0DFB" w:rsidRPr="00BA453C">
              <w:rPr>
                <w:color w:val="000000" w:themeColor="text1"/>
              </w:rPr>
              <w:t>3,22</w:t>
            </w:r>
            <w:proofErr w:type="gramEnd"/>
          </w:p>
        </w:tc>
      </w:tr>
      <w:bookmarkEnd w:id="23"/>
      <w:bookmarkEnd w:id="24"/>
    </w:tbl>
    <w:p w14:paraId="233635A5" w14:textId="77777777" w:rsidR="005E78EC" w:rsidRPr="00BA453C" w:rsidRDefault="005E78EC" w:rsidP="005E78EC">
      <w:pPr>
        <w:pStyle w:val="ResimYazs"/>
        <w:keepNext/>
        <w:rPr>
          <w:b/>
          <w:bCs/>
          <w:color w:val="000000" w:themeColor="text1"/>
        </w:rPr>
      </w:pPr>
    </w:p>
    <w:tbl>
      <w:tblPr>
        <w:tblpPr w:leftFromText="141" w:rightFromText="141" w:vertAnchor="text" w:horzAnchor="margin" w:tblpYSpec="top"/>
        <w:tblW w:w="9629" w:type="dxa"/>
        <w:tblCellMar>
          <w:left w:w="70" w:type="dxa"/>
          <w:right w:w="70" w:type="dxa"/>
        </w:tblCellMar>
        <w:tblLook w:val="04A0" w:firstRow="1" w:lastRow="0" w:firstColumn="1" w:lastColumn="0" w:noHBand="0" w:noVBand="1"/>
      </w:tblPr>
      <w:tblGrid>
        <w:gridCol w:w="2400"/>
        <w:gridCol w:w="1418"/>
        <w:gridCol w:w="992"/>
        <w:gridCol w:w="1134"/>
        <w:gridCol w:w="1134"/>
        <w:gridCol w:w="1134"/>
        <w:gridCol w:w="1417"/>
      </w:tblGrid>
      <w:tr w:rsidR="00BA453C" w:rsidRPr="00BA453C" w14:paraId="3C32296E" w14:textId="77777777" w:rsidTr="002402FF">
        <w:trPr>
          <w:trHeight w:val="410"/>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71B4B289" w14:textId="77777777" w:rsidR="005E78EC" w:rsidRPr="00BA453C" w:rsidRDefault="005E78EC" w:rsidP="002402FF">
            <w:pPr>
              <w:jc w:val="center"/>
              <w:rPr>
                <w:b/>
                <w:bCs/>
                <w:color w:val="000000" w:themeColor="text1"/>
              </w:rPr>
            </w:pPr>
            <w:r w:rsidRPr="00BA453C">
              <w:rPr>
                <w:b/>
                <w:bCs/>
                <w:color w:val="000000" w:themeColor="text1"/>
              </w:rPr>
              <w:t>Sürekli İşçilerin Hizmet Süresi</w:t>
            </w:r>
          </w:p>
        </w:tc>
      </w:tr>
      <w:tr w:rsidR="00BA453C" w:rsidRPr="00BA453C" w14:paraId="1C08A1FF" w14:textId="77777777" w:rsidTr="002402FF">
        <w:trPr>
          <w:trHeight w:val="401"/>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6B6C3DF2" w14:textId="77777777" w:rsidR="005E78EC" w:rsidRPr="00BA453C" w:rsidRDefault="005E78EC" w:rsidP="002402FF">
            <w:pPr>
              <w:jc w:val="center"/>
              <w:rPr>
                <w:b/>
                <w:bCs/>
                <w:color w:val="000000" w:themeColor="text1"/>
              </w:rPr>
            </w:pPr>
            <w:r w:rsidRPr="00BA453C">
              <w:rPr>
                <w:b/>
                <w:bCs/>
                <w:color w:val="000000" w:themeColor="text1"/>
              </w:rPr>
              <w:t> </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329156B7" w14:textId="77777777" w:rsidR="005E78EC" w:rsidRPr="00BA453C" w:rsidRDefault="005E78EC" w:rsidP="002402FF">
            <w:pPr>
              <w:jc w:val="center"/>
              <w:rPr>
                <w:b/>
                <w:bCs/>
                <w:color w:val="000000" w:themeColor="text1"/>
              </w:rPr>
            </w:pPr>
            <w:r w:rsidRPr="00BA453C">
              <w:rPr>
                <w:b/>
                <w:bCs/>
                <w:color w:val="000000" w:themeColor="text1"/>
              </w:rPr>
              <w:t>1–5 Yıl</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0CB8703E" w14:textId="77777777" w:rsidR="005E78EC" w:rsidRPr="00BA453C" w:rsidRDefault="005E78EC" w:rsidP="002402FF">
            <w:pPr>
              <w:jc w:val="center"/>
              <w:rPr>
                <w:b/>
                <w:bCs/>
                <w:color w:val="000000" w:themeColor="text1"/>
              </w:rPr>
            </w:pPr>
            <w:r w:rsidRPr="00BA453C">
              <w:rPr>
                <w:b/>
                <w:bCs/>
                <w:color w:val="000000" w:themeColor="text1"/>
              </w:rPr>
              <w:t>6–10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1AB6B21F" w14:textId="77777777" w:rsidR="005E78EC" w:rsidRPr="00BA453C" w:rsidRDefault="005E78EC" w:rsidP="002402FF">
            <w:pPr>
              <w:jc w:val="center"/>
              <w:rPr>
                <w:b/>
                <w:bCs/>
                <w:color w:val="000000" w:themeColor="text1"/>
              </w:rPr>
            </w:pPr>
            <w:r w:rsidRPr="00BA453C">
              <w:rPr>
                <w:b/>
                <w:bCs/>
                <w:color w:val="000000" w:themeColor="text1"/>
              </w:rPr>
              <w:t>11–15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6DDC208E" w14:textId="77777777" w:rsidR="005E78EC" w:rsidRPr="00BA453C" w:rsidRDefault="005E78EC" w:rsidP="002402FF">
            <w:pPr>
              <w:jc w:val="center"/>
              <w:rPr>
                <w:b/>
                <w:bCs/>
                <w:color w:val="000000" w:themeColor="text1"/>
              </w:rPr>
            </w:pPr>
            <w:r w:rsidRPr="00BA453C">
              <w:rPr>
                <w:b/>
                <w:bCs/>
                <w:color w:val="000000" w:themeColor="text1"/>
              </w:rPr>
              <w:t>16–20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30D9EADD" w14:textId="77777777" w:rsidR="005E78EC" w:rsidRPr="00BA453C" w:rsidRDefault="005E78EC" w:rsidP="002402FF">
            <w:pPr>
              <w:jc w:val="center"/>
              <w:rPr>
                <w:b/>
                <w:bCs/>
                <w:color w:val="000000" w:themeColor="text1"/>
              </w:rPr>
            </w:pPr>
            <w:r w:rsidRPr="00BA453C">
              <w:rPr>
                <w:b/>
                <w:bCs/>
                <w:color w:val="000000" w:themeColor="text1"/>
              </w:rPr>
              <w:t>21–25 Yıl</w:t>
            </w:r>
          </w:p>
        </w:tc>
        <w:tc>
          <w:tcPr>
            <w:tcW w:w="1417" w:type="dxa"/>
            <w:tcBorders>
              <w:top w:val="nil"/>
              <w:left w:val="nil"/>
              <w:bottom w:val="single" w:sz="8" w:space="0" w:color="auto"/>
              <w:right w:val="single" w:sz="8" w:space="0" w:color="auto"/>
            </w:tcBorders>
            <w:shd w:val="clear" w:color="auto" w:fill="FFFFFF" w:themeFill="background1"/>
            <w:vAlign w:val="center"/>
            <w:hideMark/>
          </w:tcPr>
          <w:p w14:paraId="3313DCC1" w14:textId="77777777" w:rsidR="005E78EC" w:rsidRPr="00BA453C" w:rsidRDefault="005E78EC" w:rsidP="002402FF">
            <w:pPr>
              <w:jc w:val="center"/>
              <w:rPr>
                <w:b/>
                <w:bCs/>
                <w:color w:val="000000" w:themeColor="text1"/>
              </w:rPr>
            </w:pPr>
            <w:r w:rsidRPr="00BA453C">
              <w:rPr>
                <w:b/>
                <w:bCs/>
                <w:color w:val="000000" w:themeColor="text1"/>
              </w:rPr>
              <w:t>25 Yıl ve Üzeri</w:t>
            </w:r>
          </w:p>
        </w:tc>
      </w:tr>
      <w:tr w:rsidR="00BA453C" w:rsidRPr="00BA453C" w14:paraId="0A315C05" w14:textId="77777777" w:rsidTr="002402FF">
        <w:trPr>
          <w:trHeight w:val="401"/>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123B6ADD" w14:textId="77777777" w:rsidR="005E78EC" w:rsidRPr="00BA453C" w:rsidRDefault="005E78EC" w:rsidP="002402FF">
            <w:pPr>
              <w:jc w:val="center"/>
              <w:rPr>
                <w:b/>
                <w:bCs/>
                <w:color w:val="000000" w:themeColor="text1"/>
              </w:rPr>
            </w:pPr>
            <w:r w:rsidRPr="00BA453C">
              <w:rPr>
                <w:b/>
                <w:bCs/>
                <w:color w:val="000000" w:themeColor="text1"/>
              </w:rPr>
              <w:t>Kişi Sayısı</w:t>
            </w:r>
          </w:p>
        </w:tc>
        <w:tc>
          <w:tcPr>
            <w:tcW w:w="1418" w:type="dxa"/>
            <w:tcBorders>
              <w:top w:val="nil"/>
              <w:left w:val="nil"/>
              <w:bottom w:val="single" w:sz="8" w:space="0" w:color="auto"/>
              <w:right w:val="single" w:sz="8" w:space="0" w:color="auto"/>
            </w:tcBorders>
            <w:shd w:val="clear" w:color="auto" w:fill="FFFFFF" w:themeFill="background1"/>
            <w:vAlign w:val="center"/>
          </w:tcPr>
          <w:p w14:paraId="0C7F4EBF" w14:textId="77777777" w:rsidR="005E78EC" w:rsidRPr="00BA453C" w:rsidRDefault="006E35F7" w:rsidP="002402FF">
            <w:pPr>
              <w:jc w:val="center"/>
              <w:rPr>
                <w:color w:val="000000" w:themeColor="text1"/>
              </w:rPr>
            </w:pPr>
            <w:r w:rsidRPr="00BA453C">
              <w:rPr>
                <w:color w:val="000000" w:themeColor="text1"/>
              </w:rPr>
              <w:t>93</w:t>
            </w:r>
          </w:p>
        </w:tc>
        <w:tc>
          <w:tcPr>
            <w:tcW w:w="992" w:type="dxa"/>
            <w:tcBorders>
              <w:top w:val="nil"/>
              <w:left w:val="nil"/>
              <w:bottom w:val="single" w:sz="8" w:space="0" w:color="auto"/>
              <w:right w:val="single" w:sz="8" w:space="0" w:color="auto"/>
            </w:tcBorders>
            <w:shd w:val="clear" w:color="auto" w:fill="FFFFFF" w:themeFill="background1"/>
            <w:vAlign w:val="center"/>
          </w:tcPr>
          <w:p w14:paraId="0AFC9A2E" w14:textId="77777777" w:rsidR="005E78EC" w:rsidRPr="00BA453C" w:rsidRDefault="00A65F1C" w:rsidP="002402FF">
            <w:pPr>
              <w:jc w:val="center"/>
              <w:rPr>
                <w:color w:val="000000" w:themeColor="text1"/>
              </w:rPr>
            </w:pPr>
            <w:r w:rsidRPr="00BA453C">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17B3914F" w14:textId="77777777" w:rsidR="005E78EC" w:rsidRPr="00BA453C" w:rsidRDefault="00A65F1C" w:rsidP="002402FF">
            <w:pPr>
              <w:jc w:val="center"/>
              <w:rPr>
                <w:color w:val="000000" w:themeColor="text1"/>
              </w:rPr>
            </w:pPr>
            <w:r w:rsidRPr="00BA453C">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5EDA38D2" w14:textId="77777777" w:rsidR="005E78EC" w:rsidRPr="00BA453C" w:rsidRDefault="00A65F1C" w:rsidP="002402FF">
            <w:pPr>
              <w:jc w:val="center"/>
              <w:rPr>
                <w:color w:val="000000" w:themeColor="text1"/>
              </w:rPr>
            </w:pPr>
            <w:r w:rsidRPr="00BA453C">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74C2C82C" w14:textId="77777777" w:rsidR="005E78EC" w:rsidRPr="00BA453C" w:rsidRDefault="00A65F1C" w:rsidP="002402FF">
            <w:pPr>
              <w:jc w:val="center"/>
              <w:rPr>
                <w:color w:val="000000" w:themeColor="text1"/>
              </w:rPr>
            </w:pPr>
            <w:r w:rsidRPr="00BA453C">
              <w:rPr>
                <w:color w:val="000000" w:themeColor="text1"/>
              </w:rPr>
              <w:t>-</w:t>
            </w:r>
          </w:p>
        </w:tc>
        <w:tc>
          <w:tcPr>
            <w:tcW w:w="1417" w:type="dxa"/>
            <w:tcBorders>
              <w:top w:val="nil"/>
              <w:left w:val="nil"/>
              <w:bottom w:val="single" w:sz="8" w:space="0" w:color="auto"/>
              <w:right w:val="single" w:sz="8" w:space="0" w:color="auto"/>
            </w:tcBorders>
            <w:shd w:val="clear" w:color="auto" w:fill="FFFFFF" w:themeFill="background1"/>
            <w:vAlign w:val="center"/>
          </w:tcPr>
          <w:p w14:paraId="6F8631CC" w14:textId="77777777" w:rsidR="005E78EC" w:rsidRPr="00BA453C" w:rsidRDefault="00A65F1C" w:rsidP="002402FF">
            <w:pPr>
              <w:jc w:val="center"/>
              <w:rPr>
                <w:color w:val="000000" w:themeColor="text1"/>
              </w:rPr>
            </w:pPr>
            <w:r w:rsidRPr="00BA453C">
              <w:rPr>
                <w:color w:val="000000" w:themeColor="text1"/>
              </w:rPr>
              <w:t>-</w:t>
            </w:r>
          </w:p>
        </w:tc>
      </w:tr>
      <w:tr w:rsidR="00BA453C" w:rsidRPr="00BA453C" w14:paraId="61EF91CE" w14:textId="77777777" w:rsidTr="002402FF">
        <w:trPr>
          <w:trHeight w:val="408"/>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2A3D780" w14:textId="77777777" w:rsidR="005E78EC" w:rsidRPr="00BA453C" w:rsidRDefault="005E78EC" w:rsidP="002402FF">
            <w:pPr>
              <w:jc w:val="center"/>
              <w:rPr>
                <w:b/>
                <w:bCs/>
                <w:color w:val="000000" w:themeColor="text1"/>
              </w:rPr>
            </w:pPr>
            <w:r w:rsidRPr="00BA453C">
              <w:rPr>
                <w:b/>
                <w:bCs/>
                <w:color w:val="000000" w:themeColor="text1"/>
              </w:rPr>
              <w:t>Yüzde</w:t>
            </w:r>
          </w:p>
        </w:tc>
        <w:tc>
          <w:tcPr>
            <w:tcW w:w="1418" w:type="dxa"/>
            <w:tcBorders>
              <w:top w:val="nil"/>
              <w:left w:val="nil"/>
              <w:bottom w:val="single" w:sz="8" w:space="0" w:color="auto"/>
              <w:right w:val="single" w:sz="8" w:space="0" w:color="auto"/>
            </w:tcBorders>
            <w:shd w:val="clear" w:color="auto" w:fill="FFFFFF" w:themeFill="background1"/>
            <w:vAlign w:val="center"/>
          </w:tcPr>
          <w:p w14:paraId="028F1F5F" w14:textId="77777777" w:rsidR="005E78EC" w:rsidRPr="00BA453C" w:rsidRDefault="006E35F7" w:rsidP="002402FF">
            <w:pPr>
              <w:jc w:val="center"/>
              <w:rPr>
                <w:color w:val="000000" w:themeColor="text1"/>
              </w:rPr>
            </w:pPr>
            <w:proofErr w:type="gramStart"/>
            <w:r w:rsidRPr="00BA453C">
              <w:rPr>
                <w:color w:val="000000" w:themeColor="text1"/>
              </w:rPr>
              <w:t>% 100</w:t>
            </w:r>
            <w:proofErr w:type="gramEnd"/>
          </w:p>
        </w:tc>
        <w:tc>
          <w:tcPr>
            <w:tcW w:w="992" w:type="dxa"/>
            <w:tcBorders>
              <w:top w:val="nil"/>
              <w:left w:val="nil"/>
              <w:bottom w:val="single" w:sz="8" w:space="0" w:color="auto"/>
              <w:right w:val="single" w:sz="8" w:space="0" w:color="auto"/>
            </w:tcBorders>
            <w:shd w:val="clear" w:color="auto" w:fill="FFFFFF" w:themeFill="background1"/>
            <w:vAlign w:val="center"/>
          </w:tcPr>
          <w:p w14:paraId="47B33922" w14:textId="77777777" w:rsidR="005E78EC" w:rsidRPr="00BA453C" w:rsidRDefault="00A65F1C" w:rsidP="002402FF">
            <w:pPr>
              <w:jc w:val="center"/>
              <w:rPr>
                <w:color w:val="000000" w:themeColor="text1"/>
              </w:rPr>
            </w:pPr>
            <w:r w:rsidRPr="00BA453C">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41A39AFB" w14:textId="77777777" w:rsidR="005E78EC" w:rsidRPr="00BA453C" w:rsidRDefault="00A65F1C" w:rsidP="002402FF">
            <w:pPr>
              <w:jc w:val="center"/>
              <w:rPr>
                <w:color w:val="000000" w:themeColor="text1"/>
              </w:rPr>
            </w:pPr>
            <w:r w:rsidRPr="00BA453C">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3C7D608E" w14:textId="77777777" w:rsidR="005E78EC" w:rsidRPr="00BA453C" w:rsidRDefault="00A65F1C" w:rsidP="002402FF">
            <w:pPr>
              <w:jc w:val="center"/>
              <w:rPr>
                <w:color w:val="000000" w:themeColor="text1"/>
              </w:rPr>
            </w:pPr>
            <w:r w:rsidRPr="00BA453C">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30EE0B77" w14:textId="77777777" w:rsidR="005E78EC" w:rsidRPr="00BA453C" w:rsidRDefault="00A65F1C" w:rsidP="002402FF">
            <w:pPr>
              <w:jc w:val="center"/>
              <w:rPr>
                <w:color w:val="000000" w:themeColor="text1"/>
              </w:rPr>
            </w:pPr>
            <w:r w:rsidRPr="00BA453C">
              <w:rPr>
                <w:color w:val="000000" w:themeColor="text1"/>
              </w:rPr>
              <w:t>-</w:t>
            </w:r>
          </w:p>
        </w:tc>
        <w:tc>
          <w:tcPr>
            <w:tcW w:w="1417" w:type="dxa"/>
            <w:tcBorders>
              <w:top w:val="nil"/>
              <w:left w:val="nil"/>
              <w:bottom w:val="single" w:sz="8" w:space="0" w:color="auto"/>
              <w:right w:val="single" w:sz="8" w:space="0" w:color="auto"/>
            </w:tcBorders>
            <w:shd w:val="clear" w:color="auto" w:fill="FFFFFF" w:themeFill="background1"/>
            <w:vAlign w:val="center"/>
          </w:tcPr>
          <w:p w14:paraId="373AB2F1" w14:textId="77777777" w:rsidR="005E78EC" w:rsidRPr="00BA453C" w:rsidRDefault="00A65F1C" w:rsidP="002402FF">
            <w:pPr>
              <w:jc w:val="center"/>
              <w:rPr>
                <w:color w:val="000000" w:themeColor="text1"/>
              </w:rPr>
            </w:pPr>
            <w:r w:rsidRPr="00BA453C">
              <w:rPr>
                <w:color w:val="000000" w:themeColor="text1"/>
              </w:rPr>
              <w:t>-</w:t>
            </w:r>
          </w:p>
        </w:tc>
      </w:tr>
    </w:tbl>
    <w:tbl>
      <w:tblPr>
        <w:tblW w:w="9643" w:type="dxa"/>
        <w:tblCellMar>
          <w:left w:w="70" w:type="dxa"/>
          <w:right w:w="70" w:type="dxa"/>
        </w:tblCellMar>
        <w:tblLook w:val="04A0" w:firstRow="1" w:lastRow="0" w:firstColumn="1" w:lastColumn="0" w:noHBand="0" w:noVBand="1"/>
      </w:tblPr>
      <w:tblGrid>
        <w:gridCol w:w="3818"/>
        <w:gridCol w:w="2976"/>
        <w:gridCol w:w="2849"/>
      </w:tblGrid>
      <w:tr w:rsidR="00BA453C" w:rsidRPr="00BA453C" w14:paraId="69870F21" w14:textId="77777777" w:rsidTr="002402FF">
        <w:trPr>
          <w:trHeight w:val="454"/>
        </w:trPr>
        <w:tc>
          <w:tcPr>
            <w:tcW w:w="9643" w:type="dxa"/>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3EB965E6" w14:textId="77777777" w:rsidR="005E78EC" w:rsidRPr="00BA453C" w:rsidRDefault="005E78EC" w:rsidP="002402FF">
            <w:pPr>
              <w:jc w:val="center"/>
              <w:rPr>
                <w:b/>
                <w:bCs/>
                <w:color w:val="000000" w:themeColor="text1"/>
              </w:rPr>
            </w:pPr>
            <w:r w:rsidRPr="00BA453C">
              <w:rPr>
                <w:b/>
                <w:bCs/>
                <w:color w:val="000000" w:themeColor="text1"/>
              </w:rPr>
              <w:t>Sürekli İşçilerin Cinsiyete Göre Dağılımı</w:t>
            </w:r>
          </w:p>
        </w:tc>
      </w:tr>
      <w:tr w:rsidR="00BA453C" w:rsidRPr="00BA453C" w14:paraId="7775CAC0" w14:textId="77777777" w:rsidTr="002402FF">
        <w:trPr>
          <w:trHeight w:val="404"/>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7D5C5860" w14:textId="77777777" w:rsidR="005E78EC" w:rsidRPr="00BA453C" w:rsidRDefault="005E78EC" w:rsidP="002402FF">
            <w:pPr>
              <w:jc w:val="center"/>
              <w:rPr>
                <w:b/>
                <w:bCs/>
                <w:color w:val="000000" w:themeColor="text1"/>
              </w:rPr>
            </w:pPr>
            <w:r w:rsidRPr="00BA453C">
              <w:rPr>
                <w:b/>
                <w:bCs/>
                <w:color w:val="000000" w:themeColor="text1"/>
              </w:rPr>
              <w:t> </w:t>
            </w:r>
          </w:p>
        </w:tc>
        <w:tc>
          <w:tcPr>
            <w:tcW w:w="2976" w:type="dxa"/>
            <w:tcBorders>
              <w:top w:val="nil"/>
              <w:left w:val="nil"/>
              <w:bottom w:val="single" w:sz="8" w:space="0" w:color="auto"/>
              <w:right w:val="single" w:sz="8" w:space="0" w:color="auto"/>
            </w:tcBorders>
            <w:shd w:val="clear" w:color="auto" w:fill="FFFFFF" w:themeFill="background1"/>
            <w:vAlign w:val="center"/>
            <w:hideMark/>
          </w:tcPr>
          <w:p w14:paraId="5AB75096" w14:textId="77777777" w:rsidR="005E78EC" w:rsidRPr="00BA453C" w:rsidRDefault="005E78EC" w:rsidP="002402FF">
            <w:pPr>
              <w:jc w:val="center"/>
              <w:rPr>
                <w:b/>
                <w:bCs/>
                <w:color w:val="000000" w:themeColor="text1"/>
              </w:rPr>
            </w:pPr>
            <w:r w:rsidRPr="00BA453C">
              <w:rPr>
                <w:b/>
                <w:bCs/>
                <w:color w:val="000000" w:themeColor="text1"/>
              </w:rPr>
              <w:t>Kadın</w:t>
            </w:r>
          </w:p>
        </w:tc>
        <w:tc>
          <w:tcPr>
            <w:tcW w:w="2849" w:type="dxa"/>
            <w:tcBorders>
              <w:top w:val="nil"/>
              <w:left w:val="nil"/>
              <w:bottom w:val="single" w:sz="8" w:space="0" w:color="auto"/>
              <w:right w:val="single" w:sz="8" w:space="0" w:color="auto"/>
            </w:tcBorders>
            <w:shd w:val="clear" w:color="auto" w:fill="FFFFFF" w:themeFill="background1"/>
            <w:vAlign w:val="center"/>
            <w:hideMark/>
          </w:tcPr>
          <w:p w14:paraId="459B721E" w14:textId="77777777" w:rsidR="005E78EC" w:rsidRPr="00BA453C" w:rsidRDefault="005E78EC" w:rsidP="002402FF">
            <w:pPr>
              <w:jc w:val="center"/>
              <w:rPr>
                <w:b/>
                <w:bCs/>
                <w:color w:val="000000" w:themeColor="text1"/>
              </w:rPr>
            </w:pPr>
            <w:r w:rsidRPr="00BA453C">
              <w:rPr>
                <w:b/>
                <w:bCs/>
                <w:color w:val="000000" w:themeColor="text1"/>
              </w:rPr>
              <w:t>Erkek</w:t>
            </w:r>
          </w:p>
        </w:tc>
      </w:tr>
      <w:tr w:rsidR="00BA453C" w:rsidRPr="00BA453C" w14:paraId="2A75A43E" w14:textId="77777777" w:rsidTr="002402F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7CF0307E" w14:textId="77777777" w:rsidR="005E78EC" w:rsidRPr="00BA453C" w:rsidRDefault="005E78EC" w:rsidP="002402FF">
            <w:pPr>
              <w:jc w:val="center"/>
              <w:rPr>
                <w:b/>
                <w:bCs/>
                <w:color w:val="000000" w:themeColor="text1"/>
              </w:rPr>
            </w:pPr>
            <w:r w:rsidRPr="00BA453C">
              <w:rPr>
                <w:b/>
                <w:bCs/>
                <w:color w:val="000000" w:themeColor="text1"/>
              </w:rPr>
              <w:t>Kişi Sayısı</w:t>
            </w:r>
          </w:p>
        </w:tc>
        <w:tc>
          <w:tcPr>
            <w:tcW w:w="2976" w:type="dxa"/>
            <w:tcBorders>
              <w:top w:val="nil"/>
              <w:left w:val="nil"/>
              <w:bottom w:val="single" w:sz="8" w:space="0" w:color="auto"/>
              <w:right w:val="single" w:sz="8" w:space="0" w:color="auto"/>
            </w:tcBorders>
            <w:shd w:val="clear" w:color="auto" w:fill="FFFFFF" w:themeFill="background1"/>
            <w:vAlign w:val="center"/>
          </w:tcPr>
          <w:p w14:paraId="25813EA5" w14:textId="48327ECC" w:rsidR="005E78EC" w:rsidRPr="00BA453C" w:rsidRDefault="00F973E4" w:rsidP="002402FF">
            <w:pPr>
              <w:jc w:val="center"/>
              <w:rPr>
                <w:color w:val="000000" w:themeColor="text1"/>
              </w:rPr>
            </w:pPr>
            <w:r w:rsidRPr="00BA453C">
              <w:rPr>
                <w:color w:val="000000" w:themeColor="text1"/>
              </w:rPr>
              <w:t>2</w:t>
            </w:r>
            <w:r w:rsidR="009C3149" w:rsidRPr="00BA453C">
              <w:rPr>
                <w:color w:val="000000" w:themeColor="text1"/>
              </w:rPr>
              <w:t>0</w:t>
            </w:r>
          </w:p>
        </w:tc>
        <w:tc>
          <w:tcPr>
            <w:tcW w:w="2849" w:type="dxa"/>
            <w:tcBorders>
              <w:top w:val="nil"/>
              <w:left w:val="nil"/>
              <w:bottom w:val="single" w:sz="8" w:space="0" w:color="auto"/>
              <w:right w:val="single" w:sz="8" w:space="0" w:color="auto"/>
            </w:tcBorders>
            <w:shd w:val="clear" w:color="auto" w:fill="FFFFFF" w:themeFill="background1"/>
            <w:vAlign w:val="center"/>
          </w:tcPr>
          <w:p w14:paraId="6A4D16EE" w14:textId="63BDB1DF" w:rsidR="005E78EC" w:rsidRPr="00BA453C" w:rsidRDefault="00F973E4" w:rsidP="002402FF">
            <w:pPr>
              <w:jc w:val="center"/>
              <w:rPr>
                <w:color w:val="000000" w:themeColor="text1"/>
              </w:rPr>
            </w:pPr>
            <w:r w:rsidRPr="00BA453C">
              <w:rPr>
                <w:color w:val="000000" w:themeColor="text1"/>
              </w:rPr>
              <w:t>7</w:t>
            </w:r>
            <w:r w:rsidR="009C3149" w:rsidRPr="00BA453C">
              <w:rPr>
                <w:color w:val="000000" w:themeColor="text1"/>
              </w:rPr>
              <w:t>3</w:t>
            </w:r>
          </w:p>
        </w:tc>
      </w:tr>
      <w:tr w:rsidR="00BA453C" w:rsidRPr="00BA453C" w14:paraId="74738474" w14:textId="77777777" w:rsidTr="002402F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7E2ABB0E" w14:textId="77777777" w:rsidR="005E78EC" w:rsidRPr="00BA453C" w:rsidRDefault="005E78EC" w:rsidP="002402FF">
            <w:pPr>
              <w:jc w:val="center"/>
              <w:rPr>
                <w:b/>
                <w:bCs/>
                <w:color w:val="000000" w:themeColor="text1"/>
              </w:rPr>
            </w:pPr>
            <w:r w:rsidRPr="00BA453C">
              <w:rPr>
                <w:b/>
                <w:bCs/>
                <w:color w:val="000000" w:themeColor="text1"/>
              </w:rPr>
              <w:t>Yüzde %</w:t>
            </w:r>
          </w:p>
        </w:tc>
        <w:tc>
          <w:tcPr>
            <w:tcW w:w="2976" w:type="dxa"/>
            <w:tcBorders>
              <w:top w:val="nil"/>
              <w:left w:val="nil"/>
              <w:bottom w:val="single" w:sz="8" w:space="0" w:color="auto"/>
              <w:right w:val="single" w:sz="8" w:space="0" w:color="auto"/>
            </w:tcBorders>
            <w:shd w:val="clear" w:color="auto" w:fill="FFFFFF" w:themeFill="background1"/>
            <w:vAlign w:val="center"/>
          </w:tcPr>
          <w:p w14:paraId="485714CD" w14:textId="55D99052" w:rsidR="005E78EC" w:rsidRPr="00BA453C" w:rsidRDefault="00F973E4" w:rsidP="002402FF">
            <w:pPr>
              <w:jc w:val="center"/>
              <w:rPr>
                <w:color w:val="000000" w:themeColor="text1"/>
              </w:rPr>
            </w:pPr>
            <w:proofErr w:type="gramStart"/>
            <w:r w:rsidRPr="00BA453C">
              <w:rPr>
                <w:color w:val="000000" w:themeColor="text1"/>
              </w:rPr>
              <w:t>% 2</w:t>
            </w:r>
            <w:r w:rsidR="009C3149" w:rsidRPr="00BA453C">
              <w:rPr>
                <w:color w:val="000000" w:themeColor="text1"/>
              </w:rPr>
              <w:t>1,51</w:t>
            </w:r>
            <w:proofErr w:type="gramEnd"/>
          </w:p>
        </w:tc>
        <w:tc>
          <w:tcPr>
            <w:tcW w:w="2849" w:type="dxa"/>
            <w:tcBorders>
              <w:top w:val="nil"/>
              <w:left w:val="nil"/>
              <w:bottom w:val="single" w:sz="8" w:space="0" w:color="auto"/>
              <w:right w:val="single" w:sz="8" w:space="0" w:color="auto"/>
            </w:tcBorders>
            <w:shd w:val="clear" w:color="auto" w:fill="FFFFFF" w:themeFill="background1"/>
            <w:vAlign w:val="center"/>
          </w:tcPr>
          <w:p w14:paraId="4FC5DB1B" w14:textId="6BBDDF63" w:rsidR="005E78EC" w:rsidRPr="00BA453C" w:rsidRDefault="00F973E4" w:rsidP="002402FF">
            <w:pPr>
              <w:jc w:val="center"/>
              <w:rPr>
                <w:color w:val="000000" w:themeColor="text1"/>
              </w:rPr>
            </w:pPr>
            <w:proofErr w:type="gramStart"/>
            <w:r w:rsidRPr="00BA453C">
              <w:rPr>
                <w:color w:val="000000" w:themeColor="text1"/>
              </w:rPr>
              <w:t>% 7</w:t>
            </w:r>
            <w:r w:rsidR="009C3149" w:rsidRPr="00BA453C">
              <w:rPr>
                <w:color w:val="000000" w:themeColor="text1"/>
              </w:rPr>
              <w:t>8,49</w:t>
            </w:r>
            <w:proofErr w:type="gramEnd"/>
          </w:p>
        </w:tc>
      </w:tr>
    </w:tbl>
    <w:p w14:paraId="0EAD5AB1" w14:textId="77777777" w:rsidR="005E78EC" w:rsidRPr="00BA453C" w:rsidRDefault="005E78EC" w:rsidP="005E78EC">
      <w:pPr>
        <w:pStyle w:val="ResimYazs"/>
        <w:keepNext/>
        <w:rPr>
          <w:color w:val="000000" w:themeColor="text1"/>
        </w:rPr>
      </w:pPr>
    </w:p>
    <w:p w14:paraId="2B7CF837" w14:textId="77777777" w:rsidR="005E78EC" w:rsidRPr="00BA453C" w:rsidRDefault="005E78EC" w:rsidP="005E78EC">
      <w:pPr>
        <w:pStyle w:val="ResimYazs"/>
        <w:keepNext/>
        <w:rPr>
          <w:color w:val="000000" w:themeColor="text1"/>
        </w:rPr>
      </w:pPr>
    </w:p>
    <w:tbl>
      <w:tblPr>
        <w:tblW w:w="9629" w:type="dxa"/>
        <w:tblCellMar>
          <w:left w:w="70" w:type="dxa"/>
          <w:right w:w="70" w:type="dxa"/>
        </w:tblCellMar>
        <w:tblLook w:val="04A0" w:firstRow="1" w:lastRow="0" w:firstColumn="1" w:lastColumn="0" w:noHBand="0" w:noVBand="1"/>
      </w:tblPr>
      <w:tblGrid>
        <w:gridCol w:w="2400"/>
        <w:gridCol w:w="1418"/>
        <w:gridCol w:w="992"/>
        <w:gridCol w:w="1134"/>
        <w:gridCol w:w="1134"/>
        <w:gridCol w:w="1134"/>
        <w:gridCol w:w="1417"/>
      </w:tblGrid>
      <w:tr w:rsidR="00BA453C" w:rsidRPr="00BA453C" w14:paraId="031D40F9" w14:textId="77777777" w:rsidTr="002402FF">
        <w:trPr>
          <w:trHeight w:val="460"/>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744B2D7E" w14:textId="77777777" w:rsidR="005E78EC" w:rsidRPr="00BA453C" w:rsidRDefault="005E78EC" w:rsidP="002402FF">
            <w:pPr>
              <w:jc w:val="center"/>
              <w:rPr>
                <w:b/>
                <w:bCs/>
                <w:color w:val="000000" w:themeColor="text1"/>
              </w:rPr>
            </w:pPr>
            <w:r w:rsidRPr="00BA453C">
              <w:rPr>
                <w:b/>
                <w:bCs/>
                <w:color w:val="000000" w:themeColor="text1"/>
              </w:rPr>
              <w:t>Sürekli İşçilerin Yaş İtibariyle Dağılımı</w:t>
            </w:r>
          </w:p>
        </w:tc>
      </w:tr>
      <w:tr w:rsidR="005E78EC" w:rsidRPr="001A0EF3" w14:paraId="0ED384AE" w14:textId="77777777" w:rsidTr="002402FF">
        <w:trPr>
          <w:trHeight w:val="396"/>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14525039" w14:textId="77777777" w:rsidR="005E78EC" w:rsidRPr="002C3C1A" w:rsidRDefault="005E78EC" w:rsidP="002402FF">
            <w:pPr>
              <w:jc w:val="center"/>
              <w:rPr>
                <w:b/>
                <w:bCs/>
                <w:color w:val="000000" w:themeColor="text1"/>
              </w:rPr>
            </w:pPr>
            <w:r w:rsidRPr="002C3C1A">
              <w:rPr>
                <w:b/>
                <w:bCs/>
                <w:color w:val="000000" w:themeColor="text1"/>
              </w:rPr>
              <w:t> </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34DC644A" w14:textId="77777777" w:rsidR="005E78EC" w:rsidRPr="002C3C1A" w:rsidRDefault="005E78EC" w:rsidP="002402FF">
            <w:pPr>
              <w:jc w:val="center"/>
              <w:rPr>
                <w:b/>
                <w:bCs/>
                <w:color w:val="000000" w:themeColor="text1"/>
              </w:rPr>
            </w:pPr>
            <w:r w:rsidRPr="002C3C1A">
              <w:rPr>
                <w:b/>
                <w:bCs/>
                <w:color w:val="000000" w:themeColor="text1"/>
              </w:rPr>
              <w:t>20-25 Yaş</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0600439A" w14:textId="77777777" w:rsidR="005E78EC" w:rsidRPr="002C3C1A" w:rsidRDefault="005E78EC" w:rsidP="002402FF">
            <w:pPr>
              <w:jc w:val="center"/>
              <w:rPr>
                <w:b/>
                <w:bCs/>
                <w:color w:val="000000" w:themeColor="text1"/>
              </w:rPr>
            </w:pPr>
            <w:r w:rsidRPr="002C3C1A">
              <w:rPr>
                <w:b/>
                <w:bCs/>
                <w:color w:val="000000" w:themeColor="text1"/>
              </w:rPr>
              <w:t>26-30 Yaş</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532E20D1" w14:textId="77777777" w:rsidR="005E78EC" w:rsidRPr="002C3C1A" w:rsidRDefault="005E78EC" w:rsidP="002402FF">
            <w:pPr>
              <w:jc w:val="center"/>
              <w:rPr>
                <w:b/>
                <w:bCs/>
                <w:color w:val="000000" w:themeColor="text1"/>
              </w:rPr>
            </w:pPr>
            <w:r w:rsidRPr="002C3C1A">
              <w:rPr>
                <w:b/>
                <w:bCs/>
                <w:color w:val="000000" w:themeColor="text1"/>
              </w:rPr>
              <w:t>31-35 Yaş</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2BADE2C5" w14:textId="77777777" w:rsidR="005E78EC" w:rsidRPr="002C3C1A" w:rsidRDefault="005E78EC" w:rsidP="002402FF">
            <w:pPr>
              <w:jc w:val="center"/>
              <w:rPr>
                <w:b/>
                <w:bCs/>
                <w:color w:val="000000" w:themeColor="text1"/>
              </w:rPr>
            </w:pPr>
            <w:r w:rsidRPr="002C3C1A">
              <w:rPr>
                <w:b/>
                <w:bCs/>
                <w:color w:val="000000" w:themeColor="text1"/>
              </w:rPr>
              <w:t>36-40 Yaş</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48E1682C" w14:textId="77777777" w:rsidR="005E78EC" w:rsidRPr="002C3C1A" w:rsidRDefault="005E78EC" w:rsidP="002402FF">
            <w:pPr>
              <w:jc w:val="center"/>
              <w:rPr>
                <w:b/>
                <w:bCs/>
                <w:color w:val="000000" w:themeColor="text1"/>
              </w:rPr>
            </w:pPr>
            <w:r w:rsidRPr="002C3C1A">
              <w:rPr>
                <w:b/>
                <w:bCs/>
                <w:color w:val="000000" w:themeColor="text1"/>
              </w:rPr>
              <w:t>41-50 Yaş</w:t>
            </w:r>
          </w:p>
        </w:tc>
        <w:tc>
          <w:tcPr>
            <w:tcW w:w="1417" w:type="dxa"/>
            <w:tcBorders>
              <w:top w:val="nil"/>
              <w:left w:val="nil"/>
              <w:bottom w:val="single" w:sz="8" w:space="0" w:color="auto"/>
              <w:right w:val="single" w:sz="8" w:space="0" w:color="auto"/>
            </w:tcBorders>
            <w:shd w:val="clear" w:color="auto" w:fill="FFFFFF" w:themeFill="background1"/>
            <w:vAlign w:val="center"/>
            <w:hideMark/>
          </w:tcPr>
          <w:p w14:paraId="0A663A34" w14:textId="77777777" w:rsidR="005E78EC" w:rsidRPr="002C3C1A" w:rsidRDefault="005E78EC" w:rsidP="002402FF">
            <w:pPr>
              <w:jc w:val="center"/>
              <w:rPr>
                <w:b/>
                <w:bCs/>
                <w:color w:val="000000" w:themeColor="text1"/>
              </w:rPr>
            </w:pPr>
            <w:r w:rsidRPr="002C3C1A">
              <w:rPr>
                <w:b/>
                <w:bCs/>
                <w:color w:val="000000" w:themeColor="text1"/>
              </w:rPr>
              <w:t>51- Üzeri</w:t>
            </w:r>
          </w:p>
        </w:tc>
      </w:tr>
      <w:tr w:rsidR="005E78EC" w:rsidRPr="001A0EF3" w14:paraId="7CF9D714" w14:textId="77777777" w:rsidTr="002402FF">
        <w:trPr>
          <w:trHeight w:val="401"/>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6395CBFE" w14:textId="77777777" w:rsidR="005E78EC" w:rsidRPr="002C3C1A" w:rsidRDefault="005E78EC" w:rsidP="002402FF">
            <w:pPr>
              <w:jc w:val="center"/>
              <w:rPr>
                <w:b/>
                <w:bCs/>
                <w:color w:val="000000" w:themeColor="text1"/>
              </w:rPr>
            </w:pPr>
            <w:r w:rsidRPr="002C3C1A">
              <w:rPr>
                <w:b/>
                <w:bCs/>
                <w:color w:val="000000" w:themeColor="text1"/>
              </w:rPr>
              <w:t>Kişi Sayısı</w:t>
            </w:r>
          </w:p>
        </w:tc>
        <w:tc>
          <w:tcPr>
            <w:tcW w:w="1418" w:type="dxa"/>
            <w:tcBorders>
              <w:top w:val="nil"/>
              <w:left w:val="nil"/>
              <w:bottom w:val="single" w:sz="8" w:space="0" w:color="auto"/>
              <w:right w:val="single" w:sz="8" w:space="0" w:color="auto"/>
            </w:tcBorders>
            <w:shd w:val="clear" w:color="auto" w:fill="FFFFFF" w:themeFill="background1"/>
            <w:vAlign w:val="center"/>
          </w:tcPr>
          <w:p w14:paraId="04BFC5BD" w14:textId="0791EFF3" w:rsidR="005E78EC" w:rsidRPr="002C3C1A" w:rsidRDefault="00BD0DFB" w:rsidP="002402FF">
            <w:pPr>
              <w:jc w:val="center"/>
              <w:rPr>
                <w:color w:val="000000" w:themeColor="text1"/>
              </w:rPr>
            </w:pPr>
            <w:r>
              <w:rPr>
                <w:color w:val="000000" w:themeColor="text1"/>
              </w:rPr>
              <w:t>4</w:t>
            </w:r>
          </w:p>
        </w:tc>
        <w:tc>
          <w:tcPr>
            <w:tcW w:w="992" w:type="dxa"/>
            <w:tcBorders>
              <w:top w:val="nil"/>
              <w:left w:val="nil"/>
              <w:bottom w:val="single" w:sz="8" w:space="0" w:color="auto"/>
              <w:right w:val="single" w:sz="8" w:space="0" w:color="auto"/>
            </w:tcBorders>
            <w:shd w:val="clear" w:color="auto" w:fill="FFFFFF" w:themeFill="background1"/>
            <w:vAlign w:val="center"/>
          </w:tcPr>
          <w:p w14:paraId="4C119DCE" w14:textId="42ED6D97" w:rsidR="005E78EC" w:rsidRPr="002C3C1A" w:rsidRDefault="00BD0DFB" w:rsidP="002402FF">
            <w:pPr>
              <w:jc w:val="center"/>
              <w:rPr>
                <w:color w:val="000000" w:themeColor="text1"/>
              </w:rPr>
            </w:pPr>
            <w:r>
              <w:rPr>
                <w:color w:val="000000" w:themeColor="text1"/>
              </w:rPr>
              <w:t>13</w:t>
            </w:r>
          </w:p>
        </w:tc>
        <w:tc>
          <w:tcPr>
            <w:tcW w:w="1134" w:type="dxa"/>
            <w:tcBorders>
              <w:top w:val="nil"/>
              <w:left w:val="nil"/>
              <w:bottom w:val="single" w:sz="8" w:space="0" w:color="auto"/>
              <w:right w:val="single" w:sz="8" w:space="0" w:color="auto"/>
            </w:tcBorders>
            <w:shd w:val="clear" w:color="auto" w:fill="FFFFFF" w:themeFill="background1"/>
            <w:vAlign w:val="center"/>
          </w:tcPr>
          <w:p w14:paraId="5ADFBFE0" w14:textId="6360CCF7" w:rsidR="005E78EC" w:rsidRPr="002C3C1A" w:rsidRDefault="00BD0DFB" w:rsidP="002402FF">
            <w:pPr>
              <w:jc w:val="center"/>
              <w:rPr>
                <w:color w:val="000000" w:themeColor="text1"/>
              </w:rPr>
            </w:pPr>
            <w:r>
              <w:rPr>
                <w:color w:val="000000" w:themeColor="text1"/>
              </w:rPr>
              <w:t>27</w:t>
            </w:r>
          </w:p>
        </w:tc>
        <w:tc>
          <w:tcPr>
            <w:tcW w:w="1134" w:type="dxa"/>
            <w:tcBorders>
              <w:top w:val="nil"/>
              <w:left w:val="nil"/>
              <w:bottom w:val="single" w:sz="8" w:space="0" w:color="auto"/>
              <w:right w:val="single" w:sz="8" w:space="0" w:color="auto"/>
            </w:tcBorders>
            <w:shd w:val="clear" w:color="auto" w:fill="FFFFFF" w:themeFill="background1"/>
            <w:vAlign w:val="center"/>
          </w:tcPr>
          <w:p w14:paraId="54D0DE9F" w14:textId="168A321E" w:rsidR="005E78EC" w:rsidRPr="002C3C1A" w:rsidRDefault="00BD0DFB" w:rsidP="002402FF">
            <w:pPr>
              <w:jc w:val="center"/>
              <w:rPr>
                <w:color w:val="000000" w:themeColor="text1"/>
              </w:rPr>
            </w:pPr>
            <w:r>
              <w:rPr>
                <w:color w:val="000000" w:themeColor="text1"/>
              </w:rPr>
              <w:t>23</w:t>
            </w:r>
          </w:p>
        </w:tc>
        <w:tc>
          <w:tcPr>
            <w:tcW w:w="1134" w:type="dxa"/>
            <w:tcBorders>
              <w:top w:val="nil"/>
              <w:left w:val="nil"/>
              <w:bottom w:val="single" w:sz="8" w:space="0" w:color="auto"/>
              <w:right w:val="single" w:sz="8" w:space="0" w:color="auto"/>
            </w:tcBorders>
            <w:shd w:val="clear" w:color="auto" w:fill="FFFFFF" w:themeFill="background1"/>
            <w:vAlign w:val="center"/>
          </w:tcPr>
          <w:p w14:paraId="6BF96954" w14:textId="05797D51" w:rsidR="005E78EC" w:rsidRPr="002C3C1A" w:rsidRDefault="00BD0DFB" w:rsidP="002402FF">
            <w:pPr>
              <w:jc w:val="center"/>
              <w:rPr>
                <w:color w:val="000000" w:themeColor="text1"/>
              </w:rPr>
            </w:pPr>
            <w:r>
              <w:rPr>
                <w:color w:val="000000" w:themeColor="text1"/>
              </w:rPr>
              <w:t>20</w:t>
            </w:r>
          </w:p>
        </w:tc>
        <w:tc>
          <w:tcPr>
            <w:tcW w:w="1417" w:type="dxa"/>
            <w:tcBorders>
              <w:top w:val="nil"/>
              <w:left w:val="nil"/>
              <w:bottom w:val="single" w:sz="8" w:space="0" w:color="auto"/>
              <w:right w:val="single" w:sz="8" w:space="0" w:color="auto"/>
            </w:tcBorders>
            <w:shd w:val="clear" w:color="auto" w:fill="FFFFFF" w:themeFill="background1"/>
            <w:vAlign w:val="center"/>
          </w:tcPr>
          <w:p w14:paraId="5A4AA71D" w14:textId="20C94B85" w:rsidR="005E78EC" w:rsidRPr="002C3C1A" w:rsidRDefault="00BD0DFB" w:rsidP="002402FF">
            <w:pPr>
              <w:jc w:val="center"/>
              <w:rPr>
                <w:color w:val="000000" w:themeColor="text1"/>
              </w:rPr>
            </w:pPr>
            <w:r>
              <w:rPr>
                <w:color w:val="000000" w:themeColor="text1"/>
              </w:rPr>
              <w:t>6</w:t>
            </w:r>
          </w:p>
        </w:tc>
      </w:tr>
      <w:tr w:rsidR="005E78EC" w:rsidRPr="001A0EF3" w14:paraId="68061717" w14:textId="77777777" w:rsidTr="002402FF">
        <w:trPr>
          <w:trHeight w:val="478"/>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17BD086A" w14:textId="77777777" w:rsidR="005E78EC" w:rsidRPr="002C3C1A" w:rsidRDefault="005E78EC" w:rsidP="002402FF">
            <w:pPr>
              <w:jc w:val="center"/>
              <w:rPr>
                <w:b/>
                <w:bCs/>
                <w:color w:val="000000" w:themeColor="text1"/>
              </w:rPr>
            </w:pPr>
            <w:r w:rsidRPr="002C3C1A">
              <w:rPr>
                <w:b/>
                <w:bCs/>
                <w:color w:val="000000" w:themeColor="text1"/>
              </w:rPr>
              <w:t>Yüzde</w:t>
            </w:r>
          </w:p>
        </w:tc>
        <w:tc>
          <w:tcPr>
            <w:tcW w:w="1418" w:type="dxa"/>
            <w:tcBorders>
              <w:top w:val="nil"/>
              <w:left w:val="nil"/>
              <w:bottom w:val="single" w:sz="8" w:space="0" w:color="auto"/>
              <w:right w:val="single" w:sz="8" w:space="0" w:color="auto"/>
            </w:tcBorders>
            <w:shd w:val="clear" w:color="auto" w:fill="FFFFFF" w:themeFill="background1"/>
            <w:vAlign w:val="center"/>
          </w:tcPr>
          <w:p w14:paraId="49F87E95" w14:textId="7A0C6A26" w:rsidR="005E78EC" w:rsidRPr="002C3C1A" w:rsidRDefault="00F973E4" w:rsidP="002402FF">
            <w:pPr>
              <w:jc w:val="center"/>
              <w:rPr>
                <w:color w:val="000000" w:themeColor="text1"/>
              </w:rPr>
            </w:pPr>
            <w:proofErr w:type="gramStart"/>
            <w:r>
              <w:rPr>
                <w:color w:val="000000" w:themeColor="text1"/>
              </w:rPr>
              <w:t xml:space="preserve">% </w:t>
            </w:r>
            <w:r w:rsidR="00052F24">
              <w:rPr>
                <w:color w:val="000000" w:themeColor="text1"/>
              </w:rPr>
              <w:t>4,30</w:t>
            </w:r>
            <w:proofErr w:type="gramEnd"/>
          </w:p>
        </w:tc>
        <w:tc>
          <w:tcPr>
            <w:tcW w:w="992" w:type="dxa"/>
            <w:tcBorders>
              <w:top w:val="nil"/>
              <w:left w:val="nil"/>
              <w:bottom w:val="single" w:sz="8" w:space="0" w:color="auto"/>
              <w:right w:val="single" w:sz="8" w:space="0" w:color="auto"/>
            </w:tcBorders>
            <w:shd w:val="clear" w:color="auto" w:fill="FFFFFF" w:themeFill="background1"/>
            <w:vAlign w:val="center"/>
          </w:tcPr>
          <w:p w14:paraId="5D1CFD2F" w14:textId="3B418425" w:rsidR="005E78EC" w:rsidRPr="002C3C1A" w:rsidRDefault="00F973E4" w:rsidP="002402FF">
            <w:pPr>
              <w:jc w:val="center"/>
              <w:rPr>
                <w:color w:val="000000" w:themeColor="text1"/>
              </w:rPr>
            </w:pPr>
            <w:proofErr w:type="gramStart"/>
            <w:r>
              <w:rPr>
                <w:color w:val="000000" w:themeColor="text1"/>
              </w:rPr>
              <w:t xml:space="preserve">% </w:t>
            </w:r>
            <w:r w:rsidR="00052F24">
              <w:rPr>
                <w:color w:val="000000" w:themeColor="text1"/>
              </w:rPr>
              <w:t>13,98</w:t>
            </w:r>
            <w:proofErr w:type="gramEnd"/>
          </w:p>
        </w:tc>
        <w:tc>
          <w:tcPr>
            <w:tcW w:w="1134" w:type="dxa"/>
            <w:tcBorders>
              <w:top w:val="nil"/>
              <w:left w:val="nil"/>
              <w:bottom w:val="single" w:sz="8" w:space="0" w:color="auto"/>
              <w:right w:val="single" w:sz="8" w:space="0" w:color="auto"/>
            </w:tcBorders>
            <w:shd w:val="clear" w:color="auto" w:fill="FFFFFF" w:themeFill="background1"/>
            <w:vAlign w:val="center"/>
          </w:tcPr>
          <w:p w14:paraId="3C29D2DC" w14:textId="663298A6" w:rsidR="005E78EC" w:rsidRPr="002C3C1A" w:rsidRDefault="00F973E4" w:rsidP="002402FF">
            <w:pPr>
              <w:jc w:val="center"/>
              <w:rPr>
                <w:color w:val="000000" w:themeColor="text1"/>
              </w:rPr>
            </w:pPr>
            <w:proofErr w:type="gramStart"/>
            <w:r>
              <w:rPr>
                <w:color w:val="000000" w:themeColor="text1"/>
              </w:rPr>
              <w:t xml:space="preserve">% </w:t>
            </w:r>
            <w:r w:rsidR="00052F24">
              <w:rPr>
                <w:color w:val="000000" w:themeColor="text1"/>
              </w:rPr>
              <w:t>29,03</w:t>
            </w:r>
            <w:proofErr w:type="gramEnd"/>
          </w:p>
        </w:tc>
        <w:tc>
          <w:tcPr>
            <w:tcW w:w="1134" w:type="dxa"/>
            <w:tcBorders>
              <w:top w:val="nil"/>
              <w:left w:val="nil"/>
              <w:bottom w:val="single" w:sz="8" w:space="0" w:color="auto"/>
              <w:right w:val="single" w:sz="8" w:space="0" w:color="auto"/>
            </w:tcBorders>
            <w:shd w:val="clear" w:color="auto" w:fill="FFFFFF" w:themeFill="background1"/>
            <w:vAlign w:val="center"/>
          </w:tcPr>
          <w:p w14:paraId="2B8B1325" w14:textId="6BF42074" w:rsidR="005E78EC" w:rsidRPr="002C3C1A" w:rsidRDefault="00F973E4" w:rsidP="002402FF">
            <w:pPr>
              <w:jc w:val="center"/>
              <w:rPr>
                <w:color w:val="000000" w:themeColor="text1"/>
              </w:rPr>
            </w:pPr>
            <w:proofErr w:type="gramStart"/>
            <w:r>
              <w:rPr>
                <w:color w:val="000000" w:themeColor="text1"/>
              </w:rPr>
              <w:t xml:space="preserve">% </w:t>
            </w:r>
            <w:r w:rsidR="00052F24">
              <w:rPr>
                <w:color w:val="000000" w:themeColor="text1"/>
              </w:rPr>
              <w:t>24,73</w:t>
            </w:r>
            <w:proofErr w:type="gramEnd"/>
          </w:p>
        </w:tc>
        <w:tc>
          <w:tcPr>
            <w:tcW w:w="1134" w:type="dxa"/>
            <w:tcBorders>
              <w:top w:val="nil"/>
              <w:left w:val="nil"/>
              <w:bottom w:val="single" w:sz="8" w:space="0" w:color="auto"/>
              <w:right w:val="single" w:sz="8" w:space="0" w:color="auto"/>
            </w:tcBorders>
            <w:shd w:val="clear" w:color="auto" w:fill="FFFFFF" w:themeFill="background1"/>
            <w:vAlign w:val="center"/>
          </w:tcPr>
          <w:p w14:paraId="116A4863" w14:textId="0C560B1E" w:rsidR="005E78EC" w:rsidRPr="002C3C1A" w:rsidRDefault="00F973E4" w:rsidP="002402FF">
            <w:pPr>
              <w:jc w:val="center"/>
              <w:rPr>
                <w:color w:val="000000" w:themeColor="text1"/>
              </w:rPr>
            </w:pPr>
            <w:proofErr w:type="gramStart"/>
            <w:r>
              <w:rPr>
                <w:color w:val="000000" w:themeColor="text1"/>
              </w:rPr>
              <w:t xml:space="preserve">% </w:t>
            </w:r>
            <w:r w:rsidR="00052F24">
              <w:rPr>
                <w:color w:val="000000" w:themeColor="text1"/>
              </w:rPr>
              <w:t>21,51</w:t>
            </w:r>
            <w:proofErr w:type="gramEnd"/>
          </w:p>
        </w:tc>
        <w:tc>
          <w:tcPr>
            <w:tcW w:w="1417" w:type="dxa"/>
            <w:tcBorders>
              <w:top w:val="nil"/>
              <w:left w:val="nil"/>
              <w:bottom w:val="single" w:sz="8" w:space="0" w:color="auto"/>
              <w:right w:val="single" w:sz="8" w:space="0" w:color="auto"/>
            </w:tcBorders>
            <w:shd w:val="clear" w:color="auto" w:fill="FFFFFF" w:themeFill="background1"/>
            <w:vAlign w:val="center"/>
          </w:tcPr>
          <w:p w14:paraId="3567BE8E" w14:textId="21C925A6" w:rsidR="005E78EC" w:rsidRPr="002C3C1A" w:rsidRDefault="00F973E4" w:rsidP="002402FF">
            <w:pPr>
              <w:jc w:val="center"/>
              <w:rPr>
                <w:color w:val="000000" w:themeColor="text1"/>
              </w:rPr>
            </w:pPr>
            <w:proofErr w:type="gramStart"/>
            <w:r>
              <w:rPr>
                <w:color w:val="000000" w:themeColor="text1"/>
              </w:rPr>
              <w:t xml:space="preserve">% </w:t>
            </w:r>
            <w:r w:rsidR="00052F24">
              <w:rPr>
                <w:color w:val="000000" w:themeColor="text1"/>
              </w:rPr>
              <w:t>6,45</w:t>
            </w:r>
            <w:proofErr w:type="gramEnd"/>
          </w:p>
        </w:tc>
      </w:tr>
      <w:bookmarkEnd w:id="21"/>
    </w:tbl>
    <w:p w14:paraId="4CB0AE76" w14:textId="77777777" w:rsidR="00546A19" w:rsidRDefault="00546A19" w:rsidP="003876D7">
      <w:pPr>
        <w:jc w:val="both"/>
        <w:rPr>
          <w:rFonts w:ascii="Segoe UI" w:hAnsi="Segoe UI" w:cs="Segoe UI"/>
          <w:b/>
          <w:bCs/>
          <w:color w:val="C0504D"/>
        </w:rPr>
      </w:pPr>
    </w:p>
    <w:p w14:paraId="3121CE4B" w14:textId="77777777" w:rsidR="00BC5CD2" w:rsidRDefault="00BC5CD2" w:rsidP="003876D7">
      <w:pPr>
        <w:jc w:val="both"/>
        <w:rPr>
          <w:rFonts w:ascii="Segoe UI" w:hAnsi="Segoe UI" w:cs="Segoe UI"/>
          <w:b/>
          <w:bCs/>
          <w:color w:val="C0504D"/>
        </w:rPr>
      </w:pPr>
    </w:p>
    <w:p w14:paraId="78F3DC86" w14:textId="77777777" w:rsidR="00F9035B" w:rsidRDefault="00902A4B" w:rsidP="00902A4B">
      <w:pPr>
        <w:pStyle w:val="Balk3"/>
        <w:ind w:hanging="4956"/>
        <w:jc w:val="left"/>
        <w:rPr>
          <w:b/>
          <w:bCs/>
        </w:rPr>
      </w:pPr>
      <w:bookmarkStart w:id="25" w:name="_Toc230682275"/>
      <w:bookmarkStart w:id="26" w:name="_Toc89675481"/>
      <w:r w:rsidRPr="00902A4B">
        <w:rPr>
          <w:b/>
          <w:bCs/>
        </w:rPr>
        <w:t>5.</w:t>
      </w:r>
      <w:r w:rsidR="001C4A01" w:rsidRPr="00902A4B">
        <w:rPr>
          <w:b/>
          <w:bCs/>
        </w:rPr>
        <w:t>Sunulan Hizmetler</w:t>
      </w:r>
      <w:bookmarkEnd w:id="25"/>
      <w:bookmarkEnd w:id="26"/>
    </w:p>
    <w:p w14:paraId="3E5FF33F" w14:textId="77777777" w:rsidR="00902A4B" w:rsidRPr="00902A4B" w:rsidRDefault="00902A4B" w:rsidP="00902A4B"/>
    <w:p w14:paraId="02038764" w14:textId="77777777" w:rsidR="00BF1F4F" w:rsidRPr="00D95003" w:rsidRDefault="00BF1F4F" w:rsidP="00BF1F4F">
      <w:pPr>
        <w:jc w:val="both"/>
        <w:rPr>
          <w:b/>
          <w:sz w:val="24"/>
          <w:szCs w:val="24"/>
        </w:rPr>
      </w:pPr>
      <w:r w:rsidRPr="00D95003">
        <w:rPr>
          <w:b/>
          <w:sz w:val="24"/>
          <w:szCs w:val="24"/>
        </w:rPr>
        <w:t>İdari Hizmetler</w:t>
      </w:r>
    </w:p>
    <w:p w14:paraId="5C6DB016" w14:textId="77777777" w:rsidR="00BF1F4F" w:rsidRPr="00D95003" w:rsidRDefault="00BF1F4F" w:rsidP="00BF1F4F">
      <w:pPr>
        <w:jc w:val="both"/>
        <w:rPr>
          <w:b/>
          <w:sz w:val="24"/>
          <w:szCs w:val="24"/>
        </w:rPr>
      </w:pPr>
    </w:p>
    <w:p w14:paraId="77093500" w14:textId="77777777" w:rsidR="00BF1F4F" w:rsidRPr="00A84B79" w:rsidRDefault="00BF1F4F" w:rsidP="00A84B79">
      <w:pPr>
        <w:shd w:val="clear" w:color="auto" w:fill="FFFFFF"/>
        <w:ind w:firstLine="360"/>
        <w:jc w:val="both"/>
        <w:rPr>
          <w:b/>
          <w:bCs/>
          <w:color w:val="000000"/>
          <w:sz w:val="24"/>
          <w:szCs w:val="24"/>
        </w:rPr>
      </w:pPr>
      <w:r w:rsidRPr="00A84B79">
        <w:rPr>
          <w:b/>
          <w:bCs/>
          <w:color w:val="000000"/>
          <w:sz w:val="24"/>
          <w:szCs w:val="24"/>
        </w:rPr>
        <w:t xml:space="preserve">5.1 </w:t>
      </w:r>
      <w:r w:rsidR="00A84B79" w:rsidRPr="00A84B79">
        <w:rPr>
          <w:b/>
          <w:bCs/>
          <w:color w:val="000000"/>
          <w:sz w:val="24"/>
          <w:szCs w:val="24"/>
        </w:rPr>
        <w:t xml:space="preserve">Akademik </w:t>
      </w:r>
      <w:r w:rsidR="00A84B79">
        <w:rPr>
          <w:b/>
          <w:bCs/>
          <w:color w:val="000000"/>
          <w:sz w:val="24"/>
          <w:szCs w:val="24"/>
        </w:rPr>
        <w:t>Kadro Şube Müdürlüğü Hizmetleri</w:t>
      </w:r>
    </w:p>
    <w:p w14:paraId="37433F41" w14:textId="77777777" w:rsidR="0049418B" w:rsidRPr="00A84B79" w:rsidRDefault="0049418B" w:rsidP="00A84B79">
      <w:pPr>
        <w:shd w:val="clear" w:color="auto" w:fill="FFFFFF"/>
        <w:ind w:firstLine="360"/>
        <w:jc w:val="both"/>
        <w:rPr>
          <w:b/>
          <w:bCs/>
          <w:color w:val="000000"/>
          <w:sz w:val="24"/>
          <w:szCs w:val="24"/>
        </w:rPr>
      </w:pPr>
    </w:p>
    <w:p w14:paraId="29DE7D00" w14:textId="77777777" w:rsidR="00BF1F4F" w:rsidRPr="00A84B79" w:rsidRDefault="00BF1F4F" w:rsidP="00A84B79">
      <w:pPr>
        <w:pStyle w:val="ListeParagraf"/>
        <w:numPr>
          <w:ilvl w:val="0"/>
          <w:numId w:val="30"/>
        </w:numPr>
        <w:spacing w:after="160" w:line="259" w:lineRule="auto"/>
        <w:jc w:val="both"/>
        <w:rPr>
          <w:sz w:val="24"/>
          <w:szCs w:val="24"/>
        </w:rPr>
      </w:pPr>
      <w:r w:rsidRPr="00A84B79">
        <w:rPr>
          <w:color w:val="000000"/>
          <w:sz w:val="24"/>
          <w:szCs w:val="24"/>
        </w:rPr>
        <w:t> </w:t>
      </w:r>
      <w:r w:rsidRPr="00A84B79">
        <w:rPr>
          <w:sz w:val="24"/>
          <w:szCs w:val="24"/>
        </w:rPr>
        <w:t>Üniversite akademik personelinin kadro cetvellerinin sağlıklı bir biçimde tutulmasını sağlamak.</w:t>
      </w:r>
    </w:p>
    <w:p w14:paraId="576E416A" w14:textId="77777777" w:rsidR="00BF1F4F" w:rsidRPr="00A84B79" w:rsidRDefault="00BF1F4F" w:rsidP="00A84B79">
      <w:pPr>
        <w:pStyle w:val="ListeParagraf"/>
        <w:numPr>
          <w:ilvl w:val="0"/>
          <w:numId w:val="30"/>
        </w:numPr>
        <w:spacing w:after="160" w:line="259" w:lineRule="auto"/>
        <w:jc w:val="both"/>
        <w:rPr>
          <w:sz w:val="24"/>
          <w:szCs w:val="24"/>
        </w:rPr>
      </w:pPr>
      <w:r w:rsidRPr="00A84B79">
        <w:rPr>
          <w:sz w:val="24"/>
          <w:szCs w:val="24"/>
        </w:rPr>
        <w:t xml:space="preserve"> Aile ve Sosyal Hizmetler Bakanlığı ile Strateji ve Bütçe Başkanlığı sistemine her üç ayda bir akademik kadro durumlarına ilişkin dolu-boş, unvan, derece, cinsiyet sayılarının ve kadrolarda meydana gelen değişmelerle ilgili bilgilerin girilmesini sağlamak. </w:t>
      </w:r>
    </w:p>
    <w:p w14:paraId="3BD0663C" w14:textId="77777777" w:rsidR="00BF1F4F" w:rsidRPr="00A84B79" w:rsidRDefault="00BF1F4F" w:rsidP="00A84B79">
      <w:pPr>
        <w:pStyle w:val="ListeParagraf"/>
        <w:numPr>
          <w:ilvl w:val="0"/>
          <w:numId w:val="30"/>
        </w:numPr>
        <w:spacing w:after="160" w:line="259" w:lineRule="auto"/>
        <w:jc w:val="both"/>
        <w:rPr>
          <w:sz w:val="24"/>
          <w:szCs w:val="24"/>
        </w:rPr>
      </w:pPr>
      <w:r w:rsidRPr="00A84B79">
        <w:rPr>
          <w:sz w:val="24"/>
          <w:szCs w:val="24"/>
        </w:rPr>
        <w:lastRenderedPageBreak/>
        <w:t>Her yıl akademik dolu-boş kadroların iptal-ihdas, tahsis-tenkis, derece ve unvan değişikliği ile ilgili işlemlerin yapılmasını sağlamak.</w:t>
      </w:r>
    </w:p>
    <w:p w14:paraId="44EEE6C3" w14:textId="77777777" w:rsidR="00BF1F4F" w:rsidRPr="00A84B79" w:rsidRDefault="00BF1F4F" w:rsidP="00A84B79">
      <w:pPr>
        <w:pStyle w:val="ListeParagraf"/>
        <w:numPr>
          <w:ilvl w:val="0"/>
          <w:numId w:val="30"/>
        </w:numPr>
        <w:spacing w:after="160" w:line="259" w:lineRule="auto"/>
        <w:jc w:val="both"/>
        <w:rPr>
          <w:sz w:val="24"/>
          <w:szCs w:val="24"/>
        </w:rPr>
      </w:pPr>
      <w:r w:rsidRPr="00A84B79">
        <w:rPr>
          <w:sz w:val="24"/>
          <w:szCs w:val="24"/>
        </w:rPr>
        <w:t xml:space="preserve">Üniversitemiz Norm Kadro planlamasının yapılmasını, Üniversite Yönetim Kuruluna sunulmasını ve her yıl </w:t>
      </w:r>
      <w:proofErr w:type="gramStart"/>
      <w:r w:rsidRPr="00A84B79">
        <w:rPr>
          <w:sz w:val="24"/>
          <w:szCs w:val="24"/>
        </w:rPr>
        <w:t>Aralık</w:t>
      </w:r>
      <w:proofErr w:type="gramEnd"/>
      <w:r w:rsidRPr="00A84B79">
        <w:rPr>
          <w:sz w:val="24"/>
          <w:szCs w:val="24"/>
        </w:rPr>
        <w:t xml:space="preserve"> ayı içerisinde web sayfasında yayımlanmasını sağlamak. </w:t>
      </w:r>
    </w:p>
    <w:p w14:paraId="1C178DF3" w14:textId="77777777" w:rsidR="00BF1F4F" w:rsidRPr="00A84B79" w:rsidRDefault="00BF1F4F" w:rsidP="00A84B79">
      <w:pPr>
        <w:pStyle w:val="ListeParagraf"/>
        <w:numPr>
          <w:ilvl w:val="0"/>
          <w:numId w:val="30"/>
        </w:numPr>
        <w:spacing w:after="160" w:line="259" w:lineRule="auto"/>
        <w:jc w:val="both"/>
        <w:rPr>
          <w:sz w:val="24"/>
          <w:szCs w:val="24"/>
        </w:rPr>
      </w:pPr>
      <w:r w:rsidRPr="00A84B79">
        <w:rPr>
          <w:sz w:val="24"/>
          <w:szCs w:val="24"/>
        </w:rPr>
        <w:t xml:space="preserve">Üniversitemiz akademik personel ihtiyacının giderilmesine yönelik birimlerden istenen kadro taleplerinin değerlendirilerek, Yükseköğretim Kurulu Başkanlığından gerekli kadro kullanma izinlerinin alınmasına ilişkin iş ve işlemlerin yapılmasını sağlamak. </w:t>
      </w:r>
    </w:p>
    <w:p w14:paraId="4EAD6537" w14:textId="77777777" w:rsidR="00BF1F4F" w:rsidRPr="00A84B79" w:rsidRDefault="00BF1F4F" w:rsidP="00A84B79">
      <w:pPr>
        <w:pStyle w:val="ListeParagraf"/>
        <w:numPr>
          <w:ilvl w:val="0"/>
          <w:numId w:val="30"/>
        </w:numPr>
        <w:spacing w:after="160" w:line="259" w:lineRule="auto"/>
        <w:jc w:val="both"/>
        <w:rPr>
          <w:sz w:val="24"/>
          <w:szCs w:val="24"/>
        </w:rPr>
      </w:pPr>
      <w:r w:rsidRPr="00A84B79">
        <w:rPr>
          <w:sz w:val="24"/>
          <w:szCs w:val="24"/>
        </w:rPr>
        <w:t>Öğretim Üyesi alımına ilişkin ilan sürecinin yürütülmesini sağlamak. (</w:t>
      </w:r>
      <w:proofErr w:type="gramStart"/>
      <w:r w:rsidRPr="00A84B79">
        <w:rPr>
          <w:sz w:val="24"/>
          <w:szCs w:val="24"/>
        </w:rPr>
        <w:t>Resmi</w:t>
      </w:r>
      <w:proofErr w:type="gramEnd"/>
      <w:r w:rsidRPr="00A84B79">
        <w:rPr>
          <w:sz w:val="24"/>
          <w:szCs w:val="24"/>
        </w:rPr>
        <w:t xml:space="preserve"> Gazete, Kamu </w:t>
      </w:r>
      <w:proofErr w:type="spellStart"/>
      <w:r w:rsidRPr="00A84B79">
        <w:rPr>
          <w:sz w:val="24"/>
          <w:szCs w:val="24"/>
        </w:rPr>
        <w:t>euygulama</w:t>
      </w:r>
      <w:proofErr w:type="spellEnd"/>
      <w:r w:rsidRPr="00A84B79">
        <w:rPr>
          <w:sz w:val="24"/>
          <w:szCs w:val="24"/>
        </w:rPr>
        <w:t xml:space="preserve"> internet sitesinde ve Üniversitemiz internet sitesinde yayımlanmasını sağlamak.)</w:t>
      </w:r>
    </w:p>
    <w:p w14:paraId="6D10C2D3" w14:textId="77777777" w:rsidR="00BF1F4F" w:rsidRPr="00A84B79" w:rsidRDefault="00BF1F4F" w:rsidP="00A84B79">
      <w:pPr>
        <w:pStyle w:val="ListeParagraf"/>
        <w:numPr>
          <w:ilvl w:val="0"/>
          <w:numId w:val="30"/>
        </w:numPr>
        <w:spacing w:after="160" w:line="259" w:lineRule="auto"/>
        <w:jc w:val="both"/>
        <w:rPr>
          <w:sz w:val="24"/>
          <w:szCs w:val="24"/>
        </w:rPr>
      </w:pPr>
      <w:r w:rsidRPr="00A84B79">
        <w:rPr>
          <w:sz w:val="24"/>
          <w:szCs w:val="24"/>
        </w:rPr>
        <w:t xml:space="preserve">Öğretim Üyesi dışındaki akademik personel alımına ilişkin ilan </w:t>
      </w:r>
      <w:proofErr w:type="spellStart"/>
      <w:r w:rsidRPr="00A84B79">
        <w:rPr>
          <w:sz w:val="24"/>
          <w:szCs w:val="24"/>
        </w:rPr>
        <w:t>sürecininin</w:t>
      </w:r>
      <w:proofErr w:type="spellEnd"/>
      <w:r w:rsidRPr="00A84B79">
        <w:rPr>
          <w:sz w:val="24"/>
          <w:szCs w:val="24"/>
        </w:rPr>
        <w:t xml:space="preserve"> yürütülmesini sağlamak. (Başvuruları almak, belgeleri kontrol etmek, ön değerlendirme ve giriş sınavının yapılmasını sağlamak, sonuçlarını internet sitesinde yayımlamak, ilan bitiminde kazanan adayların atanmaya esas evraklarını almak, kontrol etmek, kazanan adayların evraklarını atanmak üzere ilgili birime gönderilmesini sağlamak, ilana ilişkin dosya tasniflerinin yapılarak arşivlenmesini sağlamak </w:t>
      </w:r>
      <w:proofErr w:type="spellStart"/>
      <w:r w:rsidRPr="00A84B79">
        <w:rPr>
          <w:sz w:val="24"/>
          <w:szCs w:val="24"/>
        </w:rPr>
        <w:t>v.b</w:t>
      </w:r>
      <w:proofErr w:type="spellEnd"/>
      <w:r w:rsidRPr="00A84B79">
        <w:rPr>
          <w:sz w:val="24"/>
          <w:szCs w:val="24"/>
        </w:rPr>
        <w:t xml:space="preserve">.) </w:t>
      </w:r>
    </w:p>
    <w:p w14:paraId="370EFC4F" w14:textId="77777777" w:rsidR="00BF1F4F" w:rsidRPr="00A84B79" w:rsidRDefault="00BF1F4F" w:rsidP="00A84B79">
      <w:pPr>
        <w:pStyle w:val="ListeParagraf"/>
        <w:numPr>
          <w:ilvl w:val="0"/>
          <w:numId w:val="30"/>
        </w:numPr>
        <w:spacing w:after="160" w:line="259" w:lineRule="auto"/>
        <w:jc w:val="both"/>
        <w:rPr>
          <w:sz w:val="24"/>
          <w:szCs w:val="24"/>
        </w:rPr>
      </w:pPr>
      <w:r w:rsidRPr="00A84B79">
        <w:rPr>
          <w:sz w:val="24"/>
          <w:szCs w:val="24"/>
        </w:rPr>
        <w:t xml:space="preserve">Akademik personelin açıktan, yeniden veya naklen atamasının yapılarak göreve başlayan veya ayrılan akademik personel ile mevcut personelin bilgilerinde meydana gelen tüm değişikliklerin (ücretsiz izin, intibak, istifa </w:t>
      </w:r>
      <w:proofErr w:type="spellStart"/>
      <w:r w:rsidRPr="00A84B79">
        <w:rPr>
          <w:sz w:val="24"/>
          <w:szCs w:val="24"/>
        </w:rPr>
        <w:t>v.b</w:t>
      </w:r>
      <w:proofErr w:type="spellEnd"/>
      <w:r w:rsidRPr="00A84B79">
        <w:rPr>
          <w:sz w:val="24"/>
          <w:szCs w:val="24"/>
        </w:rPr>
        <w:t>.) ilgili programlara veri girişlerinin yapılmasını sağlamak.</w:t>
      </w:r>
    </w:p>
    <w:p w14:paraId="54F22CA7" w14:textId="77777777" w:rsidR="00BF1F4F" w:rsidRPr="00A84B79" w:rsidRDefault="00BF1F4F" w:rsidP="00A84B79">
      <w:pPr>
        <w:pStyle w:val="ListeParagraf"/>
        <w:numPr>
          <w:ilvl w:val="0"/>
          <w:numId w:val="30"/>
        </w:numPr>
        <w:spacing w:after="160" w:line="259" w:lineRule="auto"/>
        <w:jc w:val="both"/>
        <w:rPr>
          <w:sz w:val="24"/>
          <w:szCs w:val="24"/>
        </w:rPr>
      </w:pPr>
      <w:r w:rsidRPr="00A84B79">
        <w:rPr>
          <w:sz w:val="24"/>
          <w:szCs w:val="24"/>
        </w:rPr>
        <w:t xml:space="preserve"> 2547 sayılı Kanunun 60. Maddesine göre atama işlemlerinin yapılmasını sağlamak. </w:t>
      </w:r>
    </w:p>
    <w:p w14:paraId="69A7E738" w14:textId="77777777" w:rsidR="00BF1F4F" w:rsidRPr="00A84B79" w:rsidRDefault="00BF1F4F" w:rsidP="00A84B79">
      <w:pPr>
        <w:pStyle w:val="ListeParagraf"/>
        <w:numPr>
          <w:ilvl w:val="0"/>
          <w:numId w:val="30"/>
        </w:numPr>
        <w:spacing w:after="160" w:line="259" w:lineRule="auto"/>
        <w:jc w:val="both"/>
        <w:rPr>
          <w:sz w:val="24"/>
          <w:szCs w:val="24"/>
        </w:rPr>
      </w:pPr>
      <w:r w:rsidRPr="00A84B79">
        <w:rPr>
          <w:sz w:val="24"/>
          <w:szCs w:val="24"/>
        </w:rPr>
        <w:t xml:space="preserve"> 657 sayılı Kanunun 36. maddesinin Ortak Hükümler Bölümünün ilgili maddeleri gereğince bir üst öğrenim ya da birden fazla üst öğrenimi bitiren personelin öğrenim değerlendirmelerinin yapılmasını sağlamak. </w:t>
      </w:r>
    </w:p>
    <w:p w14:paraId="695E4667" w14:textId="77777777" w:rsidR="00BF1F4F" w:rsidRPr="00A84B79" w:rsidRDefault="00BF1F4F" w:rsidP="00A84B79">
      <w:pPr>
        <w:pStyle w:val="ListeParagraf"/>
        <w:numPr>
          <w:ilvl w:val="0"/>
          <w:numId w:val="30"/>
        </w:numPr>
        <w:spacing w:after="160" w:line="259" w:lineRule="auto"/>
        <w:jc w:val="both"/>
        <w:rPr>
          <w:sz w:val="24"/>
          <w:szCs w:val="24"/>
        </w:rPr>
      </w:pPr>
      <w:r w:rsidRPr="00A84B79">
        <w:rPr>
          <w:sz w:val="24"/>
          <w:szCs w:val="24"/>
        </w:rPr>
        <w:t xml:space="preserve">Üniversitemizde göreve yeni başlayan akademik personel ile mevcut akademik personelin bilgilerini </w:t>
      </w:r>
      <w:proofErr w:type="spellStart"/>
      <w:r w:rsidRPr="00A84B79">
        <w:rPr>
          <w:sz w:val="24"/>
          <w:szCs w:val="24"/>
        </w:rPr>
        <w:t>YÖKSİS’e</w:t>
      </w:r>
      <w:proofErr w:type="spellEnd"/>
      <w:r w:rsidRPr="00A84B79">
        <w:rPr>
          <w:sz w:val="24"/>
          <w:szCs w:val="24"/>
        </w:rPr>
        <w:t xml:space="preserve"> girilmesini, güncellenmesini sağlamak ve bu konuda akademik personeli bilgilendirmek, ayrılan akademik personel bilgilerinin </w:t>
      </w:r>
      <w:proofErr w:type="spellStart"/>
      <w:r w:rsidRPr="00A84B79">
        <w:rPr>
          <w:sz w:val="24"/>
          <w:szCs w:val="24"/>
        </w:rPr>
        <w:t>YÖKSİS’ten</w:t>
      </w:r>
      <w:proofErr w:type="spellEnd"/>
      <w:r w:rsidRPr="00A84B79">
        <w:rPr>
          <w:sz w:val="24"/>
          <w:szCs w:val="24"/>
        </w:rPr>
        <w:t xml:space="preserve"> silinmesini sağlamak. </w:t>
      </w:r>
    </w:p>
    <w:p w14:paraId="60BFCF4F" w14:textId="77777777" w:rsidR="00BF1F4F" w:rsidRPr="00A84B79" w:rsidRDefault="00BF1F4F" w:rsidP="00A84B79">
      <w:pPr>
        <w:pStyle w:val="ListeParagraf"/>
        <w:numPr>
          <w:ilvl w:val="0"/>
          <w:numId w:val="30"/>
        </w:numPr>
        <w:spacing w:after="160" w:line="259" w:lineRule="auto"/>
        <w:jc w:val="both"/>
        <w:rPr>
          <w:sz w:val="24"/>
          <w:szCs w:val="24"/>
        </w:rPr>
      </w:pPr>
      <w:r w:rsidRPr="00A84B79">
        <w:rPr>
          <w:sz w:val="24"/>
          <w:szCs w:val="24"/>
        </w:rPr>
        <w:t>Üniversite akademik personelinin terfi iş ve işlemlerinin yapılmasını sağlamak.</w:t>
      </w:r>
    </w:p>
    <w:p w14:paraId="3980E723" w14:textId="77777777" w:rsidR="00BF1F4F" w:rsidRPr="00A84B79" w:rsidRDefault="00BF1F4F" w:rsidP="00A84B79">
      <w:pPr>
        <w:pStyle w:val="ListeParagraf"/>
        <w:numPr>
          <w:ilvl w:val="0"/>
          <w:numId w:val="30"/>
        </w:numPr>
        <w:spacing w:after="160" w:line="259" w:lineRule="auto"/>
        <w:jc w:val="both"/>
        <w:rPr>
          <w:sz w:val="24"/>
          <w:szCs w:val="24"/>
        </w:rPr>
      </w:pPr>
      <w:r w:rsidRPr="00A84B79">
        <w:rPr>
          <w:sz w:val="24"/>
          <w:szCs w:val="24"/>
        </w:rPr>
        <w:t xml:space="preserve"> Üniversitelerarası Kurul tarafından yapılan Doçentlik sınavlarında görev alan jüri üyelerine ödenecek ücretlere ilişkin iş ve işlemlerin yapılmasını sağlamak.</w:t>
      </w:r>
    </w:p>
    <w:p w14:paraId="212FF099" w14:textId="77777777" w:rsidR="00BF1F4F" w:rsidRPr="00A84B79" w:rsidRDefault="00BF1F4F" w:rsidP="00A84B79">
      <w:pPr>
        <w:pStyle w:val="ListeParagraf"/>
        <w:numPr>
          <w:ilvl w:val="0"/>
          <w:numId w:val="30"/>
        </w:numPr>
        <w:spacing w:after="160" w:line="259" w:lineRule="auto"/>
        <w:jc w:val="both"/>
        <w:rPr>
          <w:sz w:val="24"/>
          <w:szCs w:val="24"/>
        </w:rPr>
      </w:pPr>
      <w:r w:rsidRPr="00A84B79">
        <w:rPr>
          <w:sz w:val="24"/>
          <w:szCs w:val="24"/>
        </w:rPr>
        <w:t>Üniversitenin öğretim elemanı görev süresi uzatma işlemlerinin takip ve kontrolünü sağlamak. Üniversite akademik personeline ait Hizmet Belgesinin ve İlgili Makama belgesinin düzenlenmesini sağlamak.</w:t>
      </w:r>
    </w:p>
    <w:p w14:paraId="472DF0FA" w14:textId="77777777" w:rsidR="00BF1F4F" w:rsidRPr="00A84B79" w:rsidRDefault="00BF1F4F" w:rsidP="00A84B79">
      <w:pPr>
        <w:pStyle w:val="ListeParagraf"/>
        <w:numPr>
          <w:ilvl w:val="0"/>
          <w:numId w:val="30"/>
        </w:numPr>
        <w:spacing w:after="160" w:line="259" w:lineRule="auto"/>
        <w:jc w:val="both"/>
        <w:rPr>
          <w:sz w:val="24"/>
          <w:szCs w:val="24"/>
        </w:rPr>
      </w:pPr>
      <w:r w:rsidRPr="00A84B79">
        <w:rPr>
          <w:sz w:val="24"/>
          <w:szCs w:val="24"/>
        </w:rPr>
        <w:t xml:space="preserve">İlgili Kanun hükümleri uyarınca ücretsiz izin ve askerlik hizmeti ile borçlanma talebinde bulunan akademik personelin işlemlerinin yapılmasını sağlamak. </w:t>
      </w:r>
    </w:p>
    <w:p w14:paraId="48828707" w14:textId="77777777" w:rsidR="00BF1F4F" w:rsidRPr="00A84B79" w:rsidRDefault="00BF1F4F" w:rsidP="00A84B79">
      <w:pPr>
        <w:pStyle w:val="ListeParagraf"/>
        <w:numPr>
          <w:ilvl w:val="0"/>
          <w:numId w:val="30"/>
        </w:numPr>
        <w:spacing w:after="160" w:line="259" w:lineRule="auto"/>
        <w:jc w:val="both"/>
        <w:rPr>
          <w:sz w:val="24"/>
          <w:szCs w:val="24"/>
        </w:rPr>
      </w:pPr>
      <w:r w:rsidRPr="00A84B79">
        <w:rPr>
          <w:sz w:val="24"/>
          <w:szCs w:val="24"/>
        </w:rPr>
        <w:t xml:space="preserve">ÖYP iş ve işlemlerinin yapılmasını sağlamak. </w:t>
      </w:r>
    </w:p>
    <w:p w14:paraId="5282FA13" w14:textId="77777777" w:rsidR="00BF1F4F" w:rsidRPr="00A84B79" w:rsidRDefault="00BF1F4F" w:rsidP="00A84B79">
      <w:pPr>
        <w:pStyle w:val="ListeParagraf"/>
        <w:numPr>
          <w:ilvl w:val="0"/>
          <w:numId w:val="30"/>
        </w:numPr>
        <w:spacing w:after="160" w:line="259" w:lineRule="auto"/>
        <w:jc w:val="both"/>
        <w:rPr>
          <w:sz w:val="24"/>
          <w:szCs w:val="24"/>
        </w:rPr>
      </w:pPr>
      <w:r w:rsidRPr="00A84B79">
        <w:rPr>
          <w:sz w:val="24"/>
          <w:szCs w:val="24"/>
        </w:rPr>
        <w:t>Üniversitemizde görev yapmakta olan araştırma görevlilerinin işlemlerinin takibi, görev sürelerinin uzatılması, uzatılmayanların müstafi işlemlerinin yapılmasını sağlamak.</w:t>
      </w:r>
    </w:p>
    <w:p w14:paraId="05C07F47" w14:textId="77777777" w:rsidR="00BF1F4F" w:rsidRPr="00A84B79" w:rsidRDefault="00BF1F4F" w:rsidP="00A84B79">
      <w:pPr>
        <w:pStyle w:val="ListeParagraf"/>
        <w:numPr>
          <w:ilvl w:val="0"/>
          <w:numId w:val="30"/>
        </w:numPr>
        <w:spacing w:after="160" w:line="259" w:lineRule="auto"/>
        <w:jc w:val="both"/>
        <w:rPr>
          <w:sz w:val="24"/>
          <w:szCs w:val="24"/>
        </w:rPr>
      </w:pPr>
      <w:r w:rsidRPr="00A84B79">
        <w:rPr>
          <w:sz w:val="24"/>
          <w:szCs w:val="24"/>
        </w:rPr>
        <w:t xml:space="preserve">2547 sayılı Kanunun 34. maddesi ve 2914 sayılı Kanunun 16. maddesi uyarınca yabancı uyruklu öğretim elemanı istihdamı ile ilgili, İl Emniyet Müdürlüğü, Yükseköğretim Kurulu Başkanlığı nezdinde işlemlerin yapılmasını sağlamak. </w:t>
      </w:r>
    </w:p>
    <w:p w14:paraId="44DF6823" w14:textId="77777777" w:rsidR="00BF1F4F" w:rsidRPr="00A84B79" w:rsidRDefault="00BF1F4F" w:rsidP="00A84B79">
      <w:pPr>
        <w:pStyle w:val="ListeParagraf"/>
        <w:numPr>
          <w:ilvl w:val="0"/>
          <w:numId w:val="30"/>
        </w:numPr>
        <w:spacing w:after="160" w:line="259" w:lineRule="auto"/>
        <w:jc w:val="both"/>
        <w:rPr>
          <w:sz w:val="24"/>
          <w:szCs w:val="24"/>
        </w:rPr>
      </w:pPr>
      <w:r w:rsidRPr="00A84B79">
        <w:rPr>
          <w:sz w:val="24"/>
          <w:szCs w:val="24"/>
        </w:rPr>
        <w:t xml:space="preserve">2547 sayılı Kanunun 35. maddesi ile bir Üniversite Adına Bir Diğer Üniversitede Lisansüstü Eğitim Gören Araştırma Görevlileri Hakkında Yönetmelik ve Lisansüstü Öğretim Yönetmeliği kapsamında lisansüstü eğitimini diğer üniversitelerde yapmakta olan araştırma görevlilerinin işlemlerinin yapılmasını sağlamak. </w:t>
      </w:r>
    </w:p>
    <w:p w14:paraId="49AADA09" w14:textId="77777777" w:rsidR="00BF1F4F" w:rsidRPr="00A84B79" w:rsidRDefault="00BF1F4F" w:rsidP="00A84B79">
      <w:pPr>
        <w:pStyle w:val="ListeParagraf"/>
        <w:numPr>
          <w:ilvl w:val="0"/>
          <w:numId w:val="30"/>
        </w:numPr>
        <w:spacing w:after="160" w:line="259" w:lineRule="auto"/>
        <w:jc w:val="both"/>
        <w:rPr>
          <w:sz w:val="24"/>
          <w:szCs w:val="24"/>
        </w:rPr>
      </w:pPr>
      <w:r w:rsidRPr="00A84B79">
        <w:rPr>
          <w:sz w:val="24"/>
          <w:szCs w:val="24"/>
        </w:rPr>
        <w:lastRenderedPageBreak/>
        <w:t xml:space="preserve">1416 sayılı Kanun ile 2547 sayılı Kanun uyarınca mecburi hizmeti Üniversitemize devredilen mecburi hizmet yükümlüsü akademik personelin hizmet yükümlülüklerinin takibini sağlamak. </w:t>
      </w:r>
    </w:p>
    <w:p w14:paraId="3A7B6483" w14:textId="77777777" w:rsidR="00BF1F4F" w:rsidRPr="00A84B79" w:rsidRDefault="00BF1F4F" w:rsidP="00A84B79">
      <w:pPr>
        <w:pStyle w:val="ListeParagraf"/>
        <w:numPr>
          <w:ilvl w:val="0"/>
          <w:numId w:val="30"/>
        </w:numPr>
        <w:spacing w:after="160" w:line="259" w:lineRule="auto"/>
        <w:jc w:val="both"/>
        <w:rPr>
          <w:sz w:val="24"/>
          <w:szCs w:val="24"/>
        </w:rPr>
      </w:pPr>
      <w:r w:rsidRPr="00A84B79">
        <w:rPr>
          <w:sz w:val="24"/>
          <w:szCs w:val="24"/>
        </w:rPr>
        <w:t xml:space="preserve">Üniversite akademik personeline ilişkin Cumhurbaşkanlığı İletişim Merkezi (CİMER)’den gelen yazılara cevap verilmesini sağlamak. </w:t>
      </w:r>
    </w:p>
    <w:p w14:paraId="2ACBB5E1" w14:textId="77777777" w:rsidR="00BF1F4F" w:rsidRPr="00A84B79" w:rsidRDefault="00BF1F4F" w:rsidP="00A84B79">
      <w:pPr>
        <w:pStyle w:val="ListeParagraf"/>
        <w:numPr>
          <w:ilvl w:val="0"/>
          <w:numId w:val="30"/>
        </w:numPr>
        <w:spacing w:after="160" w:line="259" w:lineRule="auto"/>
        <w:jc w:val="both"/>
        <w:rPr>
          <w:sz w:val="24"/>
          <w:szCs w:val="24"/>
        </w:rPr>
      </w:pPr>
      <w:r w:rsidRPr="00A84B79">
        <w:rPr>
          <w:sz w:val="24"/>
          <w:szCs w:val="24"/>
        </w:rPr>
        <w:t xml:space="preserve">Daire Başkanlığımızın stratejik planı, birim faaliyet raporu, performans değerlendirmesi, iş takvimi, kamu hizmet standardı ve iş envanterini yapmak, iş analizini güncellemek. </w:t>
      </w:r>
    </w:p>
    <w:p w14:paraId="640D4CBB" w14:textId="77777777" w:rsidR="00BF1F4F" w:rsidRPr="00A84B79" w:rsidRDefault="00BF1F4F" w:rsidP="00A84B79">
      <w:pPr>
        <w:pStyle w:val="ListeParagraf"/>
        <w:numPr>
          <w:ilvl w:val="0"/>
          <w:numId w:val="30"/>
        </w:numPr>
        <w:spacing w:after="160" w:line="259" w:lineRule="auto"/>
        <w:jc w:val="both"/>
        <w:rPr>
          <w:sz w:val="24"/>
          <w:szCs w:val="24"/>
        </w:rPr>
      </w:pPr>
      <w:r w:rsidRPr="00A84B79">
        <w:rPr>
          <w:sz w:val="24"/>
          <w:szCs w:val="24"/>
        </w:rPr>
        <w:t xml:space="preserve">Kendi sorumluluğunda olan bütün büro makineleri ve demirbaşların her türlü hasara karşı korunması için gerekli tedbirleri almak. Birimindeki mevcut araç, gereç ve her türlü malzemeyi ekonomik ve verimli kullanmak ve kullanılmasını sağlamak. </w:t>
      </w:r>
    </w:p>
    <w:p w14:paraId="6D459386" w14:textId="77777777" w:rsidR="00BF1F4F" w:rsidRPr="00A84B79" w:rsidRDefault="00BF1F4F" w:rsidP="00A84B79">
      <w:pPr>
        <w:pStyle w:val="ListeParagraf"/>
        <w:numPr>
          <w:ilvl w:val="0"/>
          <w:numId w:val="30"/>
        </w:numPr>
        <w:spacing w:after="160" w:line="259" w:lineRule="auto"/>
        <w:jc w:val="both"/>
        <w:rPr>
          <w:sz w:val="24"/>
          <w:szCs w:val="24"/>
        </w:rPr>
      </w:pPr>
      <w:r w:rsidRPr="00A84B79">
        <w:rPr>
          <w:sz w:val="24"/>
          <w:szCs w:val="24"/>
        </w:rPr>
        <w:t xml:space="preserve">Bağlı olduğu proses ile üst yönetici/yöneticileri tarafından verilen diğer işleri ve işlemleri yapmak. </w:t>
      </w:r>
    </w:p>
    <w:p w14:paraId="2139639C" w14:textId="77777777" w:rsidR="00BF1F4F" w:rsidRPr="00A84B79" w:rsidRDefault="00BF1F4F" w:rsidP="00A84B79">
      <w:pPr>
        <w:pStyle w:val="ListeParagraf"/>
        <w:numPr>
          <w:ilvl w:val="0"/>
          <w:numId w:val="30"/>
        </w:numPr>
        <w:spacing w:after="160" w:line="259" w:lineRule="auto"/>
        <w:jc w:val="both"/>
        <w:rPr>
          <w:sz w:val="24"/>
          <w:szCs w:val="24"/>
        </w:rPr>
      </w:pPr>
      <w:r w:rsidRPr="00A84B79">
        <w:rPr>
          <w:sz w:val="24"/>
          <w:szCs w:val="24"/>
        </w:rPr>
        <w:t>Birimindeki hizmetlerin etkili, verimli ve süratli bir şekilde sunulmasını sağlamak.</w:t>
      </w:r>
    </w:p>
    <w:p w14:paraId="31AF08C0" w14:textId="77777777" w:rsidR="00BF1F4F" w:rsidRPr="00A84B79" w:rsidRDefault="00BF1F4F" w:rsidP="00A84B79">
      <w:pPr>
        <w:pStyle w:val="ListeParagraf"/>
        <w:numPr>
          <w:ilvl w:val="0"/>
          <w:numId w:val="30"/>
        </w:numPr>
        <w:spacing w:after="160" w:line="259" w:lineRule="auto"/>
        <w:jc w:val="both"/>
        <w:rPr>
          <w:sz w:val="24"/>
          <w:szCs w:val="24"/>
        </w:rPr>
      </w:pPr>
      <w:r w:rsidRPr="00A84B79">
        <w:rPr>
          <w:sz w:val="24"/>
          <w:szCs w:val="24"/>
        </w:rPr>
        <w:t xml:space="preserve"> Yapılan iş ve işlemlere ilişkin kanun, mevzuat ve yönetmelik değişikliklerini takip etmek.</w:t>
      </w:r>
    </w:p>
    <w:p w14:paraId="22EF869E" w14:textId="77777777" w:rsidR="00BF1F4F" w:rsidRPr="00A84B79" w:rsidRDefault="00BF1F4F" w:rsidP="00A84B79">
      <w:pPr>
        <w:pStyle w:val="ListeParagraf"/>
        <w:numPr>
          <w:ilvl w:val="0"/>
          <w:numId w:val="30"/>
        </w:numPr>
        <w:spacing w:after="160" w:line="259" w:lineRule="auto"/>
        <w:jc w:val="both"/>
        <w:rPr>
          <w:sz w:val="24"/>
          <w:szCs w:val="24"/>
        </w:rPr>
      </w:pPr>
      <w:r w:rsidRPr="00A84B79">
        <w:rPr>
          <w:sz w:val="24"/>
          <w:szCs w:val="24"/>
        </w:rPr>
        <w:t xml:space="preserve"> Şube Müdürü yaptığı iş ve işlemlerden dolayı Daire Başkanına karşı sorumludur.</w:t>
      </w:r>
    </w:p>
    <w:p w14:paraId="5A0C1F35" w14:textId="77777777" w:rsidR="0049418B" w:rsidRPr="00A84B79" w:rsidRDefault="00A84B79" w:rsidP="00A84B79">
      <w:pPr>
        <w:shd w:val="clear" w:color="auto" w:fill="FFFFFF"/>
        <w:spacing w:before="100" w:beforeAutospacing="1" w:after="100" w:afterAutospacing="1"/>
        <w:ind w:left="360"/>
        <w:jc w:val="both"/>
        <w:rPr>
          <w:b/>
          <w:bCs/>
          <w:color w:val="000000"/>
          <w:sz w:val="24"/>
          <w:szCs w:val="24"/>
        </w:rPr>
      </w:pPr>
      <w:r w:rsidRPr="00A84B79">
        <w:rPr>
          <w:b/>
          <w:bCs/>
          <w:color w:val="000000"/>
          <w:sz w:val="24"/>
          <w:szCs w:val="24"/>
        </w:rPr>
        <w:t>5.2 Görevlen</w:t>
      </w:r>
      <w:r>
        <w:rPr>
          <w:b/>
          <w:bCs/>
          <w:color w:val="000000"/>
          <w:sz w:val="24"/>
          <w:szCs w:val="24"/>
        </w:rPr>
        <w:t>dirme Şube Müdürlüğü Hizmetleri</w:t>
      </w:r>
    </w:p>
    <w:p w14:paraId="1E161CDB" w14:textId="77777777" w:rsidR="00BF1F4F" w:rsidRPr="00A84B79" w:rsidRDefault="00BF1F4F" w:rsidP="00A84B79">
      <w:pPr>
        <w:pStyle w:val="ListeParagraf"/>
        <w:numPr>
          <w:ilvl w:val="0"/>
          <w:numId w:val="29"/>
        </w:numPr>
        <w:spacing w:after="160" w:line="259" w:lineRule="auto"/>
        <w:jc w:val="both"/>
        <w:rPr>
          <w:sz w:val="24"/>
          <w:szCs w:val="24"/>
        </w:rPr>
      </w:pPr>
      <w:r w:rsidRPr="00A84B79">
        <w:rPr>
          <w:sz w:val="24"/>
          <w:szCs w:val="24"/>
        </w:rPr>
        <w:t xml:space="preserve">2547 </w:t>
      </w:r>
      <w:proofErr w:type="gramStart"/>
      <w:r w:rsidRPr="00A84B79">
        <w:rPr>
          <w:sz w:val="24"/>
          <w:szCs w:val="24"/>
        </w:rPr>
        <w:t>Sayılı</w:t>
      </w:r>
      <w:r w:rsidR="000F7845" w:rsidRPr="00A84B79">
        <w:rPr>
          <w:sz w:val="24"/>
          <w:szCs w:val="24"/>
        </w:rPr>
        <w:t xml:space="preserve"> </w:t>
      </w:r>
      <w:r w:rsidRPr="00A84B79">
        <w:rPr>
          <w:sz w:val="24"/>
          <w:szCs w:val="24"/>
        </w:rPr>
        <w:t>Kanunun</w:t>
      </w:r>
      <w:proofErr w:type="gramEnd"/>
      <w:r w:rsidRPr="00A84B79">
        <w:rPr>
          <w:sz w:val="24"/>
          <w:szCs w:val="24"/>
        </w:rPr>
        <w:t xml:space="preserve"> 40/a maddesi uyarınca öğretim elemanlarının diğer Yükseköğretim Kurumlarından ders görevlendirme işlemlerinin yapılmasını sağlamak </w:t>
      </w:r>
    </w:p>
    <w:p w14:paraId="515DC6EA" w14:textId="77777777" w:rsidR="00BF1F4F" w:rsidRPr="00A84B79" w:rsidRDefault="00BF1F4F" w:rsidP="00A84B79">
      <w:pPr>
        <w:pStyle w:val="ListeParagraf"/>
        <w:numPr>
          <w:ilvl w:val="0"/>
          <w:numId w:val="29"/>
        </w:numPr>
        <w:spacing w:after="160" w:line="259" w:lineRule="auto"/>
        <w:jc w:val="both"/>
        <w:rPr>
          <w:sz w:val="24"/>
          <w:szCs w:val="24"/>
        </w:rPr>
      </w:pPr>
      <w:r w:rsidRPr="00A84B79">
        <w:rPr>
          <w:sz w:val="24"/>
          <w:szCs w:val="24"/>
        </w:rPr>
        <w:t xml:space="preserve">2547 </w:t>
      </w:r>
      <w:proofErr w:type="gramStart"/>
      <w:r w:rsidRPr="00A84B79">
        <w:rPr>
          <w:sz w:val="24"/>
          <w:szCs w:val="24"/>
        </w:rPr>
        <w:t>Sayılı Kanunun</w:t>
      </w:r>
      <w:proofErr w:type="gramEnd"/>
      <w:r w:rsidRPr="00A84B79">
        <w:rPr>
          <w:sz w:val="24"/>
          <w:szCs w:val="24"/>
        </w:rPr>
        <w:t xml:space="preserve"> 40/b maddesi uyarınca öğretim üyelerinin diğer yükseköğretim kurumlarında en az bir akademik yıl görevlendirilme işlemlerinin yapılmasını sağlamak</w:t>
      </w:r>
    </w:p>
    <w:p w14:paraId="15A4D22E" w14:textId="77777777" w:rsidR="00BF1F4F" w:rsidRPr="00A84B79" w:rsidRDefault="00BF1F4F" w:rsidP="00A84B79">
      <w:pPr>
        <w:pStyle w:val="ListeParagraf"/>
        <w:numPr>
          <w:ilvl w:val="0"/>
          <w:numId w:val="29"/>
        </w:numPr>
        <w:spacing w:after="160" w:line="259" w:lineRule="auto"/>
        <w:jc w:val="both"/>
        <w:rPr>
          <w:sz w:val="24"/>
          <w:szCs w:val="24"/>
        </w:rPr>
      </w:pPr>
      <w:r w:rsidRPr="00A84B79">
        <w:rPr>
          <w:sz w:val="24"/>
          <w:szCs w:val="24"/>
        </w:rPr>
        <w:t xml:space="preserve"> 2547 </w:t>
      </w:r>
      <w:proofErr w:type="gramStart"/>
      <w:r w:rsidRPr="00A84B79">
        <w:rPr>
          <w:sz w:val="24"/>
          <w:szCs w:val="24"/>
        </w:rPr>
        <w:t>Sayılı Kanunun</w:t>
      </w:r>
      <w:proofErr w:type="gramEnd"/>
      <w:r w:rsidRPr="00A84B79">
        <w:rPr>
          <w:sz w:val="24"/>
          <w:szCs w:val="24"/>
        </w:rPr>
        <w:t xml:space="preserve"> 40/d maddesi uyarınca öğretim elemanlarının diğer Yükseköğretim Kurumlarından ders görevlendirme işlemlerinin yapılmasını sağlamak.</w:t>
      </w:r>
    </w:p>
    <w:p w14:paraId="6F1FFA03" w14:textId="77777777" w:rsidR="00BF1F4F" w:rsidRPr="00A84B79" w:rsidRDefault="00BF1F4F" w:rsidP="00A84B79">
      <w:pPr>
        <w:pStyle w:val="ListeParagraf"/>
        <w:numPr>
          <w:ilvl w:val="0"/>
          <w:numId w:val="29"/>
        </w:numPr>
        <w:spacing w:after="160" w:line="259" w:lineRule="auto"/>
        <w:jc w:val="both"/>
        <w:rPr>
          <w:sz w:val="24"/>
          <w:szCs w:val="24"/>
        </w:rPr>
      </w:pPr>
      <w:r w:rsidRPr="00A84B79">
        <w:rPr>
          <w:sz w:val="24"/>
          <w:szCs w:val="24"/>
        </w:rPr>
        <w:t xml:space="preserve">2547 </w:t>
      </w:r>
      <w:proofErr w:type="gramStart"/>
      <w:r w:rsidRPr="00A84B79">
        <w:rPr>
          <w:sz w:val="24"/>
          <w:szCs w:val="24"/>
        </w:rPr>
        <w:t>Sayılı Kanunun</w:t>
      </w:r>
      <w:proofErr w:type="gramEnd"/>
      <w:r w:rsidRPr="00A84B79">
        <w:rPr>
          <w:sz w:val="24"/>
          <w:szCs w:val="24"/>
        </w:rPr>
        <w:t xml:space="preserve"> 31. maddesi uyarınca kamu kurum ve kuruluşlarda çalışan personelin ders görevlendirilme işlemlerinin yapılmasını sağlamak.</w:t>
      </w:r>
    </w:p>
    <w:p w14:paraId="38C733FC" w14:textId="77777777" w:rsidR="00BF1F4F" w:rsidRPr="00A84B79" w:rsidRDefault="00BF1F4F" w:rsidP="00A84B79">
      <w:pPr>
        <w:pStyle w:val="ListeParagraf"/>
        <w:numPr>
          <w:ilvl w:val="0"/>
          <w:numId w:val="29"/>
        </w:numPr>
        <w:spacing w:after="160" w:line="259" w:lineRule="auto"/>
        <w:jc w:val="both"/>
        <w:rPr>
          <w:sz w:val="24"/>
          <w:szCs w:val="24"/>
        </w:rPr>
      </w:pPr>
      <w:r w:rsidRPr="00A84B79">
        <w:rPr>
          <w:sz w:val="24"/>
          <w:szCs w:val="24"/>
        </w:rPr>
        <w:t xml:space="preserve">2547 </w:t>
      </w:r>
      <w:proofErr w:type="gramStart"/>
      <w:r w:rsidRPr="00A84B79">
        <w:rPr>
          <w:sz w:val="24"/>
          <w:szCs w:val="24"/>
        </w:rPr>
        <w:t>Sayılı Kanunun</w:t>
      </w:r>
      <w:proofErr w:type="gramEnd"/>
      <w:r w:rsidRPr="00A84B79">
        <w:rPr>
          <w:sz w:val="24"/>
          <w:szCs w:val="24"/>
        </w:rPr>
        <w:t xml:space="preserve"> 33. maddesi uyarınca yurtdışına yetiştirilmek üzere araştırma görevlisi gönderilmesi işlemlerinin yapılmasını sağlamak. </w:t>
      </w:r>
    </w:p>
    <w:p w14:paraId="4D221DCB" w14:textId="77777777" w:rsidR="00BF1F4F" w:rsidRPr="00A84B79" w:rsidRDefault="00BF1F4F" w:rsidP="00A84B79">
      <w:pPr>
        <w:pStyle w:val="ListeParagraf"/>
        <w:numPr>
          <w:ilvl w:val="0"/>
          <w:numId w:val="29"/>
        </w:numPr>
        <w:spacing w:after="160" w:line="259" w:lineRule="auto"/>
        <w:jc w:val="both"/>
        <w:rPr>
          <w:sz w:val="24"/>
          <w:szCs w:val="24"/>
        </w:rPr>
      </w:pPr>
      <w:r w:rsidRPr="00A84B79">
        <w:rPr>
          <w:sz w:val="24"/>
          <w:szCs w:val="24"/>
        </w:rPr>
        <w:t xml:space="preserve">2547 </w:t>
      </w:r>
      <w:proofErr w:type="gramStart"/>
      <w:r w:rsidRPr="00A84B79">
        <w:rPr>
          <w:sz w:val="24"/>
          <w:szCs w:val="24"/>
        </w:rPr>
        <w:t>Sayılı Kanunun</w:t>
      </w:r>
      <w:proofErr w:type="gramEnd"/>
      <w:r w:rsidRPr="00A84B79">
        <w:rPr>
          <w:sz w:val="24"/>
          <w:szCs w:val="24"/>
        </w:rPr>
        <w:t xml:space="preserve"> 37. maddesi uyarınca Üniversitelerin uygulama alanına yardımı kapsamında öğretim elemanlarının görevlendirilmesi işlemlerinin yapılmasını sağlamak </w:t>
      </w:r>
    </w:p>
    <w:p w14:paraId="30DDC705" w14:textId="77777777" w:rsidR="00BF1F4F" w:rsidRPr="00A84B79" w:rsidRDefault="00BF1F4F" w:rsidP="00A84B79">
      <w:pPr>
        <w:pStyle w:val="ListeParagraf"/>
        <w:numPr>
          <w:ilvl w:val="0"/>
          <w:numId w:val="29"/>
        </w:numPr>
        <w:spacing w:after="160" w:line="259" w:lineRule="auto"/>
        <w:jc w:val="both"/>
        <w:rPr>
          <w:sz w:val="24"/>
          <w:szCs w:val="24"/>
        </w:rPr>
      </w:pPr>
      <w:r w:rsidRPr="00A84B79">
        <w:rPr>
          <w:sz w:val="24"/>
          <w:szCs w:val="24"/>
        </w:rPr>
        <w:t xml:space="preserve">2547 </w:t>
      </w:r>
      <w:proofErr w:type="gramStart"/>
      <w:r w:rsidRPr="00A84B79">
        <w:rPr>
          <w:sz w:val="24"/>
          <w:szCs w:val="24"/>
        </w:rPr>
        <w:t>Sayılı Kanunun</w:t>
      </w:r>
      <w:proofErr w:type="gramEnd"/>
      <w:r w:rsidRPr="00A84B79">
        <w:rPr>
          <w:sz w:val="24"/>
          <w:szCs w:val="24"/>
        </w:rPr>
        <w:t xml:space="preserve"> 38. maddesi uyarınca görevlendirilme işlemlerinin yapılmasını sağlamak. </w:t>
      </w:r>
    </w:p>
    <w:p w14:paraId="4728CF3A" w14:textId="77777777" w:rsidR="00BF1F4F" w:rsidRPr="00A84B79" w:rsidRDefault="00BF1F4F" w:rsidP="00A84B79">
      <w:pPr>
        <w:pStyle w:val="ListeParagraf"/>
        <w:numPr>
          <w:ilvl w:val="0"/>
          <w:numId w:val="29"/>
        </w:numPr>
        <w:spacing w:after="160" w:line="259" w:lineRule="auto"/>
        <w:jc w:val="both"/>
        <w:rPr>
          <w:sz w:val="24"/>
          <w:szCs w:val="24"/>
        </w:rPr>
      </w:pPr>
      <w:r w:rsidRPr="00A84B79">
        <w:rPr>
          <w:sz w:val="24"/>
          <w:szCs w:val="24"/>
        </w:rPr>
        <w:t xml:space="preserve">2547 </w:t>
      </w:r>
      <w:proofErr w:type="gramStart"/>
      <w:r w:rsidRPr="00A84B79">
        <w:rPr>
          <w:sz w:val="24"/>
          <w:szCs w:val="24"/>
        </w:rPr>
        <w:t>Sayılı Kanunun</w:t>
      </w:r>
      <w:proofErr w:type="gramEnd"/>
      <w:r w:rsidRPr="00A84B79">
        <w:rPr>
          <w:sz w:val="24"/>
          <w:szCs w:val="24"/>
        </w:rPr>
        <w:t xml:space="preserve"> 39. Maddesi uyarınca öğretim elemanlarının yurtiçi ve yurtdışı bilimsel faaliyetlerde görevlendirilmesi işlemlerinin yapılmasını sağlamak. </w:t>
      </w:r>
    </w:p>
    <w:p w14:paraId="03A2B7B2" w14:textId="77777777" w:rsidR="00BF1F4F" w:rsidRPr="00A84B79" w:rsidRDefault="00BF1F4F" w:rsidP="00A84B79">
      <w:pPr>
        <w:pStyle w:val="ListeParagraf"/>
        <w:numPr>
          <w:ilvl w:val="0"/>
          <w:numId w:val="29"/>
        </w:numPr>
        <w:spacing w:after="160" w:line="259" w:lineRule="auto"/>
        <w:jc w:val="both"/>
        <w:rPr>
          <w:sz w:val="24"/>
          <w:szCs w:val="24"/>
        </w:rPr>
      </w:pPr>
      <w:r w:rsidRPr="00A84B79">
        <w:rPr>
          <w:sz w:val="24"/>
          <w:szCs w:val="24"/>
        </w:rPr>
        <w:t xml:space="preserve">2547 </w:t>
      </w:r>
      <w:proofErr w:type="gramStart"/>
      <w:r w:rsidRPr="00A84B79">
        <w:rPr>
          <w:sz w:val="24"/>
          <w:szCs w:val="24"/>
        </w:rPr>
        <w:t>Sayılı Kanunun</w:t>
      </w:r>
      <w:proofErr w:type="gramEnd"/>
      <w:r w:rsidRPr="00A84B79">
        <w:rPr>
          <w:sz w:val="24"/>
          <w:szCs w:val="24"/>
        </w:rPr>
        <w:t xml:space="preserve"> 39. Maddesi uyarınca gerçekleştirilen görevlendirmeleri </w:t>
      </w:r>
      <w:proofErr w:type="spellStart"/>
      <w:r w:rsidRPr="00A84B79">
        <w:rPr>
          <w:sz w:val="24"/>
          <w:szCs w:val="24"/>
        </w:rPr>
        <w:t>PEYÖSİS’e</w:t>
      </w:r>
      <w:proofErr w:type="spellEnd"/>
      <w:r w:rsidRPr="00A84B79">
        <w:rPr>
          <w:sz w:val="24"/>
          <w:szCs w:val="24"/>
        </w:rPr>
        <w:t xml:space="preserve"> işlenmesini sağlamak.</w:t>
      </w:r>
    </w:p>
    <w:p w14:paraId="146DD00E" w14:textId="77777777" w:rsidR="00BF1F4F" w:rsidRPr="00A84B79" w:rsidRDefault="00BF1F4F" w:rsidP="00A84B79">
      <w:pPr>
        <w:pStyle w:val="ListeParagraf"/>
        <w:numPr>
          <w:ilvl w:val="0"/>
          <w:numId w:val="29"/>
        </w:numPr>
        <w:spacing w:after="160" w:line="259" w:lineRule="auto"/>
        <w:jc w:val="both"/>
        <w:rPr>
          <w:sz w:val="24"/>
          <w:szCs w:val="24"/>
        </w:rPr>
      </w:pPr>
      <w:r w:rsidRPr="00A84B79">
        <w:rPr>
          <w:sz w:val="24"/>
          <w:szCs w:val="24"/>
        </w:rPr>
        <w:t xml:space="preserve">2547 </w:t>
      </w:r>
      <w:proofErr w:type="gramStart"/>
      <w:r w:rsidRPr="00A84B79">
        <w:rPr>
          <w:sz w:val="24"/>
          <w:szCs w:val="24"/>
        </w:rPr>
        <w:t>Sayılı Kanunun</w:t>
      </w:r>
      <w:proofErr w:type="gramEnd"/>
      <w:r w:rsidRPr="00A84B79">
        <w:rPr>
          <w:sz w:val="24"/>
          <w:szCs w:val="24"/>
        </w:rPr>
        <w:t xml:space="preserve"> 13/b-4 maddesi uyarınca yapılan görevlendirmelerle ilgili işlemlerin yapılmasını sağlamak ve Akademik Kadro Şube Müdürlüğüne bilgi verilmesini sağlamak. </w:t>
      </w:r>
    </w:p>
    <w:p w14:paraId="53D358E4" w14:textId="77777777" w:rsidR="00BF1F4F" w:rsidRPr="00A84B79" w:rsidRDefault="00BF1F4F" w:rsidP="00A84B79">
      <w:pPr>
        <w:pStyle w:val="ListeParagraf"/>
        <w:numPr>
          <w:ilvl w:val="0"/>
          <w:numId w:val="29"/>
        </w:numPr>
        <w:spacing w:after="160" w:line="259" w:lineRule="auto"/>
        <w:jc w:val="both"/>
        <w:rPr>
          <w:sz w:val="24"/>
          <w:szCs w:val="24"/>
        </w:rPr>
      </w:pPr>
      <w:r w:rsidRPr="00A84B79">
        <w:rPr>
          <w:sz w:val="24"/>
          <w:szCs w:val="24"/>
        </w:rPr>
        <w:t>375 Sayılı KHK’nın Ek 25. maddesi uyarınca kurumlararası geçici görevlendirme işlemlerinin yapılmasını sağlamak.</w:t>
      </w:r>
    </w:p>
    <w:p w14:paraId="6E05F852" w14:textId="77777777" w:rsidR="00BF1F4F" w:rsidRPr="00A84B79" w:rsidRDefault="00BF1F4F" w:rsidP="00A84B79">
      <w:pPr>
        <w:pStyle w:val="ListeParagraf"/>
        <w:numPr>
          <w:ilvl w:val="0"/>
          <w:numId w:val="29"/>
        </w:numPr>
        <w:spacing w:after="160" w:line="259" w:lineRule="auto"/>
        <w:jc w:val="both"/>
        <w:rPr>
          <w:sz w:val="24"/>
          <w:szCs w:val="24"/>
        </w:rPr>
      </w:pPr>
      <w:r w:rsidRPr="00A84B79">
        <w:rPr>
          <w:sz w:val="24"/>
          <w:szCs w:val="24"/>
        </w:rPr>
        <w:t xml:space="preserve">Akademik personelin idari görevlere asaleten veya vekaleten atanması ve takip işlemlerinin yapılmasını ve bilgilerin </w:t>
      </w:r>
      <w:proofErr w:type="spellStart"/>
      <w:r w:rsidRPr="00A84B79">
        <w:rPr>
          <w:sz w:val="24"/>
          <w:szCs w:val="24"/>
        </w:rPr>
        <w:t>YÖKSİS’e</w:t>
      </w:r>
      <w:proofErr w:type="spellEnd"/>
      <w:r w:rsidRPr="00A84B79">
        <w:rPr>
          <w:sz w:val="24"/>
          <w:szCs w:val="24"/>
        </w:rPr>
        <w:t xml:space="preserve"> işlenmesini sağlamak. </w:t>
      </w:r>
    </w:p>
    <w:p w14:paraId="7614454A" w14:textId="77777777" w:rsidR="00BF1F4F" w:rsidRPr="00A84B79" w:rsidRDefault="00BF1F4F" w:rsidP="00A84B79">
      <w:pPr>
        <w:pStyle w:val="ListeParagraf"/>
        <w:numPr>
          <w:ilvl w:val="0"/>
          <w:numId w:val="29"/>
        </w:numPr>
        <w:spacing w:after="160" w:line="259" w:lineRule="auto"/>
        <w:jc w:val="both"/>
        <w:rPr>
          <w:sz w:val="24"/>
          <w:szCs w:val="24"/>
        </w:rPr>
      </w:pPr>
      <w:r w:rsidRPr="00A84B79">
        <w:rPr>
          <w:sz w:val="24"/>
          <w:szCs w:val="24"/>
        </w:rPr>
        <w:lastRenderedPageBreak/>
        <w:t xml:space="preserve">Kayseri Üniversitesi Öğretim Elemanlarının Teknoloji Geliştirme Bölgelerinde Görevlendirilme ve Şirket Kurulabilmelerine İlişkin Yönetmelik uyarınca gerçekleştirilen görevlendirme işlemlerinin yapılmasını sağlamak. </w:t>
      </w:r>
    </w:p>
    <w:p w14:paraId="02B3307B" w14:textId="77777777" w:rsidR="00BF1F4F" w:rsidRPr="00A84B79" w:rsidRDefault="00BF1F4F" w:rsidP="00A84B79">
      <w:pPr>
        <w:pStyle w:val="ListeParagraf"/>
        <w:numPr>
          <w:ilvl w:val="0"/>
          <w:numId w:val="29"/>
        </w:numPr>
        <w:spacing w:after="160" w:line="259" w:lineRule="auto"/>
        <w:jc w:val="both"/>
        <w:rPr>
          <w:sz w:val="24"/>
          <w:szCs w:val="24"/>
        </w:rPr>
      </w:pPr>
      <w:r w:rsidRPr="00A84B79">
        <w:rPr>
          <w:sz w:val="24"/>
          <w:szCs w:val="24"/>
        </w:rPr>
        <w:t>3289 sayılı Gençlik ve Spor Hizmetleri Kanununun 29. maddesi uyarınca öğretim elemanlarının spor müsabakalarında görevlendirilmesi işlemlerinin yapılmasını sağlamak.</w:t>
      </w:r>
    </w:p>
    <w:p w14:paraId="2F579741" w14:textId="77777777" w:rsidR="00BF1F4F" w:rsidRPr="00A84B79" w:rsidRDefault="00BF1F4F" w:rsidP="00A84B79">
      <w:pPr>
        <w:pStyle w:val="ListeParagraf"/>
        <w:numPr>
          <w:ilvl w:val="0"/>
          <w:numId w:val="29"/>
        </w:numPr>
        <w:spacing w:after="160" w:line="259" w:lineRule="auto"/>
        <w:jc w:val="both"/>
        <w:rPr>
          <w:sz w:val="24"/>
          <w:szCs w:val="24"/>
        </w:rPr>
      </w:pPr>
      <w:r w:rsidRPr="00A84B79">
        <w:rPr>
          <w:sz w:val="24"/>
          <w:szCs w:val="24"/>
        </w:rPr>
        <w:t xml:space="preserve">Bilirkişi görevlendirilmelerinin yapılmasını sağlamak. </w:t>
      </w:r>
    </w:p>
    <w:p w14:paraId="4E5277C6" w14:textId="77777777" w:rsidR="00BF1F4F" w:rsidRPr="00A84B79" w:rsidRDefault="00BF1F4F" w:rsidP="00A84B79">
      <w:pPr>
        <w:pStyle w:val="ListeParagraf"/>
        <w:numPr>
          <w:ilvl w:val="0"/>
          <w:numId w:val="29"/>
        </w:numPr>
        <w:spacing w:after="160" w:line="259" w:lineRule="auto"/>
        <w:jc w:val="both"/>
        <w:rPr>
          <w:sz w:val="24"/>
          <w:szCs w:val="24"/>
        </w:rPr>
      </w:pPr>
      <w:r w:rsidRPr="00A84B79">
        <w:rPr>
          <w:sz w:val="24"/>
          <w:szCs w:val="24"/>
        </w:rPr>
        <w:t xml:space="preserve">Öğretim elemanlarının kongre, </w:t>
      </w:r>
      <w:proofErr w:type="gramStart"/>
      <w:r w:rsidRPr="00A84B79">
        <w:rPr>
          <w:sz w:val="24"/>
          <w:szCs w:val="24"/>
        </w:rPr>
        <w:t>toplantı,..</w:t>
      </w:r>
      <w:proofErr w:type="spellStart"/>
      <w:proofErr w:type="gramEnd"/>
      <w:r w:rsidRPr="00A84B79">
        <w:rPr>
          <w:sz w:val="24"/>
          <w:szCs w:val="24"/>
        </w:rPr>
        <w:t>vb</w:t>
      </w:r>
      <w:proofErr w:type="spellEnd"/>
      <w:r w:rsidRPr="00A84B79">
        <w:rPr>
          <w:sz w:val="24"/>
          <w:szCs w:val="24"/>
        </w:rPr>
        <w:t>. davetlere ilişkin yazışmaların yapılmasını sağlamak.,</w:t>
      </w:r>
    </w:p>
    <w:p w14:paraId="4CC9CBA2" w14:textId="77777777" w:rsidR="00BF1F4F" w:rsidRPr="00A84B79" w:rsidRDefault="00BF1F4F" w:rsidP="00A84B79">
      <w:pPr>
        <w:pStyle w:val="ListeParagraf"/>
        <w:numPr>
          <w:ilvl w:val="0"/>
          <w:numId w:val="29"/>
        </w:numPr>
        <w:spacing w:after="160" w:line="259" w:lineRule="auto"/>
        <w:jc w:val="both"/>
        <w:rPr>
          <w:sz w:val="24"/>
          <w:szCs w:val="24"/>
        </w:rPr>
      </w:pPr>
      <w:r w:rsidRPr="00A84B79">
        <w:rPr>
          <w:sz w:val="24"/>
          <w:szCs w:val="24"/>
        </w:rPr>
        <w:t xml:space="preserve">Diğer kamu kurum ve kuruluşlarından gelen anket talebi, makale </w:t>
      </w:r>
      <w:proofErr w:type="gramStart"/>
      <w:r w:rsidRPr="00A84B79">
        <w:rPr>
          <w:sz w:val="24"/>
          <w:szCs w:val="24"/>
        </w:rPr>
        <w:t>çağrısı,..</w:t>
      </w:r>
      <w:proofErr w:type="gramEnd"/>
      <w:r w:rsidRPr="00A84B79">
        <w:rPr>
          <w:sz w:val="24"/>
          <w:szCs w:val="24"/>
        </w:rPr>
        <w:t xml:space="preserve"> vb. yazıların dağıtımının yapılmasını sağlamak. YÖK (Yükseköğretim Kurulu Başkanlığı) ve ÜAK (Üniversitelerarası Kurul Başkanlığı) ile gerekli yazışmaların yapılmasını sağlamak.</w:t>
      </w:r>
    </w:p>
    <w:p w14:paraId="7495E47C" w14:textId="77777777" w:rsidR="00BF1F4F" w:rsidRPr="00A84B79" w:rsidRDefault="00BF1F4F" w:rsidP="00A84B79">
      <w:pPr>
        <w:pStyle w:val="ListeParagraf"/>
        <w:numPr>
          <w:ilvl w:val="0"/>
          <w:numId w:val="29"/>
        </w:numPr>
        <w:spacing w:after="160" w:line="259" w:lineRule="auto"/>
        <w:jc w:val="both"/>
        <w:rPr>
          <w:sz w:val="24"/>
          <w:szCs w:val="24"/>
        </w:rPr>
      </w:pPr>
      <w:r w:rsidRPr="00A84B79">
        <w:rPr>
          <w:sz w:val="24"/>
          <w:szCs w:val="24"/>
        </w:rPr>
        <w:t xml:space="preserve">Daire Başkanlığımızın stratejik planı, birim faaliyet raporu, performans değerlendirmesi, iş takvimi, kamu hizmet standardı ve iş envanterini yapmak, iş analizini güncellemek. </w:t>
      </w:r>
    </w:p>
    <w:p w14:paraId="356B52B2" w14:textId="77777777" w:rsidR="00BF1F4F" w:rsidRPr="00A84B79" w:rsidRDefault="00BF1F4F" w:rsidP="00A84B79">
      <w:pPr>
        <w:pStyle w:val="ListeParagraf"/>
        <w:numPr>
          <w:ilvl w:val="0"/>
          <w:numId w:val="29"/>
        </w:numPr>
        <w:spacing w:after="160" w:line="259" w:lineRule="auto"/>
        <w:jc w:val="both"/>
        <w:rPr>
          <w:sz w:val="24"/>
          <w:szCs w:val="24"/>
        </w:rPr>
      </w:pPr>
      <w:r w:rsidRPr="00A84B79">
        <w:rPr>
          <w:sz w:val="24"/>
          <w:szCs w:val="24"/>
        </w:rPr>
        <w:t xml:space="preserve">Kendi sorumluluğunda olan bütün büro makineleri ve demirbaşların her türlü hasara karşı korunması için gerekli tedbirleri almak. Birimindeki mevcut araç, gereç ve her türlü malzemeyi ekonomik ve verimli kullanmak ve kullanılmasını sağlamak. </w:t>
      </w:r>
    </w:p>
    <w:p w14:paraId="715054FF" w14:textId="77777777" w:rsidR="00BF1F4F" w:rsidRPr="00A84B79" w:rsidRDefault="00BF1F4F" w:rsidP="00A84B79">
      <w:pPr>
        <w:pStyle w:val="ListeParagraf"/>
        <w:numPr>
          <w:ilvl w:val="0"/>
          <w:numId w:val="29"/>
        </w:numPr>
        <w:spacing w:after="160" w:line="259" w:lineRule="auto"/>
        <w:jc w:val="both"/>
        <w:rPr>
          <w:sz w:val="24"/>
          <w:szCs w:val="24"/>
        </w:rPr>
      </w:pPr>
      <w:r w:rsidRPr="00A84B79">
        <w:rPr>
          <w:sz w:val="24"/>
          <w:szCs w:val="24"/>
        </w:rPr>
        <w:t xml:space="preserve">Bağlı olduğu proses ile üst yönetici/yöneticileri tarafından verilen diğer işleri ve işlemleri yapmak. </w:t>
      </w:r>
    </w:p>
    <w:p w14:paraId="31D9AEC7" w14:textId="77777777" w:rsidR="00BF1F4F" w:rsidRPr="00A84B79" w:rsidRDefault="00BF1F4F" w:rsidP="00A84B79">
      <w:pPr>
        <w:pStyle w:val="ListeParagraf"/>
        <w:numPr>
          <w:ilvl w:val="0"/>
          <w:numId w:val="29"/>
        </w:numPr>
        <w:spacing w:after="160" w:line="259" w:lineRule="auto"/>
        <w:jc w:val="both"/>
        <w:rPr>
          <w:sz w:val="24"/>
          <w:szCs w:val="24"/>
        </w:rPr>
      </w:pPr>
      <w:r w:rsidRPr="00A84B79">
        <w:rPr>
          <w:sz w:val="24"/>
          <w:szCs w:val="24"/>
        </w:rPr>
        <w:t xml:space="preserve">Birimindeki hizmetlerin etkili, verimli ve süratli bir şekilde sunulmasını sağlamak. </w:t>
      </w:r>
    </w:p>
    <w:p w14:paraId="0712D0C1" w14:textId="77777777" w:rsidR="00BF1F4F" w:rsidRPr="00A84B79" w:rsidRDefault="00BF1F4F" w:rsidP="00A84B79">
      <w:pPr>
        <w:pStyle w:val="ListeParagraf"/>
        <w:numPr>
          <w:ilvl w:val="0"/>
          <w:numId w:val="29"/>
        </w:numPr>
        <w:spacing w:after="160" w:line="259" w:lineRule="auto"/>
        <w:jc w:val="both"/>
        <w:rPr>
          <w:sz w:val="24"/>
          <w:szCs w:val="24"/>
        </w:rPr>
      </w:pPr>
      <w:r w:rsidRPr="00A84B79">
        <w:rPr>
          <w:sz w:val="24"/>
          <w:szCs w:val="24"/>
        </w:rPr>
        <w:t xml:space="preserve">Yapılan iş ve işlemlere ilişkin kanun, mevzuat ve yönetmelik değişikliklerini takip etmek. </w:t>
      </w:r>
    </w:p>
    <w:p w14:paraId="77DF2206" w14:textId="77777777" w:rsidR="000F7845" w:rsidRPr="00A84B79" w:rsidRDefault="00BF1F4F" w:rsidP="00A84B79">
      <w:pPr>
        <w:pStyle w:val="ListeParagraf"/>
        <w:numPr>
          <w:ilvl w:val="0"/>
          <w:numId w:val="29"/>
        </w:numPr>
        <w:spacing w:after="160" w:line="259" w:lineRule="auto"/>
        <w:jc w:val="both"/>
        <w:rPr>
          <w:sz w:val="24"/>
          <w:szCs w:val="24"/>
        </w:rPr>
      </w:pPr>
      <w:r w:rsidRPr="00A84B79">
        <w:rPr>
          <w:sz w:val="24"/>
          <w:szCs w:val="24"/>
        </w:rPr>
        <w:t>Şube Müdürü yaptığı iş ve işlemlerden dolayı Daire Başkanına karşı sorumludur.</w:t>
      </w:r>
    </w:p>
    <w:p w14:paraId="46293CEF" w14:textId="77777777" w:rsidR="00BF1F4F" w:rsidRPr="00A84B79" w:rsidRDefault="00BF1F4F" w:rsidP="00A84B79">
      <w:pPr>
        <w:shd w:val="clear" w:color="auto" w:fill="FFFFFF"/>
        <w:jc w:val="both"/>
        <w:rPr>
          <w:b/>
          <w:bCs/>
          <w:color w:val="000000"/>
          <w:sz w:val="24"/>
          <w:szCs w:val="24"/>
        </w:rPr>
      </w:pPr>
      <w:r w:rsidRPr="00A84B79">
        <w:rPr>
          <w:b/>
          <w:bCs/>
          <w:color w:val="000000"/>
          <w:sz w:val="24"/>
          <w:szCs w:val="24"/>
        </w:rPr>
        <w:t xml:space="preserve">5.3 </w:t>
      </w:r>
      <w:r w:rsidR="00A84B79" w:rsidRPr="00A84B79">
        <w:rPr>
          <w:b/>
          <w:bCs/>
          <w:color w:val="000000"/>
          <w:sz w:val="24"/>
          <w:szCs w:val="24"/>
        </w:rPr>
        <w:t>İdari Per</w:t>
      </w:r>
      <w:r w:rsidR="00A84B79">
        <w:rPr>
          <w:b/>
          <w:bCs/>
          <w:color w:val="000000"/>
          <w:sz w:val="24"/>
          <w:szCs w:val="24"/>
        </w:rPr>
        <w:t>sonel Şube Müdürlüğü Hizmetleri</w:t>
      </w:r>
    </w:p>
    <w:p w14:paraId="3713874C" w14:textId="77777777" w:rsidR="00BF1F4F" w:rsidRPr="00A84B79" w:rsidRDefault="00BF1F4F" w:rsidP="00A84B79">
      <w:pPr>
        <w:pStyle w:val="AralkYok"/>
        <w:jc w:val="both"/>
        <w:rPr>
          <w:color w:val="000000"/>
          <w:sz w:val="24"/>
          <w:szCs w:val="24"/>
        </w:rPr>
      </w:pPr>
    </w:p>
    <w:p w14:paraId="033A4CB9" w14:textId="77777777" w:rsidR="00BF1F4F" w:rsidRPr="00A84B79" w:rsidRDefault="00BF1F4F" w:rsidP="00A84B79">
      <w:pPr>
        <w:pStyle w:val="ListeParagraf"/>
        <w:numPr>
          <w:ilvl w:val="0"/>
          <w:numId w:val="32"/>
        </w:numPr>
        <w:spacing w:after="160" w:line="259" w:lineRule="auto"/>
        <w:jc w:val="both"/>
        <w:rPr>
          <w:sz w:val="24"/>
          <w:szCs w:val="24"/>
        </w:rPr>
      </w:pPr>
      <w:r w:rsidRPr="00A84B79">
        <w:rPr>
          <w:sz w:val="24"/>
          <w:szCs w:val="24"/>
        </w:rPr>
        <w:t xml:space="preserve">Açıktan ve naklen kadro kontenjan tahsis istemi ve kullanılması ile ilgili işlemler, </w:t>
      </w:r>
    </w:p>
    <w:p w14:paraId="6E9E0E13" w14:textId="77777777" w:rsidR="00BF1F4F" w:rsidRPr="00A84B79" w:rsidRDefault="00BF1F4F" w:rsidP="00A84B79">
      <w:pPr>
        <w:pStyle w:val="ListeParagraf"/>
        <w:numPr>
          <w:ilvl w:val="0"/>
          <w:numId w:val="32"/>
        </w:numPr>
        <w:spacing w:after="160" w:line="259" w:lineRule="auto"/>
        <w:jc w:val="both"/>
        <w:rPr>
          <w:sz w:val="24"/>
          <w:szCs w:val="24"/>
        </w:rPr>
      </w:pPr>
      <w:r w:rsidRPr="00A84B79">
        <w:rPr>
          <w:sz w:val="24"/>
          <w:szCs w:val="24"/>
        </w:rPr>
        <w:t xml:space="preserve">Engelli Kamu Personel Seçme Sınavı (EKPSS) ile atama işlemleri, </w:t>
      </w:r>
    </w:p>
    <w:p w14:paraId="408EE9F0" w14:textId="77777777" w:rsidR="00BF1F4F" w:rsidRPr="00A84B79" w:rsidRDefault="00BF1F4F" w:rsidP="00A84B79">
      <w:pPr>
        <w:pStyle w:val="ListeParagraf"/>
        <w:numPr>
          <w:ilvl w:val="0"/>
          <w:numId w:val="32"/>
        </w:numPr>
        <w:spacing w:after="160" w:line="259" w:lineRule="auto"/>
        <w:jc w:val="both"/>
        <w:rPr>
          <w:sz w:val="24"/>
          <w:szCs w:val="24"/>
        </w:rPr>
      </w:pPr>
      <w:r w:rsidRPr="00A84B79">
        <w:rPr>
          <w:sz w:val="24"/>
          <w:szCs w:val="24"/>
        </w:rPr>
        <w:t xml:space="preserve">3713 sayılı </w:t>
      </w:r>
      <w:proofErr w:type="gramStart"/>
      <w:r w:rsidRPr="00A84B79">
        <w:rPr>
          <w:sz w:val="24"/>
          <w:szCs w:val="24"/>
        </w:rPr>
        <w:t>Terörle</w:t>
      </w:r>
      <w:r w:rsidR="00BC5CD2" w:rsidRPr="00A84B79">
        <w:rPr>
          <w:sz w:val="24"/>
          <w:szCs w:val="24"/>
        </w:rPr>
        <w:t xml:space="preserve"> </w:t>
      </w:r>
      <w:r w:rsidRPr="00A84B79">
        <w:rPr>
          <w:sz w:val="24"/>
          <w:szCs w:val="24"/>
        </w:rPr>
        <w:t>Mücadele Kanununa</w:t>
      </w:r>
      <w:proofErr w:type="gramEnd"/>
      <w:r w:rsidRPr="00A84B79">
        <w:rPr>
          <w:sz w:val="24"/>
          <w:szCs w:val="24"/>
        </w:rPr>
        <w:t xml:space="preserve"> göre (şehit ve gazi yakınları ve gazi atamaları) atama işlemleri, </w:t>
      </w:r>
    </w:p>
    <w:p w14:paraId="45B1707B" w14:textId="77777777" w:rsidR="00A84B79" w:rsidRDefault="00BF1F4F" w:rsidP="00A84B79">
      <w:pPr>
        <w:pStyle w:val="ListeParagraf"/>
        <w:numPr>
          <w:ilvl w:val="0"/>
          <w:numId w:val="32"/>
        </w:numPr>
        <w:spacing w:after="160" w:line="259" w:lineRule="auto"/>
        <w:jc w:val="both"/>
        <w:rPr>
          <w:sz w:val="24"/>
          <w:szCs w:val="24"/>
        </w:rPr>
      </w:pPr>
      <w:r w:rsidRPr="00A84B79">
        <w:rPr>
          <w:sz w:val="24"/>
          <w:szCs w:val="24"/>
        </w:rPr>
        <w:t xml:space="preserve">2828 sayılı Sosyal Hizmetler ve Çocuk Esirgeme Kurumu Kanun gereğince yapılan atama işlemleri, </w:t>
      </w:r>
    </w:p>
    <w:p w14:paraId="433505C9" w14:textId="77777777" w:rsidR="00BF1F4F" w:rsidRPr="00A84B79" w:rsidRDefault="00BF1F4F" w:rsidP="00A84B79">
      <w:pPr>
        <w:pStyle w:val="ListeParagraf"/>
        <w:numPr>
          <w:ilvl w:val="0"/>
          <w:numId w:val="32"/>
        </w:numPr>
        <w:spacing w:after="160" w:line="259" w:lineRule="auto"/>
        <w:jc w:val="both"/>
        <w:rPr>
          <w:sz w:val="24"/>
          <w:szCs w:val="24"/>
        </w:rPr>
      </w:pPr>
      <w:r w:rsidRPr="00A84B79">
        <w:rPr>
          <w:sz w:val="24"/>
          <w:szCs w:val="24"/>
        </w:rPr>
        <w:t xml:space="preserve">Sürekli İşçi İşlemleri, </w:t>
      </w:r>
    </w:p>
    <w:p w14:paraId="642BC775" w14:textId="77777777" w:rsidR="00BF1F4F" w:rsidRPr="00A84B79" w:rsidRDefault="00BF1F4F" w:rsidP="00A84B79">
      <w:pPr>
        <w:pStyle w:val="ListeParagraf"/>
        <w:numPr>
          <w:ilvl w:val="0"/>
          <w:numId w:val="32"/>
        </w:numPr>
        <w:spacing w:after="160" w:line="259" w:lineRule="auto"/>
        <w:jc w:val="both"/>
        <w:rPr>
          <w:sz w:val="24"/>
          <w:szCs w:val="24"/>
        </w:rPr>
      </w:pPr>
      <w:r w:rsidRPr="00A84B79">
        <w:rPr>
          <w:sz w:val="24"/>
          <w:szCs w:val="24"/>
        </w:rPr>
        <w:t>4046 Sayılı Özelleştirme Uygulamaları Hakkında Kanun uyarınca yapılan atamalar,</w:t>
      </w:r>
    </w:p>
    <w:p w14:paraId="7E8FD2BB" w14:textId="77777777" w:rsidR="00BF1F4F" w:rsidRPr="00A84B79" w:rsidRDefault="00BF1F4F" w:rsidP="00A84B79">
      <w:pPr>
        <w:pStyle w:val="ListeParagraf"/>
        <w:numPr>
          <w:ilvl w:val="0"/>
          <w:numId w:val="32"/>
        </w:numPr>
        <w:spacing w:after="160" w:line="259" w:lineRule="auto"/>
        <w:jc w:val="both"/>
        <w:rPr>
          <w:sz w:val="24"/>
          <w:szCs w:val="24"/>
        </w:rPr>
      </w:pPr>
      <w:r w:rsidRPr="00A84B79">
        <w:rPr>
          <w:sz w:val="24"/>
          <w:szCs w:val="24"/>
        </w:rPr>
        <w:t xml:space="preserve">Aday memur eğitimi, sınav ve asli memurluğa geçiş işlemleri, </w:t>
      </w:r>
    </w:p>
    <w:p w14:paraId="6E943A1B" w14:textId="77777777" w:rsidR="00BF1F4F" w:rsidRPr="00A84B79" w:rsidRDefault="00BF1F4F" w:rsidP="00A84B79">
      <w:pPr>
        <w:pStyle w:val="ListeParagraf"/>
        <w:numPr>
          <w:ilvl w:val="0"/>
          <w:numId w:val="32"/>
        </w:numPr>
        <w:spacing w:after="160" w:line="259" w:lineRule="auto"/>
        <w:jc w:val="both"/>
        <w:rPr>
          <w:sz w:val="24"/>
          <w:szCs w:val="24"/>
        </w:rPr>
      </w:pPr>
      <w:r w:rsidRPr="00A84B79">
        <w:rPr>
          <w:sz w:val="24"/>
          <w:szCs w:val="24"/>
        </w:rPr>
        <w:t xml:space="preserve">Kurum dışı naklen atamalar ile ilgili işlemler, </w:t>
      </w:r>
    </w:p>
    <w:p w14:paraId="4786067C" w14:textId="77777777" w:rsidR="00BF1F4F" w:rsidRPr="00A84B79" w:rsidRDefault="00BF1F4F" w:rsidP="00A84B79">
      <w:pPr>
        <w:pStyle w:val="ListeParagraf"/>
        <w:numPr>
          <w:ilvl w:val="0"/>
          <w:numId w:val="32"/>
        </w:numPr>
        <w:spacing w:after="160" w:line="259" w:lineRule="auto"/>
        <w:jc w:val="both"/>
        <w:rPr>
          <w:sz w:val="24"/>
          <w:szCs w:val="24"/>
        </w:rPr>
      </w:pPr>
      <w:r w:rsidRPr="00A84B79">
        <w:rPr>
          <w:sz w:val="24"/>
          <w:szCs w:val="24"/>
        </w:rPr>
        <w:t xml:space="preserve">Aylık kademe terfi işlemleri, </w:t>
      </w:r>
    </w:p>
    <w:p w14:paraId="7BB39371" w14:textId="77777777" w:rsidR="00BF1F4F" w:rsidRPr="00A84B79" w:rsidRDefault="00BF1F4F" w:rsidP="00A84B79">
      <w:pPr>
        <w:pStyle w:val="ListeParagraf"/>
        <w:numPr>
          <w:ilvl w:val="0"/>
          <w:numId w:val="32"/>
        </w:numPr>
        <w:spacing w:after="160" w:line="259" w:lineRule="auto"/>
        <w:jc w:val="both"/>
        <w:rPr>
          <w:sz w:val="24"/>
          <w:szCs w:val="24"/>
        </w:rPr>
      </w:pPr>
      <w:r w:rsidRPr="00A84B79">
        <w:rPr>
          <w:sz w:val="24"/>
          <w:szCs w:val="24"/>
        </w:rPr>
        <w:t>Aylık derece terfi işlemleri,</w:t>
      </w:r>
    </w:p>
    <w:p w14:paraId="332C526F" w14:textId="77777777" w:rsidR="00BF1F4F" w:rsidRPr="00A84B79" w:rsidRDefault="00BF1F4F" w:rsidP="00A84B79">
      <w:pPr>
        <w:pStyle w:val="ListeParagraf"/>
        <w:numPr>
          <w:ilvl w:val="0"/>
          <w:numId w:val="32"/>
        </w:numPr>
        <w:spacing w:after="160" w:line="259" w:lineRule="auto"/>
        <w:jc w:val="both"/>
        <w:rPr>
          <w:sz w:val="24"/>
          <w:szCs w:val="24"/>
        </w:rPr>
      </w:pPr>
      <w:r w:rsidRPr="00A84B79">
        <w:rPr>
          <w:sz w:val="24"/>
          <w:szCs w:val="24"/>
        </w:rPr>
        <w:t xml:space="preserve">İptal İhdas İşlemleri, </w:t>
      </w:r>
    </w:p>
    <w:p w14:paraId="466333E1" w14:textId="77777777" w:rsidR="00BF1F4F" w:rsidRPr="00A84B79" w:rsidRDefault="00BF1F4F" w:rsidP="00A84B79">
      <w:pPr>
        <w:pStyle w:val="ListeParagraf"/>
        <w:numPr>
          <w:ilvl w:val="0"/>
          <w:numId w:val="32"/>
        </w:numPr>
        <w:spacing w:after="160" w:line="259" w:lineRule="auto"/>
        <w:jc w:val="both"/>
        <w:rPr>
          <w:sz w:val="24"/>
          <w:szCs w:val="24"/>
        </w:rPr>
      </w:pPr>
      <w:r w:rsidRPr="00A84B79">
        <w:rPr>
          <w:sz w:val="24"/>
          <w:szCs w:val="24"/>
        </w:rPr>
        <w:t xml:space="preserve">Bir üst öğrenimi tamamlayan personelin intibak işlemleri, </w:t>
      </w:r>
    </w:p>
    <w:p w14:paraId="66CA2A7C" w14:textId="77777777" w:rsidR="00BF1F4F" w:rsidRPr="00A84B79" w:rsidRDefault="00BF1F4F" w:rsidP="00A84B79">
      <w:pPr>
        <w:pStyle w:val="ListeParagraf"/>
        <w:numPr>
          <w:ilvl w:val="0"/>
          <w:numId w:val="32"/>
        </w:numPr>
        <w:spacing w:after="160" w:line="259" w:lineRule="auto"/>
        <w:jc w:val="both"/>
        <w:rPr>
          <w:sz w:val="24"/>
          <w:szCs w:val="24"/>
        </w:rPr>
      </w:pPr>
      <w:r w:rsidRPr="00A84B79">
        <w:rPr>
          <w:sz w:val="24"/>
          <w:szCs w:val="24"/>
        </w:rPr>
        <w:t xml:space="preserve">Ücretsiz İzin ile İlgili İşlemler (ayrılış-başlayış-108. Madde gereği), </w:t>
      </w:r>
    </w:p>
    <w:p w14:paraId="74CCB887" w14:textId="77777777" w:rsidR="00BF1F4F" w:rsidRPr="00A84B79" w:rsidRDefault="00BF1F4F" w:rsidP="00A84B79">
      <w:pPr>
        <w:pStyle w:val="ListeParagraf"/>
        <w:numPr>
          <w:ilvl w:val="0"/>
          <w:numId w:val="32"/>
        </w:numPr>
        <w:spacing w:after="160" w:line="259" w:lineRule="auto"/>
        <w:jc w:val="both"/>
        <w:rPr>
          <w:sz w:val="24"/>
          <w:szCs w:val="24"/>
        </w:rPr>
      </w:pPr>
      <w:r w:rsidRPr="00A84B79">
        <w:rPr>
          <w:sz w:val="24"/>
          <w:szCs w:val="24"/>
        </w:rPr>
        <w:t>İdari ve sözleşmeli personelin senelik iznini yurtdışında geçirmek istemeleriyle ilgili Rektörlük onaylarının alınması işlemleri,</w:t>
      </w:r>
    </w:p>
    <w:p w14:paraId="6CCFF8F1" w14:textId="77777777" w:rsidR="00BF1F4F" w:rsidRPr="00A84B79" w:rsidRDefault="00BF1F4F" w:rsidP="00A84B79">
      <w:pPr>
        <w:pStyle w:val="ListeParagraf"/>
        <w:numPr>
          <w:ilvl w:val="0"/>
          <w:numId w:val="32"/>
        </w:numPr>
        <w:spacing w:after="160" w:line="259" w:lineRule="auto"/>
        <w:jc w:val="both"/>
        <w:rPr>
          <w:sz w:val="24"/>
          <w:szCs w:val="24"/>
        </w:rPr>
      </w:pPr>
      <w:r w:rsidRPr="00A84B79">
        <w:rPr>
          <w:sz w:val="24"/>
          <w:szCs w:val="24"/>
        </w:rPr>
        <w:t>İstifa ile görevden ayrılan personele yapılan işlemler,</w:t>
      </w:r>
    </w:p>
    <w:p w14:paraId="018E36F5" w14:textId="77777777" w:rsidR="00BF1F4F" w:rsidRPr="00A84B79" w:rsidRDefault="00BF1F4F" w:rsidP="00A84B79">
      <w:pPr>
        <w:pStyle w:val="ListeParagraf"/>
        <w:numPr>
          <w:ilvl w:val="0"/>
          <w:numId w:val="32"/>
        </w:numPr>
        <w:spacing w:after="160" w:line="259" w:lineRule="auto"/>
        <w:jc w:val="both"/>
        <w:rPr>
          <w:sz w:val="24"/>
          <w:szCs w:val="24"/>
        </w:rPr>
      </w:pPr>
      <w:r w:rsidRPr="00A84B79">
        <w:rPr>
          <w:sz w:val="24"/>
          <w:szCs w:val="24"/>
        </w:rPr>
        <w:t>Sendika işlemleri,</w:t>
      </w:r>
    </w:p>
    <w:p w14:paraId="47DEFCCA" w14:textId="77777777" w:rsidR="00BF1F4F" w:rsidRPr="00A84B79" w:rsidRDefault="00BF1F4F" w:rsidP="00A84B79">
      <w:pPr>
        <w:pStyle w:val="ListeParagraf"/>
        <w:numPr>
          <w:ilvl w:val="0"/>
          <w:numId w:val="32"/>
        </w:numPr>
        <w:spacing w:after="160" w:line="259" w:lineRule="auto"/>
        <w:jc w:val="both"/>
        <w:rPr>
          <w:sz w:val="24"/>
          <w:szCs w:val="24"/>
        </w:rPr>
      </w:pPr>
      <w:r w:rsidRPr="00A84B79">
        <w:rPr>
          <w:sz w:val="24"/>
          <w:szCs w:val="24"/>
        </w:rPr>
        <w:lastRenderedPageBreak/>
        <w:t xml:space="preserve">Üniversitemizde görev yapan idari personelin yan ödeme ve özel hizmet tazminatlarının tespiti, veri girişinin yapılması, maaş mutemetlerine düzenlenen listelerin gönderilmesi ile ilgili işlemler, </w:t>
      </w:r>
    </w:p>
    <w:p w14:paraId="5094BC88" w14:textId="77777777" w:rsidR="00BF1F4F" w:rsidRPr="00A84B79" w:rsidRDefault="00BF1F4F" w:rsidP="00A84B79">
      <w:pPr>
        <w:pStyle w:val="ListeParagraf"/>
        <w:numPr>
          <w:ilvl w:val="0"/>
          <w:numId w:val="32"/>
        </w:numPr>
        <w:spacing w:after="160" w:line="259" w:lineRule="auto"/>
        <w:jc w:val="both"/>
        <w:rPr>
          <w:sz w:val="24"/>
          <w:szCs w:val="24"/>
        </w:rPr>
      </w:pPr>
      <w:r w:rsidRPr="00A84B79">
        <w:rPr>
          <w:sz w:val="24"/>
          <w:szCs w:val="24"/>
        </w:rPr>
        <w:t xml:space="preserve">657 Sayılı DMK </w:t>
      </w:r>
      <w:proofErr w:type="spellStart"/>
      <w:r w:rsidRPr="00A84B79">
        <w:rPr>
          <w:sz w:val="24"/>
          <w:szCs w:val="24"/>
        </w:rPr>
        <w:t>nun</w:t>
      </w:r>
      <w:proofErr w:type="spellEnd"/>
      <w:r w:rsidRPr="00A84B79">
        <w:rPr>
          <w:sz w:val="24"/>
          <w:szCs w:val="24"/>
        </w:rPr>
        <w:t xml:space="preserve"> 4/B maddesine göre sözleşmeli personel alımı ilanı, müracaatların kabulü, başvuru inceleme komisyonunun oluşturularak müracaatların değerlendirilmeye alınmasının sağlanması, yerleştirmelerin yapılarak göreve başlama işlemlerinin yapılması, </w:t>
      </w:r>
    </w:p>
    <w:p w14:paraId="751188F7" w14:textId="77777777" w:rsidR="00BF1F4F" w:rsidRPr="00A84B79" w:rsidRDefault="00BF1F4F" w:rsidP="00A84B79">
      <w:pPr>
        <w:pStyle w:val="ListeParagraf"/>
        <w:numPr>
          <w:ilvl w:val="0"/>
          <w:numId w:val="32"/>
        </w:numPr>
        <w:spacing w:after="160" w:line="259" w:lineRule="auto"/>
        <w:jc w:val="both"/>
        <w:rPr>
          <w:sz w:val="24"/>
          <w:szCs w:val="24"/>
        </w:rPr>
      </w:pPr>
      <w:r w:rsidRPr="00A84B79">
        <w:rPr>
          <w:sz w:val="24"/>
          <w:szCs w:val="24"/>
        </w:rPr>
        <w:t xml:space="preserve">Yükseköğretim Üst Kuruluşları ile Yükseköğretim Kurumları Personeli Görevde Yükselme ve Unvan Değişikliği ile ilgili işlemler, </w:t>
      </w:r>
    </w:p>
    <w:p w14:paraId="3CC06A96" w14:textId="77777777" w:rsidR="00BF1F4F" w:rsidRPr="00A84B79" w:rsidRDefault="00BF1F4F" w:rsidP="00A84B79">
      <w:pPr>
        <w:pStyle w:val="ListeParagraf"/>
        <w:numPr>
          <w:ilvl w:val="0"/>
          <w:numId w:val="32"/>
        </w:numPr>
        <w:spacing w:after="160" w:line="259" w:lineRule="auto"/>
        <w:jc w:val="both"/>
        <w:rPr>
          <w:sz w:val="24"/>
          <w:szCs w:val="24"/>
        </w:rPr>
      </w:pPr>
      <w:r w:rsidRPr="00A84B79">
        <w:rPr>
          <w:sz w:val="24"/>
          <w:szCs w:val="24"/>
        </w:rPr>
        <w:t>Yıl içerisinde sistem üzerinden periyodik yapılması gereken işlemler, (E-Bütçe, E-</w:t>
      </w:r>
      <w:proofErr w:type="gramStart"/>
      <w:r w:rsidRPr="00A84B79">
        <w:rPr>
          <w:sz w:val="24"/>
          <w:szCs w:val="24"/>
        </w:rPr>
        <w:t>Uygulama )</w:t>
      </w:r>
      <w:proofErr w:type="gramEnd"/>
    </w:p>
    <w:p w14:paraId="3CC5C3E6" w14:textId="77777777" w:rsidR="00BF1F4F" w:rsidRPr="00A84B79" w:rsidRDefault="00BF1F4F" w:rsidP="00A84B79">
      <w:pPr>
        <w:pStyle w:val="ListeParagraf"/>
        <w:numPr>
          <w:ilvl w:val="0"/>
          <w:numId w:val="32"/>
        </w:numPr>
        <w:spacing w:after="160" w:line="259" w:lineRule="auto"/>
        <w:jc w:val="both"/>
        <w:rPr>
          <w:sz w:val="24"/>
          <w:szCs w:val="24"/>
        </w:rPr>
      </w:pPr>
      <w:r w:rsidRPr="00A84B79">
        <w:rPr>
          <w:sz w:val="24"/>
          <w:szCs w:val="24"/>
        </w:rPr>
        <w:t xml:space="preserve">İdari Kadro Tenkis – Tahsis İşlemleri, </w:t>
      </w:r>
    </w:p>
    <w:p w14:paraId="09F92C5E" w14:textId="77777777" w:rsidR="00BF1F4F" w:rsidRPr="00A84B79" w:rsidRDefault="00BF1F4F" w:rsidP="00A84B79">
      <w:pPr>
        <w:pStyle w:val="ListeParagraf"/>
        <w:numPr>
          <w:ilvl w:val="0"/>
          <w:numId w:val="32"/>
        </w:numPr>
        <w:spacing w:after="160" w:line="259" w:lineRule="auto"/>
        <w:jc w:val="both"/>
        <w:rPr>
          <w:sz w:val="24"/>
          <w:szCs w:val="24"/>
        </w:rPr>
      </w:pPr>
      <w:r w:rsidRPr="00A84B79">
        <w:rPr>
          <w:sz w:val="24"/>
          <w:szCs w:val="24"/>
        </w:rPr>
        <w:t>Kamu Personel Seçme Sınavı (KPSS) atama işlemleri,</w:t>
      </w:r>
    </w:p>
    <w:p w14:paraId="3727D583" w14:textId="77777777" w:rsidR="00BF1F4F" w:rsidRPr="00A84B79" w:rsidRDefault="00BF1F4F" w:rsidP="00A84B79">
      <w:pPr>
        <w:pStyle w:val="ListeParagraf"/>
        <w:numPr>
          <w:ilvl w:val="0"/>
          <w:numId w:val="32"/>
        </w:numPr>
        <w:spacing w:after="160" w:line="259" w:lineRule="auto"/>
        <w:jc w:val="both"/>
        <w:rPr>
          <w:sz w:val="24"/>
          <w:szCs w:val="24"/>
        </w:rPr>
      </w:pPr>
      <w:r w:rsidRPr="00A84B79">
        <w:rPr>
          <w:sz w:val="24"/>
          <w:szCs w:val="24"/>
        </w:rPr>
        <w:t xml:space="preserve">4/B görevden ayrılma işlemleri, </w:t>
      </w:r>
    </w:p>
    <w:p w14:paraId="0E36C162" w14:textId="77777777" w:rsidR="00BF1F4F" w:rsidRPr="00A84B79" w:rsidRDefault="00BF1F4F" w:rsidP="00A84B79">
      <w:pPr>
        <w:pStyle w:val="ListeParagraf"/>
        <w:numPr>
          <w:ilvl w:val="0"/>
          <w:numId w:val="32"/>
        </w:numPr>
        <w:spacing w:after="160" w:line="259" w:lineRule="auto"/>
        <w:jc w:val="both"/>
        <w:rPr>
          <w:sz w:val="24"/>
          <w:szCs w:val="24"/>
        </w:rPr>
      </w:pPr>
      <w:r w:rsidRPr="00A84B79">
        <w:rPr>
          <w:sz w:val="24"/>
          <w:szCs w:val="24"/>
        </w:rPr>
        <w:t>CİMER Başvuru İşlemleri, Başka Kuruma naklen gitmek isteyen personel işlemleri,</w:t>
      </w:r>
    </w:p>
    <w:p w14:paraId="65A58851" w14:textId="77777777" w:rsidR="00BF1F4F" w:rsidRPr="00A84B79" w:rsidRDefault="00BF1F4F" w:rsidP="00A84B79">
      <w:pPr>
        <w:pStyle w:val="ListeParagraf"/>
        <w:numPr>
          <w:ilvl w:val="0"/>
          <w:numId w:val="32"/>
        </w:numPr>
        <w:spacing w:after="160" w:line="259" w:lineRule="auto"/>
        <w:jc w:val="both"/>
        <w:rPr>
          <w:sz w:val="24"/>
          <w:szCs w:val="24"/>
        </w:rPr>
      </w:pPr>
      <w:r w:rsidRPr="00A84B79">
        <w:rPr>
          <w:sz w:val="24"/>
          <w:szCs w:val="24"/>
        </w:rPr>
        <w:t xml:space="preserve">Birimindeki hizmetlerin etkili, verimli ve hızlı bir şekilde sunulmasını sağlamak, </w:t>
      </w:r>
    </w:p>
    <w:p w14:paraId="1A6B82B7" w14:textId="77777777" w:rsidR="00BF1F4F" w:rsidRPr="00A84B79" w:rsidRDefault="00BF1F4F" w:rsidP="00A84B79">
      <w:pPr>
        <w:pStyle w:val="ListeParagraf"/>
        <w:numPr>
          <w:ilvl w:val="0"/>
          <w:numId w:val="32"/>
        </w:numPr>
        <w:spacing w:after="160" w:line="259" w:lineRule="auto"/>
        <w:jc w:val="both"/>
        <w:rPr>
          <w:sz w:val="24"/>
          <w:szCs w:val="24"/>
        </w:rPr>
      </w:pPr>
      <w:r w:rsidRPr="00A84B79">
        <w:rPr>
          <w:sz w:val="24"/>
          <w:szCs w:val="24"/>
        </w:rPr>
        <w:t xml:space="preserve">Yapılan İş ve işlemlere ilişkin kanun, mevzuat ve yönetmelik değişikliklerini takip etmek, </w:t>
      </w:r>
    </w:p>
    <w:p w14:paraId="2982608D" w14:textId="77777777" w:rsidR="00BF1F4F" w:rsidRPr="00A84B79" w:rsidRDefault="00BF1F4F" w:rsidP="00A84B79">
      <w:pPr>
        <w:pStyle w:val="ListeParagraf"/>
        <w:numPr>
          <w:ilvl w:val="0"/>
          <w:numId w:val="32"/>
        </w:numPr>
        <w:spacing w:after="160" w:line="259" w:lineRule="auto"/>
        <w:jc w:val="both"/>
        <w:rPr>
          <w:sz w:val="24"/>
          <w:szCs w:val="24"/>
        </w:rPr>
      </w:pPr>
      <w:r w:rsidRPr="00A84B79">
        <w:rPr>
          <w:sz w:val="24"/>
          <w:szCs w:val="24"/>
        </w:rPr>
        <w:t xml:space="preserve">Biriminin çalışma düzeni ile ilgili değişiklikler konusunda Daire Başkanına öneride bulunmak, uygulamalarda görülen aksaklık ve sorunları giderici önlemler almak, </w:t>
      </w:r>
    </w:p>
    <w:p w14:paraId="09BED24C" w14:textId="77777777" w:rsidR="00BF1F4F" w:rsidRPr="00A84B79" w:rsidRDefault="00BF1F4F" w:rsidP="00A84B79">
      <w:pPr>
        <w:pStyle w:val="ListeParagraf"/>
        <w:numPr>
          <w:ilvl w:val="0"/>
          <w:numId w:val="32"/>
        </w:numPr>
        <w:spacing w:after="160" w:line="259" w:lineRule="auto"/>
        <w:jc w:val="both"/>
        <w:rPr>
          <w:sz w:val="24"/>
          <w:szCs w:val="24"/>
        </w:rPr>
      </w:pPr>
      <w:r w:rsidRPr="00A84B79">
        <w:rPr>
          <w:sz w:val="24"/>
          <w:szCs w:val="24"/>
        </w:rPr>
        <w:t>Şube Müdürü yaptığı iş ve işlemlerden dolayı Daire Başkanına karşı sorumludur.</w:t>
      </w:r>
    </w:p>
    <w:p w14:paraId="7896759D" w14:textId="77777777" w:rsidR="00BF1F4F" w:rsidRPr="00A84B79" w:rsidRDefault="00BF1F4F" w:rsidP="00A84B79">
      <w:pPr>
        <w:shd w:val="clear" w:color="auto" w:fill="FFFFFF"/>
        <w:jc w:val="both"/>
        <w:rPr>
          <w:color w:val="000000"/>
          <w:sz w:val="24"/>
          <w:szCs w:val="24"/>
        </w:rPr>
      </w:pPr>
    </w:p>
    <w:p w14:paraId="3F2AF73B" w14:textId="77777777" w:rsidR="00BF1F4F" w:rsidRPr="00A84B79" w:rsidRDefault="00BF1F4F" w:rsidP="00A84B79">
      <w:pPr>
        <w:shd w:val="clear" w:color="auto" w:fill="FFFFFF"/>
        <w:jc w:val="both"/>
        <w:rPr>
          <w:b/>
          <w:bCs/>
          <w:color w:val="000000"/>
          <w:sz w:val="24"/>
          <w:szCs w:val="24"/>
        </w:rPr>
      </w:pPr>
      <w:r w:rsidRPr="00A84B79">
        <w:rPr>
          <w:b/>
          <w:bCs/>
          <w:color w:val="000000"/>
          <w:sz w:val="24"/>
          <w:szCs w:val="24"/>
        </w:rPr>
        <w:t xml:space="preserve">5.4 </w:t>
      </w:r>
      <w:r w:rsidR="00A84B79" w:rsidRPr="00A84B79">
        <w:rPr>
          <w:b/>
          <w:bCs/>
          <w:color w:val="000000"/>
          <w:sz w:val="24"/>
          <w:szCs w:val="24"/>
        </w:rPr>
        <w:t>Özlük İ</w:t>
      </w:r>
      <w:r w:rsidR="00A84B79">
        <w:rPr>
          <w:b/>
          <w:bCs/>
          <w:color w:val="000000"/>
          <w:sz w:val="24"/>
          <w:szCs w:val="24"/>
        </w:rPr>
        <w:t>şleri Şube Müdürlüğü Hizmetleri</w:t>
      </w:r>
    </w:p>
    <w:p w14:paraId="6E5B5B30" w14:textId="77777777" w:rsidR="0049418B" w:rsidRPr="00A84B79" w:rsidRDefault="0049418B" w:rsidP="00A84B79">
      <w:pPr>
        <w:shd w:val="clear" w:color="auto" w:fill="FFFFFF"/>
        <w:jc w:val="both"/>
        <w:rPr>
          <w:b/>
          <w:bCs/>
          <w:color w:val="000000"/>
          <w:sz w:val="24"/>
          <w:szCs w:val="24"/>
        </w:rPr>
      </w:pPr>
    </w:p>
    <w:p w14:paraId="41C62897" w14:textId="77777777" w:rsidR="00BF1F4F" w:rsidRPr="00A84B79" w:rsidRDefault="00BF1F4F" w:rsidP="00A84B79">
      <w:pPr>
        <w:pStyle w:val="ListeParagraf"/>
        <w:numPr>
          <w:ilvl w:val="0"/>
          <w:numId w:val="33"/>
        </w:numPr>
        <w:spacing w:after="160" w:line="259" w:lineRule="auto"/>
        <w:jc w:val="both"/>
        <w:rPr>
          <w:sz w:val="24"/>
          <w:szCs w:val="24"/>
        </w:rPr>
      </w:pPr>
      <w:r w:rsidRPr="00A84B79">
        <w:rPr>
          <w:sz w:val="24"/>
          <w:szCs w:val="24"/>
        </w:rPr>
        <w:t xml:space="preserve">Üniversite akademik ve idari personelinin sicil ve disiplin işlemlerinin takip edilmesini sağlamak. </w:t>
      </w:r>
    </w:p>
    <w:p w14:paraId="6A0FEEE9" w14:textId="77777777" w:rsidR="00BF1F4F" w:rsidRPr="00A84B79" w:rsidRDefault="00BF1F4F" w:rsidP="00A84B79">
      <w:pPr>
        <w:pStyle w:val="ListeParagraf"/>
        <w:numPr>
          <w:ilvl w:val="0"/>
          <w:numId w:val="33"/>
        </w:numPr>
        <w:spacing w:after="160" w:line="259" w:lineRule="auto"/>
        <w:jc w:val="both"/>
        <w:rPr>
          <w:sz w:val="24"/>
          <w:szCs w:val="24"/>
        </w:rPr>
      </w:pPr>
      <w:r w:rsidRPr="00A84B79">
        <w:rPr>
          <w:sz w:val="24"/>
          <w:szCs w:val="24"/>
        </w:rPr>
        <w:t xml:space="preserve">Üniversite akademik ve idari personelinin disiplin cezalarını </w:t>
      </w:r>
      <w:proofErr w:type="spellStart"/>
      <w:r w:rsidRPr="00A84B79">
        <w:rPr>
          <w:sz w:val="24"/>
          <w:szCs w:val="24"/>
        </w:rPr>
        <w:t>YÖKSİS’e</w:t>
      </w:r>
      <w:proofErr w:type="spellEnd"/>
      <w:r w:rsidRPr="00A84B79">
        <w:rPr>
          <w:sz w:val="24"/>
          <w:szCs w:val="24"/>
        </w:rPr>
        <w:t xml:space="preserve"> ve Kamu e-uygulama sistemine işlenmesini sağlamak. </w:t>
      </w:r>
    </w:p>
    <w:p w14:paraId="004D5A7B" w14:textId="77777777" w:rsidR="00BF1F4F" w:rsidRPr="00A84B79" w:rsidRDefault="00BF1F4F" w:rsidP="00A84B79">
      <w:pPr>
        <w:pStyle w:val="ListeParagraf"/>
        <w:numPr>
          <w:ilvl w:val="0"/>
          <w:numId w:val="33"/>
        </w:numPr>
        <w:spacing w:after="160" w:line="259" w:lineRule="auto"/>
        <w:jc w:val="both"/>
        <w:rPr>
          <w:sz w:val="24"/>
          <w:szCs w:val="24"/>
        </w:rPr>
      </w:pPr>
      <w:r w:rsidRPr="00A84B79">
        <w:rPr>
          <w:sz w:val="24"/>
          <w:szCs w:val="24"/>
        </w:rPr>
        <w:t xml:space="preserve">Hukuk Müşavirliği’ne bilgi-belge gönderilmesini sağlamak. </w:t>
      </w:r>
    </w:p>
    <w:p w14:paraId="3294E17F" w14:textId="77777777" w:rsidR="00BF1F4F" w:rsidRPr="00A84B79" w:rsidRDefault="00BF1F4F" w:rsidP="00A84B79">
      <w:pPr>
        <w:pStyle w:val="ListeParagraf"/>
        <w:numPr>
          <w:ilvl w:val="0"/>
          <w:numId w:val="33"/>
        </w:numPr>
        <w:spacing w:after="160" w:line="259" w:lineRule="auto"/>
        <w:jc w:val="both"/>
        <w:rPr>
          <w:sz w:val="24"/>
          <w:szCs w:val="24"/>
        </w:rPr>
      </w:pPr>
      <w:r w:rsidRPr="00A84B79">
        <w:rPr>
          <w:sz w:val="24"/>
          <w:szCs w:val="24"/>
        </w:rPr>
        <w:t>Disiplin cezasının iptal edilmesi işlemlerinin yapılmasını sağlamak.</w:t>
      </w:r>
    </w:p>
    <w:p w14:paraId="149BA38D" w14:textId="77777777" w:rsidR="00BF1F4F" w:rsidRPr="00A84B79" w:rsidRDefault="00BF1F4F" w:rsidP="00A84B79">
      <w:pPr>
        <w:pStyle w:val="ListeParagraf"/>
        <w:numPr>
          <w:ilvl w:val="0"/>
          <w:numId w:val="33"/>
        </w:numPr>
        <w:spacing w:after="160" w:line="259" w:lineRule="auto"/>
        <w:jc w:val="both"/>
        <w:rPr>
          <w:sz w:val="24"/>
          <w:szCs w:val="24"/>
        </w:rPr>
      </w:pPr>
      <w:r w:rsidRPr="00A84B79">
        <w:rPr>
          <w:sz w:val="24"/>
          <w:szCs w:val="24"/>
        </w:rPr>
        <w:t xml:space="preserve">Disiplin cezasının özlük dosyasından silinmesi işlemlerinin yapılmasını sağlamak. </w:t>
      </w:r>
    </w:p>
    <w:p w14:paraId="31DE14FE" w14:textId="77777777" w:rsidR="00BF1F4F" w:rsidRPr="00A84B79" w:rsidRDefault="00BF1F4F" w:rsidP="00A84B79">
      <w:pPr>
        <w:pStyle w:val="ListeParagraf"/>
        <w:numPr>
          <w:ilvl w:val="0"/>
          <w:numId w:val="33"/>
        </w:numPr>
        <w:spacing w:after="160" w:line="259" w:lineRule="auto"/>
        <w:jc w:val="both"/>
        <w:rPr>
          <w:sz w:val="24"/>
          <w:szCs w:val="24"/>
        </w:rPr>
      </w:pPr>
      <w:r w:rsidRPr="00A84B79">
        <w:rPr>
          <w:sz w:val="24"/>
          <w:szCs w:val="24"/>
        </w:rPr>
        <w:t xml:space="preserve">Soruşturmacıya personelin ceza durumunu bildirme işlemlerini sağlamak. </w:t>
      </w:r>
    </w:p>
    <w:p w14:paraId="2FD813AA" w14:textId="1D316247" w:rsidR="00BF1F4F" w:rsidRPr="00A84B79" w:rsidRDefault="00BF1F4F" w:rsidP="00A84B79">
      <w:pPr>
        <w:pStyle w:val="ListeParagraf"/>
        <w:numPr>
          <w:ilvl w:val="0"/>
          <w:numId w:val="33"/>
        </w:numPr>
        <w:spacing w:after="160" w:line="259" w:lineRule="auto"/>
        <w:jc w:val="both"/>
        <w:rPr>
          <w:sz w:val="24"/>
          <w:szCs w:val="24"/>
        </w:rPr>
      </w:pPr>
      <w:r w:rsidRPr="00A84B79">
        <w:rPr>
          <w:sz w:val="24"/>
          <w:szCs w:val="24"/>
        </w:rPr>
        <w:t>8 yıl ceza a</w:t>
      </w:r>
      <w:r w:rsidR="004E7EEE">
        <w:rPr>
          <w:sz w:val="24"/>
          <w:szCs w:val="24"/>
        </w:rPr>
        <w:t>lmayan idari personelin 37-64. m</w:t>
      </w:r>
      <w:r w:rsidRPr="00A84B79">
        <w:rPr>
          <w:sz w:val="24"/>
          <w:szCs w:val="24"/>
        </w:rPr>
        <w:t xml:space="preserve">adde gereği terfileri ile ilgili işlemlerin yapılmasını sağlamak. </w:t>
      </w:r>
    </w:p>
    <w:p w14:paraId="0F772DDD" w14:textId="77777777" w:rsidR="00BF1F4F" w:rsidRPr="00A84B79" w:rsidRDefault="00BF1F4F" w:rsidP="00A84B79">
      <w:pPr>
        <w:pStyle w:val="ListeParagraf"/>
        <w:numPr>
          <w:ilvl w:val="0"/>
          <w:numId w:val="33"/>
        </w:numPr>
        <w:spacing w:after="160" w:line="259" w:lineRule="auto"/>
        <w:jc w:val="both"/>
        <w:rPr>
          <w:sz w:val="24"/>
          <w:szCs w:val="24"/>
        </w:rPr>
      </w:pPr>
      <w:r w:rsidRPr="00A84B79">
        <w:rPr>
          <w:sz w:val="24"/>
          <w:szCs w:val="24"/>
        </w:rPr>
        <w:t xml:space="preserve">Üniversitemiz akademik ve idari personeline ait mal bildirim beyannamelerini takibini ve arşivlenmesini sağlamak. </w:t>
      </w:r>
    </w:p>
    <w:p w14:paraId="6A27273D" w14:textId="77777777" w:rsidR="00BF1F4F" w:rsidRPr="00A84B79" w:rsidRDefault="00BF1F4F" w:rsidP="00A84B79">
      <w:pPr>
        <w:pStyle w:val="ListeParagraf"/>
        <w:numPr>
          <w:ilvl w:val="0"/>
          <w:numId w:val="33"/>
        </w:numPr>
        <w:spacing w:after="160" w:line="259" w:lineRule="auto"/>
        <w:jc w:val="both"/>
        <w:rPr>
          <w:sz w:val="24"/>
          <w:szCs w:val="24"/>
        </w:rPr>
      </w:pPr>
      <w:r w:rsidRPr="00A84B79">
        <w:rPr>
          <w:sz w:val="24"/>
          <w:szCs w:val="24"/>
        </w:rPr>
        <w:t xml:space="preserve">Üniversite akademik ve idari personelinin özlük işlemlerine ilişkin evrakların dosyalama ve arşiv işlemlerinin yapılmasını sağlamak. </w:t>
      </w:r>
    </w:p>
    <w:p w14:paraId="7B193296" w14:textId="77777777" w:rsidR="00BF1F4F" w:rsidRPr="00A84B79" w:rsidRDefault="00BF1F4F" w:rsidP="00A84B79">
      <w:pPr>
        <w:pStyle w:val="ListeParagraf"/>
        <w:numPr>
          <w:ilvl w:val="0"/>
          <w:numId w:val="33"/>
        </w:numPr>
        <w:spacing w:after="160" w:line="259" w:lineRule="auto"/>
        <w:jc w:val="both"/>
        <w:rPr>
          <w:sz w:val="24"/>
          <w:szCs w:val="24"/>
        </w:rPr>
      </w:pPr>
      <w:r w:rsidRPr="00A84B79">
        <w:rPr>
          <w:sz w:val="24"/>
          <w:szCs w:val="24"/>
        </w:rPr>
        <w:t xml:space="preserve">Üniversite akademik ve idari personelinin özlük, emeklilik vb. işlemlerinin yapılmasını sağlamak ve denetlemek. </w:t>
      </w:r>
    </w:p>
    <w:p w14:paraId="10B6A61F" w14:textId="77777777" w:rsidR="00BF1F4F" w:rsidRPr="00A84B79" w:rsidRDefault="00BF1F4F" w:rsidP="00A84B79">
      <w:pPr>
        <w:pStyle w:val="ListeParagraf"/>
        <w:numPr>
          <w:ilvl w:val="0"/>
          <w:numId w:val="33"/>
        </w:numPr>
        <w:spacing w:after="160" w:line="259" w:lineRule="auto"/>
        <w:jc w:val="both"/>
        <w:rPr>
          <w:sz w:val="24"/>
          <w:szCs w:val="24"/>
        </w:rPr>
      </w:pPr>
      <w:r w:rsidRPr="00A84B79">
        <w:rPr>
          <w:sz w:val="24"/>
          <w:szCs w:val="24"/>
        </w:rPr>
        <w:t>Üniversitemize bağlı birimlerin akademik ve idari personelinin sıhhi izin olurlarını Rektörlük onayına sunmak.</w:t>
      </w:r>
    </w:p>
    <w:p w14:paraId="4A0FB007" w14:textId="77777777" w:rsidR="00BF1F4F" w:rsidRPr="00A84B79" w:rsidRDefault="00BF1F4F" w:rsidP="00A84B79">
      <w:pPr>
        <w:pStyle w:val="ListeParagraf"/>
        <w:numPr>
          <w:ilvl w:val="0"/>
          <w:numId w:val="33"/>
        </w:numPr>
        <w:spacing w:after="160" w:line="259" w:lineRule="auto"/>
        <w:jc w:val="both"/>
        <w:rPr>
          <w:sz w:val="24"/>
          <w:szCs w:val="24"/>
        </w:rPr>
      </w:pPr>
      <w:r w:rsidRPr="00A84B79">
        <w:rPr>
          <w:sz w:val="24"/>
          <w:szCs w:val="24"/>
        </w:rPr>
        <w:t xml:space="preserve">Üniversitemiz akademik ve idari personellerine ait HİTAP girişlerinin kontrolünü sağlamak. </w:t>
      </w:r>
    </w:p>
    <w:p w14:paraId="56E0E24B" w14:textId="77777777" w:rsidR="00BF1F4F" w:rsidRPr="00A84B79" w:rsidRDefault="00BF1F4F" w:rsidP="00A84B79">
      <w:pPr>
        <w:pStyle w:val="ListeParagraf"/>
        <w:numPr>
          <w:ilvl w:val="0"/>
          <w:numId w:val="33"/>
        </w:numPr>
        <w:spacing w:after="160" w:line="259" w:lineRule="auto"/>
        <w:jc w:val="both"/>
        <w:rPr>
          <w:sz w:val="24"/>
          <w:szCs w:val="24"/>
        </w:rPr>
      </w:pPr>
      <w:r w:rsidRPr="00A84B79">
        <w:rPr>
          <w:sz w:val="24"/>
          <w:szCs w:val="24"/>
        </w:rPr>
        <w:t>İlgili Kanun hükümleri uyarınca ücretsiz izin ve askerlik hizmeti ile borçlanma talebinde bulunan akademik ve idari personelin işlemlerinin yapılmasını sağlamak.</w:t>
      </w:r>
    </w:p>
    <w:p w14:paraId="0C564AB7" w14:textId="77777777" w:rsidR="00BF1F4F" w:rsidRPr="00A84B79" w:rsidRDefault="00BF1F4F" w:rsidP="00A84B79">
      <w:pPr>
        <w:pStyle w:val="ListeParagraf"/>
        <w:numPr>
          <w:ilvl w:val="0"/>
          <w:numId w:val="33"/>
        </w:numPr>
        <w:spacing w:after="160" w:line="259" w:lineRule="auto"/>
        <w:jc w:val="both"/>
        <w:rPr>
          <w:sz w:val="24"/>
          <w:szCs w:val="24"/>
        </w:rPr>
      </w:pPr>
      <w:r w:rsidRPr="00A84B79">
        <w:rPr>
          <w:sz w:val="24"/>
          <w:szCs w:val="24"/>
        </w:rPr>
        <w:lastRenderedPageBreak/>
        <w:t xml:space="preserve">1111 sayılı Kanunun ilgili hükümleri uyarınca akademik ve idari personelin askere sevk işlemleri ile ilgili yönerge hükümleri gereği, </w:t>
      </w:r>
      <w:proofErr w:type="gramStart"/>
      <w:r w:rsidRPr="00A84B79">
        <w:rPr>
          <w:sz w:val="24"/>
          <w:szCs w:val="24"/>
        </w:rPr>
        <w:t>Milli</w:t>
      </w:r>
      <w:proofErr w:type="gramEnd"/>
      <w:r w:rsidRPr="00A84B79">
        <w:rPr>
          <w:sz w:val="24"/>
          <w:szCs w:val="24"/>
        </w:rPr>
        <w:t xml:space="preserve"> Savunma Bakanlığı kapsamında tehir işlemlerinin yapılmasını sağlamak.</w:t>
      </w:r>
    </w:p>
    <w:p w14:paraId="657CFE6F" w14:textId="77777777" w:rsidR="00BF1F4F" w:rsidRPr="00A84B79" w:rsidRDefault="00BF1F4F" w:rsidP="00A84B79">
      <w:pPr>
        <w:pStyle w:val="ListeParagraf"/>
        <w:numPr>
          <w:ilvl w:val="0"/>
          <w:numId w:val="33"/>
        </w:numPr>
        <w:spacing w:after="160" w:line="259" w:lineRule="auto"/>
        <w:jc w:val="both"/>
        <w:rPr>
          <w:sz w:val="24"/>
          <w:szCs w:val="24"/>
        </w:rPr>
      </w:pPr>
      <w:r w:rsidRPr="00A84B79">
        <w:rPr>
          <w:sz w:val="24"/>
          <w:szCs w:val="24"/>
        </w:rPr>
        <w:t xml:space="preserve">5682 sayılı Pasaport Kanunu'nun ilgili hükümleri uyarınca, hizmet ya da hususi pasaport talebinde bulunan akademik ve idari personelin ilgili işlemlerinin gerçekleşmesini sağlamak. </w:t>
      </w:r>
    </w:p>
    <w:p w14:paraId="0739CBC2" w14:textId="77777777" w:rsidR="00BF1F4F" w:rsidRPr="00A84B79" w:rsidRDefault="00BF1F4F" w:rsidP="00A84B79">
      <w:pPr>
        <w:pStyle w:val="ListeParagraf"/>
        <w:numPr>
          <w:ilvl w:val="0"/>
          <w:numId w:val="33"/>
        </w:numPr>
        <w:spacing w:after="160" w:line="259" w:lineRule="auto"/>
        <w:jc w:val="both"/>
        <w:rPr>
          <w:sz w:val="24"/>
          <w:szCs w:val="24"/>
        </w:rPr>
      </w:pPr>
      <w:r w:rsidRPr="00A84B79">
        <w:rPr>
          <w:sz w:val="24"/>
          <w:szCs w:val="24"/>
        </w:rPr>
        <w:t xml:space="preserve">Cumhurbaşkanlığı İletişim Merkezi (CİMER)’den gelen başvurulara cevap verilmesini sağlamak. </w:t>
      </w:r>
    </w:p>
    <w:p w14:paraId="4F4A8660" w14:textId="77777777" w:rsidR="00BF1F4F" w:rsidRPr="00A84B79" w:rsidRDefault="00BF1F4F" w:rsidP="00A84B79">
      <w:pPr>
        <w:pStyle w:val="ListeParagraf"/>
        <w:numPr>
          <w:ilvl w:val="0"/>
          <w:numId w:val="33"/>
        </w:numPr>
        <w:spacing w:after="160" w:line="259" w:lineRule="auto"/>
        <w:jc w:val="both"/>
        <w:rPr>
          <w:sz w:val="24"/>
          <w:szCs w:val="24"/>
        </w:rPr>
      </w:pPr>
      <w:r w:rsidRPr="00A84B79">
        <w:rPr>
          <w:sz w:val="24"/>
          <w:szCs w:val="24"/>
        </w:rPr>
        <w:t xml:space="preserve">Üniversitemize göreve başlamadan önce Sosyal Sigortalar Kurumu ile </w:t>
      </w:r>
      <w:proofErr w:type="spellStart"/>
      <w:r w:rsidRPr="00A84B79">
        <w:rPr>
          <w:sz w:val="24"/>
          <w:szCs w:val="24"/>
        </w:rPr>
        <w:t>Bağ-Kur'a</w:t>
      </w:r>
      <w:proofErr w:type="spellEnd"/>
      <w:r w:rsidRPr="00A84B79">
        <w:rPr>
          <w:sz w:val="24"/>
          <w:szCs w:val="24"/>
        </w:rPr>
        <w:t xml:space="preserve"> bağlı hizmetleri bulunan ve bunu emeklilik hizmetleriyle birleştirilmesini talep eden akademik ve idari personelin hizmet birleştirme işlemlerinin (intibak) yapılmasını sağlamak.</w:t>
      </w:r>
    </w:p>
    <w:p w14:paraId="7911F3DA" w14:textId="77777777" w:rsidR="00BF1F4F" w:rsidRPr="00A84B79" w:rsidRDefault="00BF1F4F" w:rsidP="00A84B79">
      <w:pPr>
        <w:pStyle w:val="ListeParagraf"/>
        <w:numPr>
          <w:ilvl w:val="0"/>
          <w:numId w:val="33"/>
        </w:numPr>
        <w:spacing w:after="160" w:line="259" w:lineRule="auto"/>
        <w:jc w:val="both"/>
        <w:rPr>
          <w:sz w:val="24"/>
          <w:szCs w:val="24"/>
        </w:rPr>
      </w:pPr>
      <w:r w:rsidRPr="00A84B79">
        <w:rPr>
          <w:sz w:val="24"/>
          <w:szCs w:val="24"/>
        </w:rPr>
        <w:t>Emekli olan ve istifa eden personele ilişkin iş ve işlemlerinin yürütülmesini sağlamak (pasaport, ilgili makama, dosyalarından belge talebi, bilgi edinmeden emekli personelin istediği bilgiler vb.) Üniversitemize atanan ve Üniversitemizden ayrılan personellerin özlük dosyasına ilişkin işlemlerin yapılmasını sağlamak.</w:t>
      </w:r>
    </w:p>
    <w:p w14:paraId="40C4F060" w14:textId="77777777" w:rsidR="00BF1F4F" w:rsidRPr="00A84B79" w:rsidRDefault="00BF1F4F" w:rsidP="00A84B79">
      <w:pPr>
        <w:pStyle w:val="ListeParagraf"/>
        <w:numPr>
          <w:ilvl w:val="0"/>
          <w:numId w:val="33"/>
        </w:numPr>
        <w:spacing w:after="160" w:line="259" w:lineRule="auto"/>
        <w:jc w:val="both"/>
        <w:rPr>
          <w:sz w:val="24"/>
          <w:szCs w:val="24"/>
        </w:rPr>
      </w:pPr>
      <w:r w:rsidRPr="00A84B79">
        <w:rPr>
          <w:sz w:val="24"/>
          <w:szCs w:val="24"/>
        </w:rPr>
        <w:t xml:space="preserve">Rektörlüğe bağlı birimlerde görev yapan personellerin yıllık izinlerine ilişkin işlemlerin yapılmasını sağlamak. </w:t>
      </w:r>
    </w:p>
    <w:p w14:paraId="5E466838" w14:textId="77777777" w:rsidR="00BF1F4F" w:rsidRPr="00A84B79" w:rsidRDefault="00BF1F4F" w:rsidP="00A84B79">
      <w:pPr>
        <w:pStyle w:val="ListeParagraf"/>
        <w:numPr>
          <w:ilvl w:val="0"/>
          <w:numId w:val="33"/>
        </w:numPr>
        <w:spacing w:after="160" w:line="259" w:lineRule="auto"/>
        <w:jc w:val="both"/>
        <w:rPr>
          <w:sz w:val="24"/>
          <w:szCs w:val="24"/>
        </w:rPr>
      </w:pPr>
      <w:r w:rsidRPr="00A84B79">
        <w:rPr>
          <w:sz w:val="24"/>
          <w:szCs w:val="24"/>
        </w:rPr>
        <w:t xml:space="preserve">Birimindeki hizmetlerin etkili, verimli ve süratli bir şekilde sunulmasını sağlamak. </w:t>
      </w:r>
    </w:p>
    <w:p w14:paraId="4E1901E9" w14:textId="77777777" w:rsidR="00BF1F4F" w:rsidRPr="00A84B79" w:rsidRDefault="00BF1F4F" w:rsidP="00A84B79">
      <w:pPr>
        <w:pStyle w:val="ListeParagraf"/>
        <w:numPr>
          <w:ilvl w:val="0"/>
          <w:numId w:val="33"/>
        </w:numPr>
        <w:spacing w:after="160" w:line="259" w:lineRule="auto"/>
        <w:jc w:val="both"/>
        <w:rPr>
          <w:sz w:val="24"/>
          <w:szCs w:val="24"/>
        </w:rPr>
      </w:pPr>
      <w:r w:rsidRPr="00A84B79">
        <w:rPr>
          <w:sz w:val="24"/>
          <w:szCs w:val="24"/>
        </w:rPr>
        <w:t xml:space="preserve">Yapılan iş ve işlemlere ilişkin kanun, mevzuat ve yönetmelik değişikliklerini takip etmek. </w:t>
      </w:r>
    </w:p>
    <w:p w14:paraId="306B321E" w14:textId="77777777" w:rsidR="00BF1F4F" w:rsidRPr="00A84B79" w:rsidRDefault="00BF1F4F" w:rsidP="00A84B79">
      <w:pPr>
        <w:pStyle w:val="ListeParagraf"/>
        <w:numPr>
          <w:ilvl w:val="0"/>
          <w:numId w:val="33"/>
        </w:numPr>
        <w:spacing w:after="160" w:line="259" w:lineRule="auto"/>
        <w:jc w:val="both"/>
        <w:rPr>
          <w:sz w:val="24"/>
          <w:szCs w:val="24"/>
        </w:rPr>
      </w:pPr>
      <w:r w:rsidRPr="00A84B79">
        <w:rPr>
          <w:sz w:val="24"/>
          <w:szCs w:val="24"/>
        </w:rPr>
        <w:t xml:space="preserve">Kendi sorumluluğunda olan bütün büro makineleri ve demirbaşların her türlü hasara karşı korunması için gerekli tedbirleri almak. Birimindeki mevcut araç, gereç ve her türlü malzemenin yerinde ve ekonomik kullanılmasını sağlamak. </w:t>
      </w:r>
    </w:p>
    <w:p w14:paraId="1B6E8703" w14:textId="77777777" w:rsidR="00BF1F4F" w:rsidRPr="00A84B79" w:rsidRDefault="00BF1F4F" w:rsidP="00A84B79">
      <w:pPr>
        <w:pStyle w:val="ListeParagraf"/>
        <w:numPr>
          <w:ilvl w:val="0"/>
          <w:numId w:val="33"/>
        </w:numPr>
        <w:spacing w:after="160" w:line="259" w:lineRule="auto"/>
        <w:jc w:val="both"/>
        <w:rPr>
          <w:sz w:val="24"/>
          <w:szCs w:val="24"/>
        </w:rPr>
      </w:pPr>
      <w:r w:rsidRPr="00A84B79">
        <w:rPr>
          <w:sz w:val="24"/>
          <w:szCs w:val="24"/>
        </w:rPr>
        <w:t>Bağlı olduğu proses ile üst yönetici/yöneticileri tarafından verilen diğer işleri ve işlemleri yapmak.</w:t>
      </w:r>
    </w:p>
    <w:p w14:paraId="7A3E36F5" w14:textId="77777777" w:rsidR="00BF1F4F" w:rsidRPr="00A84B79" w:rsidRDefault="00BF1F4F" w:rsidP="00A84B79">
      <w:pPr>
        <w:pStyle w:val="ListeParagraf"/>
        <w:numPr>
          <w:ilvl w:val="0"/>
          <w:numId w:val="33"/>
        </w:numPr>
        <w:spacing w:after="160" w:line="259" w:lineRule="auto"/>
        <w:jc w:val="both"/>
        <w:rPr>
          <w:sz w:val="24"/>
          <w:szCs w:val="24"/>
        </w:rPr>
      </w:pPr>
      <w:r w:rsidRPr="00A84B79">
        <w:rPr>
          <w:sz w:val="24"/>
          <w:szCs w:val="24"/>
        </w:rPr>
        <w:t>Şube Müdürü yaptığı iş ve işlemlerden dolayı Daire Başkanına karşı sorumludur.</w:t>
      </w:r>
    </w:p>
    <w:p w14:paraId="3FCF5009" w14:textId="77777777" w:rsidR="00BF1F4F" w:rsidRPr="00A84B79" w:rsidRDefault="00BF1F4F" w:rsidP="00A84B79">
      <w:pPr>
        <w:shd w:val="clear" w:color="auto" w:fill="FFFFFF"/>
        <w:jc w:val="both"/>
        <w:rPr>
          <w:b/>
          <w:bCs/>
          <w:color w:val="000000"/>
          <w:sz w:val="24"/>
          <w:szCs w:val="24"/>
        </w:rPr>
      </w:pPr>
      <w:r w:rsidRPr="00A84B79">
        <w:rPr>
          <w:b/>
          <w:bCs/>
          <w:color w:val="000000"/>
          <w:sz w:val="24"/>
          <w:szCs w:val="24"/>
        </w:rPr>
        <w:t xml:space="preserve">5.5 </w:t>
      </w:r>
      <w:bookmarkStart w:id="27" w:name="_Hlk156547415"/>
      <w:r w:rsidR="00A84B79" w:rsidRPr="00A84B79">
        <w:rPr>
          <w:b/>
          <w:bCs/>
          <w:color w:val="000000"/>
          <w:sz w:val="24"/>
          <w:szCs w:val="24"/>
        </w:rPr>
        <w:t>Tahakkuk</w:t>
      </w:r>
      <w:r w:rsidR="00A84B79">
        <w:rPr>
          <w:b/>
          <w:bCs/>
          <w:color w:val="000000"/>
          <w:sz w:val="24"/>
          <w:szCs w:val="24"/>
        </w:rPr>
        <w:t xml:space="preserve"> Şube Müdürlüğü </w:t>
      </w:r>
      <w:bookmarkEnd w:id="27"/>
      <w:r w:rsidR="00A84B79">
        <w:rPr>
          <w:b/>
          <w:bCs/>
          <w:color w:val="000000"/>
          <w:sz w:val="24"/>
          <w:szCs w:val="24"/>
        </w:rPr>
        <w:t>Hizmetleri</w:t>
      </w:r>
    </w:p>
    <w:p w14:paraId="0F3E4D01" w14:textId="77777777" w:rsidR="0049418B" w:rsidRPr="00A84B79" w:rsidRDefault="0049418B" w:rsidP="00A84B79">
      <w:pPr>
        <w:shd w:val="clear" w:color="auto" w:fill="FFFFFF"/>
        <w:jc w:val="both"/>
        <w:rPr>
          <w:b/>
          <w:bCs/>
          <w:color w:val="000000"/>
          <w:sz w:val="24"/>
          <w:szCs w:val="24"/>
        </w:rPr>
      </w:pPr>
    </w:p>
    <w:p w14:paraId="641CC9C5" w14:textId="77777777" w:rsidR="00BF1F4F" w:rsidRPr="00A84B79" w:rsidRDefault="002E0F35" w:rsidP="00A84B79">
      <w:pPr>
        <w:pStyle w:val="ListeParagraf"/>
        <w:numPr>
          <w:ilvl w:val="0"/>
          <w:numId w:val="35"/>
        </w:numPr>
        <w:spacing w:after="160" w:line="259" w:lineRule="auto"/>
        <w:jc w:val="both"/>
        <w:rPr>
          <w:sz w:val="24"/>
          <w:szCs w:val="24"/>
        </w:rPr>
      </w:pPr>
      <w:r w:rsidRPr="00A84B79">
        <w:rPr>
          <w:sz w:val="24"/>
          <w:szCs w:val="24"/>
        </w:rPr>
        <w:t xml:space="preserve">Personel Daire Başkanlığı </w:t>
      </w:r>
      <w:r w:rsidR="00BF1F4F" w:rsidRPr="00A84B79">
        <w:rPr>
          <w:sz w:val="24"/>
          <w:szCs w:val="24"/>
        </w:rPr>
        <w:t xml:space="preserve">personelinin maaş, yolluk, özlük hakları </w:t>
      </w:r>
      <w:proofErr w:type="spellStart"/>
      <w:r w:rsidR="00BF1F4F" w:rsidRPr="00A84B79">
        <w:rPr>
          <w:sz w:val="24"/>
          <w:szCs w:val="24"/>
        </w:rPr>
        <w:t>vb</w:t>
      </w:r>
      <w:proofErr w:type="spellEnd"/>
      <w:r w:rsidR="00BF1F4F" w:rsidRPr="00A84B79">
        <w:rPr>
          <w:sz w:val="24"/>
          <w:szCs w:val="24"/>
        </w:rPr>
        <w:t xml:space="preserve"> tahakkuk ve ödemelerini gerçekleştirmek,</w:t>
      </w:r>
    </w:p>
    <w:p w14:paraId="3F75836D" w14:textId="77777777" w:rsidR="00BF1F4F" w:rsidRPr="00A84B79" w:rsidRDefault="00BF1F4F" w:rsidP="00A84B79">
      <w:pPr>
        <w:pStyle w:val="ListeParagraf"/>
        <w:numPr>
          <w:ilvl w:val="0"/>
          <w:numId w:val="35"/>
        </w:numPr>
        <w:spacing w:after="160" w:line="259" w:lineRule="auto"/>
        <w:jc w:val="both"/>
        <w:rPr>
          <w:sz w:val="24"/>
          <w:szCs w:val="24"/>
        </w:rPr>
      </w:pPr>
      <w:r w:rsidRPr="00A84B79">
        <w:rPr>
          <w:sz w:val="24"/>
          <w:szCs w:val="24"/>
        </w:rPr>
        <w:t xml:space="preserve">Birimindeki hizmetlerin etkili, verimli ve hızlı bir şekilde sunulmasını sağlamak, </w:t>
      </w:r>
    </w:p>
    <w:p w14:paraId="1A3FC5EA" w14:textId="77777777" w:rsidR="00BF1F4F" w:rsidRPr="00A84B79" w:rsidRDefault="00BF1F4F" w:rsidP="00A84B79">
      <w:pPr>
        <w:pStyle w:val="ListeParagraf"/>
        <w:numPr>
          <w:ilvl w:val="0"/>
          <w:numId w:val="35"/>
        </w:numPr>
        <w:spacing w:after="160" w:line="259" w:lineRule="auto"/>
        <w:jc w:val="both"/>
        <w:rPr>
          <w:sz w:val="24"/>
          <w:szCs w:val="24"/>
        </w:rPr>
      </w:pPr>
      <w:r w:rsidRPr="00A84B79">
        <w:rPr>
          <w:sz w:val="24"/>
          <w:szCs w:val="24"/>
        </w:rPr>
        <w:t>Yapılan İş ve işlemlere ilişkin kanun, mevzuat ve yönetmelik değişikliklerini takip etmek,</w:t>
      </w:r>
    </w:p>
    <w:p w14:paraId="1B986944" w14:textId="77777777" w:rsidR="00BF1F4F" w:rsidRPr="00A84B79" w:rsidRDefault="00BF1F4F" w:rsidP="00A84B79">
      <w:pPr>
        <w:pStyle w:val="ListeParagraf"/>
        <w:numPr>
          <w:ilvl w:val="0"/>
          <w:numId w:val="35"/>
        </w:numPr>
        <w:spacing w:after="160" w:line="259" w:lineRule="auto"/>
        <w:jc w:val="both"/>
        <w:rPr>
          <w:sz w:val="24"/>
          <w:szCs w:val="24"/>
        </w:rPr>
      </w:pPr>
      <w:r w:rsidRPr="00A84B79">
        <w:rPr>
          <w:sz w:val="24"/>
          <w:szCs w:val="24"/>
        </w:rPr>
        <w:t xml:space="preserve">Biriminin çalışma düzeni ile ilgili değişiklikler konusunda Daire Başkanına öneride bulunmak, uygulamalarda görülen aksaklık ve sorunları giderici önlemler almak, </w:t>
      </w:r>
    </w:p>
    <w:p w14:paraId="410B2594" w14:textId="77777777" w:rsidR="00BF1F4F" w:rsidRPr="00A84B79" w:rsidRDefault="00BF1F4F" w:rsidP="00A84B79">
      <w:pPr>
        <w:pStyle w:val="ListeParagraf"/>
        <w:numPr>
          <w:ilvl w:val="0"/>
          <w:numId w:val="35"/>
        </w:numPr>
        <w:spacing w:after="160" w:line="259" w:lineRule="auto"/>
        <w:jc w:val="both"/>
        <w:rPr>
          <w:sz w:val="24"/>
          <w:szCs w:val="24"/>
        </w:rPr>
      </w:pPr>
      <w:r w:rsidRPr="00A84B79">
        <w:rPr>
          <w:sz w:val="24"/>
          <w:szCs w:val="24"/>
        </w:rPr>
        <w:t xml:space="preserve">Birimi ile ilgili mali mevzuatın uygulamasına yönelik değişiklikleri takip ederek, personeli, harcama birimlerini ve Daire Başkanını bilgilendirmek, </w:t>
      </w:r>
    </w:p>
    <w:p w14:paraId="63AD6A5E" w14:textId="77777777" w:rsidR="00BF1F4F" w:rsidRPr="00A84B79" w:rsidRDefault="00BF1F4F" w:rsidP="00A84B79">
      <w:pPr>
        <w:pStyle w:val="ListeParagraf"/>
        <w:numPr>
          <w:ilvl w:val="0"/>
          <w:numId w:val="35"/>
        </w:numPr>
        <w:spacing w:after="160" w:line="259" w:lineRule="auto"/>
        <w:jc w:val="both"/>
        <w:rPr>
          <w:sz w:val="24"/>
          <w:szCs w:val="24"/>
        </w:rPr>
      </w:pPr>
      <w:r w:rsidRPr="00A84B79">
        <w:rPr>
          <w:sz w:val="24"/>
          <w:szCs w:val="24"/>
        </w:rPr>
        <w:t xml:space="preserve">Kendi görev alanı içindeki ve diğer şubelerle olan yazılı ve sözlü bilgi akışının tam, doğru ve zamanında oluşmasını sağlamak, </w:t>
      </w:r>
    </w:p>
    <w:p w14:paraId="0ED67C8E" w14:textId="77777777" w:rsidR="00BF1F4F" w:rsidRPr="00A84B79" w:rsidRDefault="00BF1F4F" w:rsidP="00A84B79">
      <w:pPr>
        <w:pStyle w:val="ListeParagraf"/>
        <w:numPr>
          <w:ilvl w:val="0"/>
          <w:numId w:val="35"/>
        </w:numPr>
        <w:spacing w:after="160" w:line="259" w:lineRule="auto"/>
        <w:jc w:val="both"/>
        <w:rPr>
          <w:sz w:val="24"/>
          <w:szCs w:val="24"/>
        </w:rPr>
      </w:pPr>
      <w:r w:rsidRPr="00A84B79">
        <w:rPr>
          <w:sz w:val="24"/>
          <w:szCs w:val="24"/>
        </w:rPr>
        <w:t xml:space="preserve">Maaş, yolluk, sigorta ya da yazışmalar için ilgili memurlara talimat vermek, </w:t>
      </w:r>
    </w:p>
    <w:p w14:paraId="55751659" w14:textId="77777777" w:rsidR="00BF1F4F" w:rsidRPr="00A84B79" w:rsidRDefault="00BF1F4F" w:rsidP="00A84B79">
      <w:pPr>
        <w:pStyle w:val="ListeParagraf"/>
        <w:numPr>
          <w:ilvl w:val="0"/>
          <w:numId w:val="35"/>
        </w:numPr>
        <w:spacing w:after="160" w:line="259" w:lineRule="auto"/>
        <w:jc w:val="both"/>
        <w:rPr>
          <w:sz w:val="24"/>
          <w:szCs w:val="24"/>
        </w:rPr>
      </w:pPr>
      <w:r w:rsidRPr="00A84B79">
        <w:rPr>
          <w:sz w:val="24"/>
          <w:szCs w:val="24"/>
        </w:rPr>
        <w:t xml:space="preserve">Maaş programı ile ilgili koordinasyon sağlamak ve maaş programının sağlıklı bir şekilde yürütülmesi için gerekirse ilgili programcı ile iletişim kurmak. </w:t>
      </w:r>
    </w:p>
    <w:p w14:paraId="07E7281B" w14:textId="77777777" w:rsidR="00BF1F4F" w:rsidRPr="00A84B79" w:rsidRDefault="00BF1F4F" w:rsidP="00A84B79">
      <w:pPr>
        <w:pStyle w:val="ListeParagraf"/>
        <w:numPr>
          <w:ilvl w:val="0"/>
          <w:numId w:val="35"/>
        </w:numPr>
        <w:spacing w:after="160" w:line="259" w:lineRule="auto"/>
        <w:jc w:val="both"/>
        <w:rPr>
          <w:sz w:val="24"/>
          <w:szCs w:val="24"/>
        </w:rPr>
      </w:pPr>
      <w:r w:rsidRPr="00A84B79">
        <w:rPr>
          <w:sz w:val="24"/>
          <w:szCs w:val="24"/>
        </w:rPr>
        <w:t xml:space="preserve">Gerçekleştirme ve ödeme evraklarının prosedüre uygun olup olmadığını kontrol etmek, </w:t>
      </w:r>
    </w:p>
    <w:p w14:paraId="49FA4A22" w14:textId="77777777" w:rsidR="00BF1F4F" w:rsidRPr="00A84B79" w:rsidRDefault="00BF1F4F" w:rsidP="00A84B79">
      <w:pPr>
        <w:pStyle w:val="ListeParagraf"/>
        <w:numPr>
          <w:ilvl w:val="0"/>
          <w:numId w:val="35"/>
        </w:numPr>
        <w:spacing w:after="160" w:line="259" w:lineRule="auto"/>
        <w:jc w:val="both"/>
        <w:rPr>
          <w:sz w:val="24"/>
          <w:szCs w:val="24"/>
        </w:rPr>
      </w:pPr>
      <w:r w:rsidRPr="00A84B79">
        <w:rPr>
          <w:sz w:val="24"/>
          <w:szCs w:val="24"/>
        </w:rPr>
        <w:t>Ödeme emri üzerindeki bütçe tertibine, ödenek durumuna ve rakamsal olarak uygunluğuna bakıp kontrol etmek ve ilgili birimlere ulaşmasını sağlamak,</w:t>
      </w:r>
    </w:p>
    <w:p w14:paraId="21FAC847" w14:textId="77777777" w:rsidR="00BF1F4F" w:rsidRPr="00A84B79" w:rsidRDefault="00BF1F4F" w:rsidP="00A84B79">
      <w:pPr>
        <w:pStyle w:val="ListeParagraf"/>
        <w:numPr>
          <w:ilvl w:val="0"/>
          <w:numId w:val="35"/>
        </w:numPr>
        <w:spacing w:after="160" w:line="259" w:lineRule="auto"/>
        <w:jc w:val="both"/>
        <w:rPr>
          <w:sz w:val="24"/>
          <w:szCs w:val="24"/>
        </w:rPr>
      </w:pPr>
      <w:r w:rsidRPr="00A84B79">
        <w:rPr>
          <w:sz w:val="24"/>
          <w:szCs w:val="24"/>
        </w:rPr>
        <w:lastRenderedPageBreak/>
        <w:t xml:space="preserve">Özel kalemde mesaiye kalanların mesai ve ücretlerinin yapılmasını sağlamak, </w:t>
      </w:r>
    </w:p>
    <w:p w14:paraId="2CE22209" w14:textId="77777777" w:rsidR="00BF1F4F" w:rsidRPr="00A84B79" w:rsidRDefault="00BF1F4F" w:rsidP="00A84B79">
      <w:pPr>
        <w:pStyle w:val="ListeParagraf"/>
        <w:numPr>
          <w:ilvl w:val="0"/>
          <w:numId w:val="35"/>
        </w:numPr>
        <w:spacing w:after="160" w:line="259" w:lineRule="auto"/>
        <w:jc w:val="both"/>
        <w:rPr>
          <w:sz w:val="24"/>
          <w:szCs w:val="24"/>
        </w:rPr>
      </w:pPr>
      <w:r w:rsidRPr="00A84B79">
        <w:rPr>
          <w:sz w:val="24"/>
          <w:szCs w:val="24"/>
        </w:rPr>
        <w:t>İcra-nafaka borcu olanların dosyalarının incelenmesini ve takibini sağlamak,</w:t>
      </w:r>
    </w:p>
    <w:p w14:paraId="7A408FBA" w14:textId="77777777" w:rsidR="00BF1F4F" w:rsidRPr="003072E8" w:rsidRDefault="00BF1F4F" w:rsidP="00BF1F4F">
      <w:pPr>
        <w:pStyle w:val="ListeParagraf"/>
        <w:numPr>
          <w:ilvl w:val="0"/>
          <w:numId w:val="35"/>
        </w:numPr>
        <w:spacing w:after="160" w:line="259" w:lineRule="auto"/>
        <w:jc w:val="both"/>
        <w:rPr>
          <w:sz w:val="24"/>
          <w:szCs w:val="24"/>
        </w:rPr>
      </w:pPr>
      <w:r w:rsidRPr="00A84B79">
        <w:rPr>
          <w:sz w:val="24"/>
          <w:szCs w:val="24"/>
        </w:rPr>
        <w:t>Şube Müdürü yaptığı iş ve işlemlerden dolayı Daire Başkanına karşı sorumludur.</w:t>
      </w:r>
    </w:p>
    <w:tbl>
      <w:tblPr>
        <w:tblW w:w="5082" w:type="pct"/>
        <w:tblLayout w:type="fixed"/>
        <w:tblCellMar>
          <w:left w:w="70" w:type="dxa"/>
          <w:right w:w="70" w:type="dxa"/>
        </w:tblCellMar>
        <w:tblLook w:val="04A0" w:firstRow="1" w:lastRow="0" w:firstColumn="1" w:lastColumn="0" w:noHBand="0" w:noVBand="1"/>
      </w:tblPr>
      <w:tblGrid>
        <w:gridCol w:w="7646"/>
        <w:gridCol w:w="1564"/>
      </w:tblGrid>
      <w:tr w:rsidR="00BF1F4F" w:rsidRPr="00FD5380" w14:paraId="3933B41E" w14:textId="77777777" w:rsidTr="002402FF">
        <w:trPr>
          <w:trHeight w:val="397"/>
        </w:trPr>
        <w:tc>
          <w:tcPr>
            <w:tcW w:w="41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D6D852" w14:textId="77777777" w:rsidR="00BF1F4F" w:rsidRPr="00A84B79" w:rsidRDefault="00BF1F4F" w:rsidP="002402FF">
            <w:pPr>
              <w:jc w:val="center"/>
              <w:rPr>
                <w:b/>
                <w:bCs/>
                <w:color w:val="000000"/>
              </w:rPr>
            </w:pPr>
            <w:r w:rsidRPr="00A84B79">
              <w:rPr>
                <w:b/>
                <w:bCs/>
                <w:color w:val="000000"/>
              </w:rPr>
              <w:t>HİZMETİN ADI</w:t>
            </w:r>
          </w:p>
        </w:tc>
        <w:tc>
          <w:tcPr>
            <w:tcW w:w="849" w:type="pct"/>
            <w:tcBorders>
              <w:top w:val="single" w:sz="4" w:space="0" w:color="auto"/>
              <w:left w:val="nil"/>
              <w:bottom w:val="single" w:sz="4" w:space="0" w:color="auto"/>
              <w:right w:val="single" w:sz="4" w:space="0" w:color="auto"/>
            </w:tcBorders>
            <w:shd w:val="clear" w:color="auto" w:fill="auto"/>
            <w:vAlign w:val="center"/>
            <w:hideMark/>
          </w:tcPr>
          <w:p w14:paraId="62357E1B" w14:textId="384CEAC0" w:rsidR="00BF1F4F" w:rsidRPr="00A84B79" w:rsidRDefault="00BF1F4F" w:rsidP="002402FF">
            <w:pPr>
              <w:jc w:val="center"/>
              <w:rPr>
                <w:b/>
                <w:bCs/>
                <w:color w:val="000000"/>
              </w:rPr>
            </w:pPr>
            <w:r w:rsidRPr="00A84B79">
              <w:rPr>
                <w:b/>
                <w:bCs/>
                <w:color w:val="000000"/>
              </w:rPr>
              <w:t>202</w:t>
            </w:r>
            <w:r w:rsidR="009C3149">
              <w:rPr>
                <w:b/>
                <w:bCs/>
                <w:color w:val="000000"/>
              </w:rPr>
              <w:t>3</w:t>
            </w:r>
            <w:r w:rsidRPr="00A84B79">
              <w:rPr>
                <w:b/>
                <w:bCs/>
                <w:color w:val="000000"/>
              </w:rPr>
              <w:t xml:space="preserve"> YILI ORTALAMA İŞLEM SAYISI</w:t>
            </w:r>
          </w:p>
        </w:tc>
      </w:tr>
      <w:tr w:rsidR="00BF1F4F" w:rsidRPr="00FD5380" w14:paraId="08CAACC2"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0F91A25E" w14:textId="77777777" w:rsidR="00BF1F4F" w:rsidRPr="00FD5380" w:rsidRDefault="00BF1F4F" w:rsidP="002402FF">
            <w:pPr>
              <w:jc w:val="both"/>
              <w:rPr>
                <w:color w:val="000000"/>
              </w:rPr>
            </w:pPr>
            <w:r w:rsidRPr="00FD5380">
              <w:rPr>
                <w:color w:val="000000"/>
              </w:rPr>
              <w:t>Akademik ve İdari Personelin Hususi Pasaport Çıkarma Talepleri</w:t>
            </w:r>
          </w:p>
        </w:tc>
        <w:tc>
          <w:tcPr>
            <w:tcW w:w="849" w:type="pct"/>
            <w:tcBorders>
              <w:top w:val="nil"/>
              <w:left w:val="nil"/>
              <w:bottom w:val="single" w:sz="4" w:space="0" w:color="auto"/>
              <w:right w:val="single" w:sz="4" w:space="0" w:color="auto"/>
            </w:tcBorders>
            <w:shd w:val="clear" w:color="auto" w:fill="auto"/>
            <w:noWrap/>
            <w:vAlign w:val="center"/>
            <w:hideMark/>
          </w:tcPr>
          <w:p w14:paraId="610E9DDA" w14:textId="77777777" w:rsidR="00BF1F4F" w:rsidRPr="00FD5380" w:rsidRDefault="00B7169B" w:rsidP="002402FF">
            <w:pPr>
              <w:jc w:val="center"/>
              <w:rPr>
                <w:color w:val="000000"/>
              </w:rPr>
            </w:pPr>
            <w:r>
              <w:rPr>
                <w:color w:val="000000"/>
              </w:rPr>
              <w:t>30</w:t>
            </w:r>
          </w:p>
        </w:tc>
      </w:tr>
      <w:tr w:rsidR="00BF1F4F" w:rsidRPr="00FD5380" w14:paraId="06BC7CEA"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62524BEA" w14:textId="77777777" w:rsidR="00BF1F4F" w:rsidRPr="00FD5380" w:rsidRDefault="00BF1F4F" w:rsidP="002402FF">
            <w:pPr>
              <w:jc w:val="both"/>
              <w:rPr>
                <w:color w:val="000000"/>
              </w:rPr>
            </w:pPr>
            <w:r w:rsidRPr="00FD5380">
              <w:rPr>
                <w:color w:val="000000"/>
              </w:rPr>
              <w:t>Akademik ve İdari Personelin Çalışma Belgesi Talepleri</w:t>
            </w:r>
          </w:p>
        </w:tc>
        <w:tc>
          <w:tcPr>
            <w:tcW w:w="849" w:type="pct"/>
            <w:tcBorders>
              <w:top w:val="nil"/>
              <w:left w:val="nil"/>
              <w:bottom w:val="single" w:sz="4" w:space="0" w:color="auto"/>
              <w:right w:val="single" w:sz="4" w:space="0" w:color="auto"/>
            </w:tcBorders>
            <w:shd w:val="clear" w:color="auto" w:fill="auto"/>
            <w:noWrap/>
            <w:vAlign w:val="center"/>
            <w:hideMark/>
          </w:tcPr>
          <w:p w14:paraId="0A374E1E" w14:textId="77777777" w:rsidR="00BF1F4F" w:rsidRPr="00FD5380" w:rsidRDefault="00B7169B" w:rsidP="002402FF">
            <w:pPr>
              <w:jc w:val="center"/>
              <w:rPr>
                <w:color w:val="000000"/>
              </w:rPr>
            </w:pPr>
            <w:r>
              <w:rPr>
                <w:color w:val="000000"/>
              </w:rPr>
              <w:t>120</w:t>
            </w:r>
          </w:p>
        </w:tc>
      </w:tr>
      <w:tr w:rsidR="00BF1F4F" w:rsidRPr="00FD5380" w14:paraId="30EAF674"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0810D056" w14:textId="77777777" w:rsidR="00BF1F4F" w:rsidRPr="00FD5380" w:rsidRDefault="00BF1F4F" w:rsidP="002402FF">
            <w:pPr>
              <w:jc w:val="both"/>
              <w:rPr>
                <w:color w:val="000000"/>
              </w:rPr>
            </w:pPr>
            <w:r w:rsidRPr="00FD5380">
              <w:rPr>
                <w:color w:val="000000"/>
              </w:rPr>
              <w:t>Akademik ve İdari Personelin Öğrenim Durumundaki Değişikliklerin İntibak İşlemleri</w:t>
            </w:r>
          </w:p>
        </w:tc>
        <w:tc>
          <w:tcPr>
            <w:tcW w:w="849" w:type="pct"/>
            <w:tcBorders>
              <w:top w:val="nil"/>
              <w:left w:val="nil"/>
              <w:bottom w:val="single" w:sz="4" w:space="0" w:color="auto"/>
              <w:right w:val="single" w:sz="4" w:space="0" w:color="auto"/>
            </w:tcBorders>
            <w:shd w:val="clear" w:color="auto" w:fill="auto"/>
            <w:noWrap/>
            <w:vAlign w:val="center"/>
            <w:hideMark/>
          </w:tcPr>
          <w:p w14:paraId="081536FB" w14:textId="77777777" w:rsidR="00BF1F4F" w:rsidRPr="00FD5380" w:rsidRDefault="00BF1F4F" w:rsidP="002402FF">
            <w:pPr>
              <w:jc w:val="center"/>
              <w:rPr>
                <w:color w:val="000000"/>
              </w:rPr>
            </w:pPr>
            <w:r w:rsidRPr="00FD5380">
              <w:rPr>
                <w:color w:val="000000"/>
              </w:rPr>
              <w:t>25</w:t>
            </w:r>
          </w:p>
        </w:tc>
      </w:tr>
      <w:tr w:rsidR="00BF1F4F" w:rsidRPr="00FD5380" w14:paraId="4D8381FD" w14:textId="77777777" w:rsidTr="002402FF">
        <w:trPr>
          <w:trHeight w:val="397"/>
        </w:trPr>
        <w:tc>
          <w:tcPr>
            <w:tcW w:w="41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FD8D9E" w14:textId="77777777" w:rsidR="00BF1F4F" w:rsidRPr="00FD5380" w:rsidRDefault="00BF1F4F" w:rsidP="002402FF">
            <w:pPr>
              <w:jc w:val="both"/>
              <w:rPr>
                <w:color w:val="000000"/>
              </w:rPr>
            </w:pPr>
            <w:r w:rsidRPr="00FD5380">
              <w:rPr>
                <w:color w:val="000000"/>
              </w:rPr>
              <w:t>Akademik ve İdari Personelin Askerlik Hizmeti Değerlendirme İşlemi</w:t>
            </w:r>
          </w:p>
        </w:tc>
        <w:tc>
          <w:tcPr>
            <w:tcW w:w="849" w:type="pct"/>
            <w:tcBorders>
              <w:top w:val="single" w:sz="4" w:space="0" w:color="auto"/>
              <w:left w:val="nil"/>
              <w:bottom w:val="single" w:sz="4" w:space="0" w:color="auto"/>
              <w:right w:val="single" w:sz="4" w:space="0" w:color="auto"/>
            </w:tcBorders>
            <w:shd w:val="clear" w:color="auto" w:fill="auto"/>
            <w:noWrap/>
            <w:vAlign w:val="center"/>
            <w:hideMark/>
          </w:tcPr>
          <w:p w14:paraId="5A2EB931" w14:textId="77777777" w:rsidR="00BF1F4F" w:rsidRPr="00FD5380" w:rsidRDefault="00BF1F4F" w:rsidP="002402FF">
            <w:pPr>
              <w:jc w:val="center"/>
              <w:rPr>
                <w:color w:val="000000"/>
              </w:rPr>
            </w:pPr>
            <w:r w:rsidRPr="00FD5380">
              <w:rPr>
                <w:color w:val="000000"/>
              </w:rPr>
              <w:t>10</w:t>
            </w:r>
          </w:p>
        </w:tc>
      </w:tr>
      <w:tr w:rsidR="00BF1F4F" w:rsidRPr="00FD5380" w14:paraId="7EE8B6CF"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491EA40C" w14:textId="77777777" w:rsidR="00BF1F4F" w:rsidRPr="00FD5380" w:rsidRDefault="00BF1F4F" w:rsidP="002402FF">
            <w:pPr>
              <w:jc w:val="both"/>
              <w:rPr>
                <w:color w:val="000000"/>
              </w:rPr>
            </w:pPr>
            <w:r w:rsidRPr="00FD5380">
              <w:rPr>
                <w:color w:val="000000"/>
              </w:rPr>
              <w:t>Akademik ve İdari Personelin Hizmet Birleştirme İşlemleri</w:t>
            </w:r>
          </w:p>
        </w:tc>
        <w:tc>
          <w:tcPr>
            <w:tcW w:w="849" w:type="pct"/>
            <w:tcBorders>
              <w:top w:val="nil"/>
              <w:left w:val="nil"/>
              <w:bottom w:val="single" w:sz="4" w:space="0" w:color="auto"/>
              <w:right w:val="single" w:sz="4" w:space="0" w:color="auto"/>
            </w:tcBorders>
            <w:shd w:val="clear" w:color="auto" w:fill="auto"/>
            <w:noWrap/>
            <w:vAlign w:val="center"/>
            <w:hideMark/>
          </w:tcPr>
          <w:p w14:paraId="378831BB" w14:textId="77777777" w:rsidR="00BF1F4F" w:rsidRPr="00FD5380" w:rsidRDefault="00BF1F4F" w:rsidP="002402FF">
            <w:pPr>
              <w:jc w:val="center"/>
              <w:rPr>
                <w:color w:val="000000"/>
              </w:rPr>
            </w:pPr>
            <w:r w:rsidRPr="00FD5380">
              <w:rPr>
                <w:color w:val="000000"/>
              </w:rPr>
              <w:t>20</w:t>
            </w:r>
          </w:p>
        </w:tc>
      </w:tr>
      <w:tr w:rsidR="00BF1F4F" w:rsidRPr="00FD5380" w14:paraId="00D746A4"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40BA2846" w14:textId="77777777" w:rsidR="00BF1F4F" w:rsidRPr="00FD5380" w:rsidRDefault="00BF1F4F" w:rsidP="002402FF">
            <w:pPr>
              <w:jc w:val="both"/>
              <w:rPr>
                <w:color w:val="000000"/>
              </w:rPr>
            </w:pPr>
            <w:r w:rsidRPr="00FD5380">
              <w:rPr>
                <w:color w:val="000000"/>
              </w:rPr>
              <w:t>Akademik ve İdari Personelin Doğum Öncesi İzninin Doğum Sonrasına Aktarımı ile ilgili talebi</w:t>
            </w:r>
          </w:p>
        </w:tc>
        <w:tc>
          <w:tcPr>
            <w:tcW w:w="849" w:type="pct"/>
            <w:tcBorders>
              <w:top w:val="nil"/>
              <w:left w:val="nil"/>
              <w:bottom w:val="single" w:sz="4" w:space="0" w:color="auto"/>
              <w:right w:val="single" w:sz="4" w:space="0" w:color="auto"/>
            </w:tcBorders>
            <w:shd w:val="clear" w:color="auto" w:fill="auto"/>
            <w:noWrap/>
            <w:vAlign w:val="center"/>
            <w:hideMark/>
          </w:tcPr>
          <w:p w14:paraId="40A7CFAF" w14:textId="77777777" w:rsidR="00BF1F4F" w:rsidRPr="00FD5380" w:rsidRDefault="00BF1F4F" w:rsidP="002402FF">
            <w:pPr>
              <w:jc w:val="center"/>
              <w:rPr>
                <w:color w:val="000000"/>
              </w:rPr>
            </w:pPr>
            <w:r w:rsidRPr="00FD5380">
              <w:rPr>
                <w:color w:val="000000"/>
              </w:rPr>
              <w:t>10</w:t>
            </w:r>
          </w:p>
        </w:tc>
      </w:tr>
      <w:tr w:rsidR="00BF1F4F" w:rsidRPr="00FD5380" w14:paraId="14A767BF"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5DBDC1CA" w14:textId="77777777" w:rsidR="00BF1F4F" w:rsidRPr="00FD5380" w:rsidRDefault="00BF1F4F" w:rsidP="002402FF">
            <w:pPr>
              <w:jc w:val="both"/>
              <w:rPr>
                <w:color w:val="000000"/>
              </w:rPr>
            </w:pPr>
            <w:r w:rsidRPr="00FD5380">
              <w:rPr>
                <w:color w:val="000000"/>
              </w:rPr>
              <w:t>Açıktan ve yeniden atanan personelin özlük dosyalarının oluşturulması</w:t>
            </w:r>
          </w:p>
        </w:tc>
        <w:tc>
          <w:tcPr>
            <w:tcW w:w="849" w:type="pct"/>
            <w:tcBorders>
              <w:top w:val="nil"/>
              <w:left w:val="nil"/>
              <w:bottom w:val="single" w:sz="4" w:space="0" w:color="auto"/>
              <w:right w:val="single" w:sz="4" w:space="0" w:color="auto"/>
            </w:tcBorders>
            <w:shd w:val="clear" w:color="auto" w:fill="auto"/>
            <w:noWrap/>
            <w:vAlign w:val="center"/>
            <w:hideMark/>
          </w:tcPr>
          <w:p w14:paraId="53C055C6" w14:textId="77777777" w:rsidR="00BF1F4F" w:rsidRPr="00FD5380" w:rsidRDefault="00BF1F4F" w:rsidP="002402FF">
            <w:pPr>
              <w:jc w:val="center"/>
            </w:pPr>
            <w:r w:rsidRPr="00FD5380">
              <w:t>100</w:t>
            </w:r>
          </w:p>
        </w:tc>
      </w:tr>
      <w:tr w:rsidR="00BF1F4F" w:rsidRPr="00FD5380" w14:paraId="20FB383C"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7543C38E" w14:textId="77777777" w:rsidR="00BF1F4F" w:rsidRPr="00FD5380" w:rsidRDefault="00BF1F4F" w:rsidP="002402FF">
            <w:pPr>
              <w:jc w:val="both"/>
              <w:rPr>
                <w:color w:val="000000"/>
              </w:rPr>
            </w:pPr>
            <w:r w:rsidRPr="00FD5380">
              <w:rPr>
                <w:color w:val="000000"/>
              </w:rPr>
              <w:t>Akademik ve idari personelin disiplin soruşturması işlemlerinin takibi ve ilgiliye tebliği</w:t>
            </w:r>
          </w:p>
        </w:tc>
        <w:tc>
          <w:tcPr>
            <w:tcW w:w="849" w:type="pct"/>
            <w:tcBorders>
              <w:top w:val="nil"/>
              <w:left w:val="nil"/>
              <w:bottom w:val="single" w:sz="4" w:space="0" w:color="auto"/>
              <w:right w:val="single" w:sz="4" w:space="0" w:color="auto"/>
            </w:tcBorders>
            <w:shd w:val="clear" w:color="auto" w:fill="auto"/>
            <w:noWrap/>
            <w:vAlign w:val="center"/>
            <w:hideMark/>
          </w:tcPr>
          <w:p w14:paraId="43B20F21" w14:textId="77777777" w:rsidR="00BF1F4F" w:rsidRPr="00FD5380" w:rsidRDefault="00B7169B" w:rsidP="002402FF">
            <w:pPr>
              <w:jc w:val="center"/>
            </w:pPr>
            <w:r>
              <w:t>5</w:t>
            </w:r>
          </w:p>
        </w:tc>
      </w:tr>
      <w:tr w:rsidR="00BF1F4F" w:rsidRPr="00FD5380" w14:paraId="5AAB83E5"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60A92811" w14:textId="77777777" w:rsidR="00BF1F4F" w:rsidRPr="00FD5380" w:rsidRDefault="00BF1F4F" w:rsidP="002402FF">
            <w:pPr>
              <w:jc w:val="both"/>
              <w:rPr>
                <w:color w:val="000000"/>
              </w:rPr>
            </w:pPr>
            <w:r w:rsidRPr="00FD5380">
              <w:rPr>
                <w:color w:val="000000"/>
              </w:rPr>
              <w:t>İsteğe Bağlı ve Malulen Emeklilik İşlemleri</w:t>
            </w:r>
          </w:p>
        </w:tc>
        <w:tc>
          <w:tcPr>
            <w:tcW w:w="849" w:type="pct"/>
            <w:tcBorders>
              <w:top w:val="nil"/>
              <w:left w:val="nil"/>
              <w:bottom w:val="single" w:sz="4" w:space="0" w:color="auto"/>
              <w:right w:val="single" w:sz="4" w:space="0" w:color="auto"/>
            </w:tcBorders>
            <w:shd w:val="clear" w:color="auto" w:fill="auto"/>
            <w:noWrap/>
            <w:vAlign w:val="center"/>
            <w:hideMark/>
          </w:tcPr>
          <w:p w14:paraId="5472FEF3" w14:textId="77777777" w:rsidR="00BF1F4F" w:rsidRPr="00FD5380" w:rsidRDefault="00B7169B" w:rsidP="002402FF">
            <w:pPr>
              <w:jc w:val="center"/>
            </w:pPr>
            <w:r>
              <w:t>5</w:t>
            </w:r>
          </w:p>
        </w:tc>
      </w:tr>
      <w:tr w:rsidR="00BF1F4F" w:rsidRPr="00FD5380" w14:paraId="4C6A5D5B"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00EFDD4F" w14:textId="77777777" w:rsidR="00BF1F4F" w:rsidRPr="00FD5380" w:rsidRDefault="00BF1F4F" w:rsidP="002402FF">
            <w:pPr>
              <w:jc w:val="both"/>
              <w:rPr>
                <w:color w:val="000000"/>
              </w:rPr>
            </w:pPr>
            <w:r w:rsidRPr="00FD5380">
              <w:rPr>
                <w:color w:val="000000"/>
              </w:rPr>
              <w:t>Üniversitemiz idari ve akademik personelin askere sevk tehir işlemleri</w:t>
            </w:r>
          </w:p>
        </w:tc>
        <w:tc>
          <w:tcPr>
            <w:tcW w:w="849" w:type="pct"/>
            <w:tcBorders>
              <w:top w:val="nil"/>
              <w:left w:val="nil"/>
              <w:bottom w:val="single" w:sz="4" w:space="0" w:color="auto"/>
              <w:right w:val="single" w:sz="4" w:space="0" w:color="auto"/>
            </w:tcBorders>
            <w:shd w:val="clear" w:color="auto" w:fill="auto"/>
            <w:noWrap/>
            <w:vAlign w:val="center"/>
            <w:hideMark/>
          </w:tcPr>
          <w:p w14:paraId="0D09CF82" w14:textId="77777777" w:rsidR="00BF1F4F" w:rsidRPr="00FD5380" w:rsidRDefault="00B7169B" w:rsidP="002402FF">
            <w:pPr>
              <w:jc w:val="center"/>
            </w:pPr>
            <w:r>
              <w:t>-</w:t>
            </w:r>
          </w:p>
        </w:tc>
      </w:tr>
      <w:tr w:rsidR="00BF1F4F" w:rsidRPr="00FD5380" w14:paraId="47DEA6A3"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278C5B11" w14:textId="77777777" w:rsidR="00BF1F4F" w:rsidRPr="00FD5380" w:rsidRDefault="00BF1F4F" w:rsidP="002402FF">
            <w:pPr>
              <w:jc w:val="both"/>
              <w:rPr>
                <w:color w:val="000000"/>
              </w:rPr>
            </w:pPr>
            <w:r w:rsidRPr="00FD5380">
              <w:rPr>
                <w:color w:val="000000"/>
              </w:rPr>
              <w:t>Naklen, İstifa vb. Nedenlerle Ayrılan Personelin Özlük Dosyasını Gönderme İşlemleri</w:t>
            </w:r>
          </w:p>
        </w:tc>
        <w:tc>
          <w:tcPr>
            <w:tcW w:w="849" w:type="pct"/>
            <w:tcBorders>
              <w:top w:val="nil"/>
              <w:left w:val="nil"/>
              <w:bottom w:val="single" w:sz="4" w:space="0" w:color="auto"/>
              <w:right w:val="single" w:sz="4" w:space="0" w:color="auto"/>
            </w:tcBorders>
            <w:shd w:val="clear" w:color="auto" w:fill="auto"/>
            <w:noWrap/>
            <w:vAlign w:val="center"/>
            <w:hideMark/>
          </w:tcPr>
          <w:p w14:paraId="4E8E65A7" w14:textId="77777777" w:rsidR="00BF1F4F" w:rsidRPr="00FD5380" w:rsidRDefault="00BF1F4F" w:rsidP="002402FF">
            <w:pPr>
              <w:jc w:val="center"/>
            </w:pPr>
            <w:r>
              <w:t>5</w:t>
            </w:r>
          </w:p>
        </w:tc>
      </w:tr>
      <w:tr w:rsidR="00BF1F4F" w:rsidRPr="00FD5380" w14:paraId="4769FC52"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43AB956E" w14:textId="77777777" w:rsidR="00BF1F4F" w:rsidRPr="00FD5380" w:rsidRDefault="00BF1F4F" w:rsidP="002402FF">
            <w:pPr>
              <w:jc w:val="both"/>
              <w:rPr>
                <w:color w:val="000000"/>
              </w:rPr>
            </w:pPr>
            <w:r w:rsidRPr="00FD5380">
              <w:rPr>
                <w:color w:val="000000"/>
              </w:rPr>
              <w:t>Hizmet Belgesi Talepleri</w:t>
            </w:r>
          </w:p>
        </w:tc>
        <w:tc>
          <w:tcPr>
            <w:tcW w:w="849" w:type="pct"/>
            <w:tcBorders>
              <w:top w:val="nil"/>
              <w:left w:val="nil"/>
              <w:bottom w:val="single" w:sz="4" w:space="0" w:color="auto"/>
              <w:right w:val="single" w:sz="4" w:space="0" w:color="auto"/>
            </w:tcBorders>
            <w:shd w:val="clear" w:color="auto" w:fill="auto"/>
            <w:noWrap/>
            <w:vAlign w:val="center"/>
            <w:hideMark/>
          </w:tcPr>
          <w:p w14:paraId="28906B1D" w14:textId="77777777" w:rsidR="00BF1F4F" w:rsidRPr="00FD5380" w:rsidRDefault="00BF1F4F" w:rsidP="002402FF">
            <w:pPr>
              <w:jc w:val="center"/>
            </w:pPr>
            <w:r w:rsidRPr="00FD5380">
              <w:t>50</w:t>
            </w:r>
          </w:p>
        </w:tc>
      </w:tr>
      <w:tr w:rsidR="00BF1F4F" w:rsidRPr="00FD5380" w14:paraId="4C2E897F"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4801A5E3" w14:textId="77777777" w:rsidR="00BF1F4F" w:rsidRPr="00FD5380" w:rsidRDefault="00BF1F4F" w:rsidP="002402FF">
            <w:pPr>
              <w:rPr>
                <w:color w:val="000000"/>
              </w:rPr>
            </w:pPr>
            <w:r w:rsidRPr="00FD5380">
              <w:rPr>
                <w:color w:val="000000"/>
              </w:rPr>
              <w:t>Emekli,</w:t>
            </w:r>
            <w:r>
              <w:rPr>
                <w:color w:val="000000"/>
              </w:rPr>
              <w:t xml:space="preserve"> </w:t>
            </w:r>
            <w:r w:rsidRPr="00FD5380">
              <w:rPr>
                <w:color w:val="000000"/>
              </w:rPr>
              <w:t>istifa ve müstafi sayılmış olan Akademik ve İdari Personelin Çalışma Belgesi Talepleri</w:t>
            </w:r>
          </w:p>
        </w:tc>
        <w:tc>
          <w:tcPr>
            <w:tcW w:w="849" w:type="pct"/>
            <w:tcBorders>
              <w:top w:val="nil"/>
              <w:left w:val="nil"/>
              <w:bottom w:val="single" w:sz="4" w:space="0" w:color="auto"/>
              <w:right w:val="single" w:sz="4" w:space="0" w:color="auto"/>
            </w:tcBorders>
            <w:shd w:val="clear" w:color="auto" w:fill="auto"/>
            <w:noWrap/>
            <w:vAlign w:val="center"/>
            <w:hideMark/>
          </w:tcPr>
          <w:p w14:paraId="0245D5FA" w14:textId="77777777" w:rsidR="00BF1F4F" w:rsidRPr="00FD5380" w:rsidRDefault="00BF1F4F" w:rsidP="002402FF">
            <w:pPr>
              <w:jc w:val="center"/>
            </w:pPr>
            <w:r w:rsidRPr="00FD5380">
              <w:t>5</w:t>
            </w:r>
          </w:p>
        </w:tc>
      </w:tr>
      <w:tr w:rsidR="00BF1F4F" w:rsidRPr="00FD5380" w14:paraId="43D84784"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305DB763" w14:textId="77777777" w:rsidR="00BF1F4F" w:rsidRPr="00FD5380" w:rsidRDefault="00BF1F4F" w:rsidP="002402FF">
            <w:pPr>
              <w:jc w:val="both"/>
              <w:rPr>
                <w:color w:val="000000"/>
              </w:rPr>
            </w:pPr>
            <w:r w:rsidRPr="00FD5380">
              <w:rPr>
                <w:color w:val="000000"/>
              </w:rPr>
              <w:t>Akademik ve İdari Personelin Askere Sevk İşlemleri</w:t>
            </w:r>
          </w:p>
        </w:tc>
        <w:tc>
          <w:tcPr>
            <w:tcW w:w="849" w:type="pct"/>
            <w:tcBorders>
              <w:top w:val="nil"/>
              <w:left w:val="nil"/>
              <w:bottom w:val="single" w:sz="4" w:space="0" w:color="auto"/>
              <w:right w:val="single" w:sz="4" w:space="0" w:color="auto"/>
            </w:tcBorders>
            <w:shd w:val="clear" w:color="auto" w:fill="auto"/>
            <w:noWrap/>
            <w:vAlign w:val="center"/>
            <w:hideMark/>
          </w:tcPr>
          <w:p w14:paraId="1651312D" w14:textId="77777777" w:rsidR="00BF1F4F" w:rsidRPr="00FD5380" w:rsidRDefault="00BF1F4F" w:rsidP="002402FF">
            <w:pPr>
              <w:jc w:val="center"/>
              <w:rPr>
                <w:color w:val="000000"/>
              </w:rPr>
            </w:pPr>
            <w:r w:rsidRPr="00FD5380">
              <w:rPr>
                <w:color w:val="000000"/>
              </w:rPr>
              <w:t>1</w:t>
            </w:r>
            <w:r>
              <w:rPr>
                <w:color w:val="000000"/>
              </w:rPr>
              <w:t>0</w:t>
            </w:r>
          </w:p>
        </w:tc>
      </w:tr>
      <w:tr w:rsidR="00BF1F4F" w:rsidRPr="00FD5380" w14:paraId="44F8A53E"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5B3C6752" w14:textId="77777777" w:rsidR="00BF1F4F" w:rsidRPr="00FD5380" w:rsidRDefault="00BF1F4F" w:rsidP="002402FF">
            <w:pPr>
              <w:jc w:val="both"/>
              <w:rPr>
                <w:color w:val="000000"/>
              </w:rPr>
            </w:pPr>
            <w:r w:rsidRPr="00FD5380">
              <w:rPr>
                <w:color w:val="000000"/>
              </w:rPr>
              <w:t>Akademik ve İdari Personel kadrolarına açıktan veya naklen atanan kişilerin işe başlatılması</w:t>
            </w:r>
          </w:p>
        </w:tc>
        <w:tc>
          <w:tcPr>
            <w:tcW w:w="849" w:type="pct"/>
            <w:tcBorders>
              <w:top w:val="nil"/>
              <w:left w:val="nil"/>
              <w:bottom w:val="single" w:sz="4" w:space="0" w:color="auto"/>
              <w:right w:val="single" w:sz="4" w:space="0" w:color="auto"/>
            </w:tcBorders>
            <w:shd w:val="clear" w:color="auto" w:fill="auto"/>
            <w:noWrap/>
            <w:vAlign w:val="center"/>
            <w:hideMark/>
          </w:tcPr>
          <w:p w14:paraId="3754A2DC" w14:textId="77777777" w:rsidR="00BF1F4F" w:rsidRPr="00FD5380" w:rsidRDefault="00B7169B" w:rsidP="002402FF">
            <w:pPr>
              <w:jc w:val="center"/>
              <w:rPr>
                <w:color w:val="000000"/>
              </w:rPr>
            </w:pPr>
            <w:r>
              <w:rPr>
                <w:color w:val="000000"/>
              </w:rPr>
              <w:t>100</w:t>
            </w:r>
          </w:p>
        </w:tc>
      </w:tr>
      <w:tr w:rsidR="00BF1F4F" w:rsidRPr="00FD5380" w14:paraId="0C02ACC6"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11E814C4" w14:textId="77777777" w:rsidR="00BF1F4F" w:rsidRPr="00FD5380" w:rsidRDefault="00BF1F4F" w:rsidP="002402FF">
            <w:pPr>
              <w:jc w:val="both"/>
              <w:rPr>
                <w:color w:val="000000"/>
              </w:rPr>
            </w:pPr>
            <w:r w:rsidRPr="00FD5380">
              <w:rPr>
                <w:color w:val="000000"/>
              </w:rPr>
              <w:t xml:space="preserve">Üniversitemizin akademik, idari, sürekli işçi ve sözleşmeli personel kadrolarındaki değişiklikler </w:t>
            </w:r>
          </w:p>
        </w:tc>
        <w:tc>
          <w:tcPr>
            <w:tcW w:w="849" w:type="pct"/>
            <w:tcBorders>
              <w:top w:val="nil"/>
              <w:left w:val="nil"/>
              <w:bottom w:val="single" w:sz="4" w:space="0" w:color="auto"/>
              <w:right w:val="single" w:sz="4" w:space="0" w:color="auto"/>
            </w:tcBorders>
            <w:shd w:val="clear" w:color="auto" w:fill="auto"/>
            <w:noWrap/>
            <w:vAlign w:val="center"/>
            <w:hideMark/>
          </w:tcPr>
          <w:p w14:paraId="0F71637F" w14:textId="77777777" w:rsidR="00BF1F4F" w:rsidRPr="00FD5380" w:rsidRDefault="00BF1F4F" w:rsidP="002402FF">
            <w:pPr>
              <w:jc w:val="center"/>
            </w:pPr>
            <w:r w:rsidRPr="00FD5380">
              <w:t>100</w:t>
            </w:r>
          </w:p>
        </w:tc>
      </w:tr>
      <w:tr w:rsidR="00BF1F4F" w:rsidRPr="00FD5380" w14:paraId="3FEBF0DA" w14:textId="77777777" w:rsidTr="002402FF">
        <w:trPr>
          <w:trHeight w:val="341"/>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5DAACCCB" w14:textId="77777777" w:rsidR="00BF1F4F" w:rsidRPr="00FD5380" w:rsidRDefault="00BF1F4F" w:rsidP="002402FF">
            <w:pPr>
              <w:jc w:val="both"/>
              <w:rPr>
                <w:color w:val="000000"/>
              </w:rPr>
            </w:pPr>
            <w:r w:rsidRPr="00FD5380">
              <w:rPr>
                <w:color w:val="000000"/>
              </w:rPr>
              <w:t xml:space="preserve">Sosyal Güvenlik Kurumu otomasyon sisteminde İşe Başlama İşlemleri </w:t>
            </w:r>
          </w:p>
        </w:tc>
        <w:tc>
          <w:tcPr>
            <w:tcW w:w="849" w:type="pct"/>
            <w:tcBorders>
              <w:top w:val="nil"/>
              <w:left w:val="nil"/>
              <w:bottom w:val="single" w:sz="4" w:space="0" w:color="auto"/>
              <w:right w:val="single" w:sz="4" w:space="0" w:color="auto"/>
            </w:tcBorders>
            <w:shd w:val="clear" w:color="auto" w:fill="auto"/>
            <w:noWrap/>
            <w:vAlign w:val="center"/>
            <w:hideMark/>
          </w:tcPr>
          <w:p w14:paraId="7C7F6FAB" w14:textId="77777777" w:rsidR="00BF1F4F" w:rsidRPr="00FD5380" w:rsidRDefault="00BF1F4F" w:rsidP="002402FF">
            <w:pPr>
              <w:jc w:val="center"/>
            </w:pPr>
            <w:r w:rsidRPr="00FD5380">
              <w:t>100</w:t>
            </w:r>
          </w:p>
        </w:tc>
      </w:tr>
      <w:tr w:rsidR="00BF1F4F" w:rsidRPr="00FD5380" w14:paraId="4D015150"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5983AD3E" w14:textId="77777777" w:rsidR="00BF1F4F" w:rsidRPr="00FD5380" w:rsidRDefault="00BF1F4F" w:rsidP="002402FF">
            <w:pPr>
              <w:rPr>
                <w:color w:val="000000"/>
              </w:rPr>
            </w:pPr>
            <w:r w:rsidRPr="00FD5380">
              <w:rPr>
                <w:color w:val="000000"/>
              </w:rPr>
              <w:t>Sosyal Güvenlik Kurumu otomasyon sisteminde İşten</w:t>
            </w:r>
            <w:r>
              <w:rPr>
                <w:color w:val="000000"/>
              </w:rPr>
              <w:t xml:space="preserve"> </w:t>
            </w:r>
            <w:r w:rsidRPr="00FD5380">
              <w:rPr>
                <w:color w:val="000000"/>
              </w:rPr>
              <w:t>Ayrılma İşlemleri</w:t>
            </w:r>
          </w:p>
        </w:tc>
        <w:tc>
          <w:tcPr>
            <w:tcW w:w="849" w:type="pct"/>
            <w:tcBorders>
              <w:top w:val="nil"/>
              <w:left w:val="nil"/>
              <w:bottom w:val="single" w:sz="4" w:space="0" w:color="auto"/>
              <w:right w:val="single" w:sz="4" w:space="0" w:color="auto"/>
            </w:tcBorders>
            <w:shd w:val="clear" w:color="auto" w:fill="auto"/>
            <w:noWrap/>
            <w:vAlign w:val="center"/>
            <w:hideMark/>
          </w:tcPr>
          <w:p w14:paraId="2B99F965" w14:textId="77777777" w:rsidR="00BF1F4F" w:rsidRPr="00FD5380" w:rsidRDefault="00B7169B" w:rsidP="002402FF">
            <w:pPr>
              <w:jc w:val="center"/>
            </w:pPr>
            <w:r>
              <w:t>50</w:t>
            </w:r>
          </w:p>
        </w:tc>
      </w:tr>
      <w:tr w:rsidR="00BF1F4F" w:rsidRPr="00FD5380" w14:paraId="60CFFC11" w14:textId="77777777" w:rsidTr="002402FF">
        <w:trPr>
          <w:trHeight w:val="282"/>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469937B0" w14:textId="77777777" w:rsidR="00BF1F4F" w:rsidRPr="00FD5380" w:rsidRDefault="00BF1F4F" w:rsidP="002402FF">
            <w:pPr>
              <w:jc w:val="both"/>
              <w:rPr>
                <w:color w:val="000000"/>
              </w:rPr>
            </w:pPr>
            <w:r w:rsidRPr="00FD5380">
              <w:rPr>
                <w:color w:val="000000"/>
              </w:rPr>
              <w:t>İlişik Kesme İşlemleri</w:t>
            </w:r>
          </w:p>
        </w:tc>
        <w:tc>
          <w:tcPr>
            <w:tcW w:w="849" w:type="pct"/>
            <w:tcBorders>
              <w:top w:val="nil"/>
              <w:left w:val="nil"/>
              <w:bottom w:val="single" w:sz="4" w:space="0" w:color="auto"/>
              <w:right w:val="single" w:sz="4" w:space="0" w:color="auto"/>
            </w:tcBorders>
            <w:shd w:val="clear" w:color="auto" w:fill="auto"/>
            <w:noWrap/>
            <w:vAlign w:val="center"/>
            <w:hideMark/>
          </w:tcPr>
          <w:p w14:paraId="7EFA3BAB" w14:textId="77777777" w:rsidR="00BF1F4F" w:rsidRPr="00FD5380" w:rsidRDefault="00B7169B" w:rsidP="002402FF">
            <w:pPr>
              <w:jc w:val="center"/>
            </w:pPr>
            <w:r>
              <w:t>10</w:t>
            </w:r>
          </w:p>
        </w:tc>
      </w:tr>
      <w:tr w:rsidR="00BF1F4F" w:rsidRPr="00FD5380" w14:paraId="588FAFE4"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2605F636" w14:textId="649A6972" w:rsidR="00BF1F4F" w:rsidRPr="00FD5380" w:rsidRDefault="00BF1F4F" w:rsidP="002402FF">
            <w:pPr>
              <w:jc w:val="both"/>
              <w:rPr>
                <w:color w:val="000000"/>
              </w:rPr>
            </w:pPr>
            <w:r w:rsidRPr="00FD5380">
              <w:rPr>
                <w:color w:val="000000"/>
              </w:rPr>
              <w:t>Akademik ve İdari Personelin Derece- Kademe terfilerinin yapılması</w:t>
            </w:r>
          </w:p>
        </w:tc>
        <w:tc>
          <w:tcPr>
            <w:tcW w:w="849" w:type="pct"/>
            <w:tcBorders>
              <w:top w:val="nil"/>
              <w:left w:val="nil"/>
              <w:bottom w:val="single" w:sz="4" w:space="0" w:color="auto"/>
              <w:right w:val="single" w:sz="4" w:space="0" w:color="auto"/>
            </w:tcBorders>
            <w:shd w:val="clear" w:color="auto" w:fill="auto"/>
            <w:noWrap/>
            <w:vAlign w:val="center"/>
            <w:hideMark/>
          </w:tcPr>
          <w:p w14:paraId="4DC34DE2" w14:textId="77777777" w:rsidR="00BF1F4F" w:rsidRPr="00FD5380" w:rsidRDefault="00BF1F4F" w:rsidP="002402FF">
            <w:pPr>
              <w:jc w:val="center"/>
            </w:pPr>
            <w:r w:rsidRPr="00FD5380">
              <w:t>200</w:t>
            </w:r>
          </w:p>
        </w:tc>
      </w:tr>
      <w:tr w:rsidR="00BF1F4F" w:rsidRPr="00FD5380" w14:paraId="47AE9578"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1B5BA109" w14:textId="51439119" w:rsidR="00BF1F4F" w:rsidRPr="00FD5380" w:rsidRDefault="00BF1F4F" w:rsidP="002402FF">
            <w:pPr>
              <w:jc w:val="both"/>
              <w:rPr>
                <w:color w:val="000000"/>
              </w:rPr>
            </w:pPr>
            <w:r w:rsidRPr="00FD5380">
              <w:rPr>
                <w:color w:val="000000"/>
              </w:rPr>
              <w:t>İdari Personele 657 sayılı Kanunun 37.</w:t>
            </w:r>
            <w:r w:rsidR="00F26446">
              <w:rPr>
                <w:color w:val="000000"/>
              </w:rPr>
              <w:t xml:space="preserve"> </w:t>
            </w:r>
            <w:r w:rsidRPr="00FD5380">
              <w:rPr>
                <w:color w:val="000000"/>
              </w:rPr>
              <w:t xml:space="preserve">maddesi ile Değişik 25/02/2011 tarih ve 6111/117 Sayılı </w:t>
            </w:r>
            <w:proofErr w:type="gramStart"/>
            <w:r w:rsidRPr="00FD5380">
              <w:rPr>
                <w:color w:val="000000"/>
              </w:rPr>
              <w:t>Resmi</w:t>
            </w:r>
            <w:proofErr w:type="gramEnd"/>
            <w:r w:rsidRPr="00FD5380">
              <w:rPr>
                <w:color w:val="000000"/>
              </w:rPr>
              <w:t xml:space="preserve"> </w:t>
            </w:r>
            <w:proofErr w:type="spellStart"/>
            <w:r w:rsidRPr="00FD5380">
              <w:rPr>
                <w:color w:val="000000"/>
              </w:rPr>
              <w:t>Gazete'ye</w:t>
            </w:r>
            <w:proofErr w:type="spellEnd"/>
            <w:r w:rsidRPr="00FD5380">
              <w:rPr>
                <w:color w:val="000000"/>
              </w:rPr>
              <w:t xml:space="preserve"> göre 1 kademe verilmesi</w:t>
            </w:r>
          </w:p>
        </w:tc>
        <w:tc>
          <w:tcPr>
            <w:tcW w:w="849" w:type="pct"/>
            <w:tcBorders>
              <w:top w:val="nil"/>
              <w:left w:val="nil"/>
              <w:bottom w:val="single" w:sz="4" w:space="0" w:color="auto"/>
              <w:right w:val="single" w:sz="4" w:space="0" w:color="auto"/>
            </w:tcBorders>
            <w:shd w:val="clear" w:color="auto" w:fill="auto"/>
            <w:noWrap/>
            <w:vAlign w:val="center"/>
            <w:hideMark/>
          </w:tcPr>
          <w:p w14:paraId="253D9CA1" w14:textId="77777777" w:rsidR="00BF1F4F" w:rsidRPr="00FD5380" w:rsidRDefault="00BF1F4F" w:rsidP="002402FF">
            <w:pPr>
              <w:jc w:val="center"/>
              <w:rPr>
                <w:color w:val="000000"/>
              </w:rPr>
            </w:pPr>
            <w:r w:rsidRPr="00FD5380">
              <w:rPr>
                <w:color w:val="000000"/>
              </w:rPr>
              <w:t>30</w:t>
            </w:r>
          </w:p>
        </w:tc>
      </w:tr>
      <w:tr w:rsidR="00BF1F4F" w:rsidRPr="00FD5380" w14:paraId="4FB19D9E"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0FA8F34A" w14:textId="77777777" w:rsidR="00BF1F4F" w:rsidRPr="00FD5380" w:rsidRDefault="00BF1F4F" w:rsidP="002402FF">
            <w:pPr>
              <w:jc w:val="both"/>
              <w:rPr>
                <w:color w:val="000000"/>
              </w:rPr>
            </w:pPr>
            <w:r w:rsidRPr="00FD5380">
              <w:rPr>
                <w:color w:val="000000"/>
              </w:rPr>
              <w:t xml:space="preserve"> Akademik ve İdari Personelin Ücretsiz İzin İşlemleri</w:t>
            </w:r>
          </w:p>
        </w:tc>
        <w:tc>
          <w:tcPr>
            <w:tcW w:w="849" w:type="pct"/>
            <w:tcBorders>
              <w:top w:val="nil"/>
              <w:left w:val="nil"/>
              <w:bottom w:val="single" w:sz="4" w:space="0" w:color="auto"/>
              <w:right w:val="single" w:sz="4" w:space="0" w:color="auto"/>
            </w:tcBorders>
            <w:shd w:val="clear" w:color="auto" w:fill="auto"/>
            <w:noWrap/>
            <w:vAlign w:val="center"/>
            <w:hideMark/>
          </w:tcPr>
          <w:p w14:paraId="5F8A176D" w14:textId="77777777" w:rsidR="00BF1F4F" w:rsidRPr="00FD5380" w:rsidRDefault="00BF1F4F" w:rsidP="002402FF">
            <w:pPr>
              <w:jc w:val="center"/>
              <w:rPr>
                <w:color w:val="000000"/>
              </w:rPr>
            </w:pPr>
            <w:r w:rsidRPr="00FD5380">
              <w:rPr>
                <w:color w:val="000000"/>
              </w:rPr>
              <w:t>20</w:t>
            </w:r>
          </w:p>
        </w:tc>
      </w:tr>
      <w:tr w:rsidR="00BF1F4F" w:rsidRPr="00FD5380" w14:paraId="3F6CA3C5"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6BF89B40" w14:textId="77777777" w:rsidR="00BF1F4F" w:rsidRPr="009E13F3" w:rsidRDefault="00BF1F4F" w:rsidP="002402FF">
            <w:pPr>
              <w:jc w:val="both"/>
              <w:rPr>
                <w:color w:val="000000" w:themeColor="text1"/>
              </w:rPr>
            </w:pPr>
            <w:r w:rsidRPr="009E13F3">
              <w:rPr>
                <w:color w:val="000000" w:themeColor="text1"/>
              </w:rPr>
              <w:t>İdari Personelin görevlendirilmesi</w:t>
            </w:r>
          </w:p>
        </w:tc>
        <w:tc>
          <w:tcPr>
            <w:tcW w:w="849" w:type="pct"/>
            <w:tcBorders>
              <w:top w:val="nil"/>
              <w:left w:val="nil"/>
              <w:bottom w:val="single" w:sz="4" w:space="0" w:color="auto"/>
              <w:right w:val="single" w:sz="4" w:space="0" w:color="auto"/>
            </w:tcBorders>
            <w:shd w:val="clear" w:color="auto" w:fill="auto"/>
            <w:noWrap/>
            <w:vAlign w:val="center"/>
            <w:hideMark/>
          </w:tcPr>
          <w:p w14:paraId="3B68D2D2" w14:textId="11155931" w:rsidR="00BF1F4F" w:rsidRPr="00FD5380" w:rsidRDefault="009E13F3" w:rsidP="002402FF">
            <w:pPr>
              <w:jc w:val="center"/>
              <w:rPr>
                <w:color w:val="000000"/>
              </w:rPr>
            </w:pPr>
            <w:r>
              <w:rPr>
                <w:color w:val="000000"/>
              </w:rPr>
              <w:t>50</w:t>
            </w:r>
          </w:p>
        </w:tc>
      </w:tr>
      <w:tr w:rsidR="00BF1F4F" w:rsidRPr="00FD5380" w14:paraId="78E104EC"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45D3A278" w14:textId="77777777" w:rsidR="00BF1F4F" w:rsidRPr="009E13F3" w:rsidRDefault="00BF1F4F" w:rsidP="002402FF">
            <w:pPr>
              <w:jc w:val="both"/>
              <w:rPr>
                <w:color w:val="000000" w:themeColor="text1"/>
              </w:rPr>
            </w:pPr>
            <w:r w:rsidRPr="009E13F3">
              <w:rPr>
                <w:color w:val="000000" w:themeColor="text1"/>
              </w:rPr>
              <w:t>İdari Personel Naklen Atama İşlemleri</w:t>
            </w:r>
          </w:p>
        </w:tc>
        <w:tc>
          <w:tcPr>
            <w:tcW w:w="849" w:type="pct"/>
            <w:tcBorders>
              <w:top w:val="nil"/>
              <w:left w:val="nil"/>
              <w:bottom w:val="single" w:sz="4" w:space="0" w:color="auto"/>
              <w:right w:val="single" w:sz="4" w:space="0" w:color="auto"/>
            </w:tcBorders>
            <w:shd w:val="clear" w:color="auto" w:fill="auto"/>
            <w:noWrap/>
            <w:vAlign w:val="center"/>
            <w:hideMark/>
          </w:tcPr>
          <w:p w14:paraId="630CB0A1" w14:textId="77777777" w:rsidR="00BF1F4F" w:rsidRPr="00FD5380" w:rsidRDefault="00BF1F4F" w:rsidP="002402FF">
            <w:pPr>
              <w:jc w:val="center"/>
              <w:rPr>
                <w:color w:val="000000"/>
              </w:rPr>
            </w:pPr>
            <w:r>
              <w:rPr>
                <w:color w:val="000000"/>
              </w:rPr>
              <w:t>20</w:t>
            </w:r>
          </w:p>
        </w:tc>
      </w:tr>
      <w:tr w:rsidR="00BF1F4F" w:rsidRPr="00FD5380" w14:paraId="0FB5872C" w14:textId="77777777" w:rsidTr="002402FF">
        <w:trPr>
          <w:trHeight w:val="397"/>
        </w:trPr>
        <w:tc>
          <w:tcPr>
            <w:tcW w:w="41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86DC46" w14:textId="77777777" w:rsidR="00BF1F4F" w:rsidRPr="009E13F3" w:rsidRDefault="00BF1F4F" w:rsidP="002402FF">
            <w:pPr>
              <w:jc w:val="both"/>
              <w:rPr>
                <w:color w:val="000000" w:themeColor="text1"/>
              </w:rPr>
            </w:pPr>
            <w:r w:rsidRPr="009E13F3">
              <w:rPr>
                <w:color w:val="000000" w:themeColor="text1"/>
              </w:rPr>
              <w:t>Sözleşmeli Personel Alımı Başvuru İşlemleri</w:t>
            </w:r>
          </w:p>
        </w:tc>
        <w:tc>
          <w:tcPr>
            <w:tcW w:w="849" w:type="pct"/>
            <w:tcBorders>
              <w:top w:val="single" w:sz="4" w:space="0" w:color="auto"/>
              <w:left w:val="nil"/>
              <w:bottom w:val="single" w:sz="4" w:space="0" w:color="auto"/>
              <w:right w:val="single" w:sz="4" w:space="0" w:color="auto"/>
            </w:tcBorders>
            <w:shd w:val="clear" w:color="auto" w:fill="auto"/>
            <w:noWrap/>
            <w:vAlign w:val="center"/>
            <w:hideMark/>
          </w:tcPr>
          <w:p w14:paraId="2FBD6417" w14:textId="6AB418AC" w:rsidR="00BF1F4F" w:rsidRPr="00FD5380" w:rsidRDefault="009E13F3" w:rsidP="002402FF">
            <w:pPr>
              <w:jc w:val="center"/>
              <w:rPr>
                <w:color w:val="000000"/>
              </w:rPr>
            </w:pPr>
            <w:r>
              <w:rPr>
                <w:color w:val="000000"/>
              </w:rPr>
              <w:t>250</w:t>
            </w:r>
          </w:p>
        </w:tc>
      </w:tr>
      <w:tr w:rsidR="00BF1F4F" w:rsidRPr="00FD5380" w14:paraId="1D85C8DB"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420F5B08" w14:textId="77777777" w:rsidR="00BF1F4F" w:rsidRPr="009E13F3" w:rsidRDefault="00BF1F4F" w:rsidP="002402FF">
            <w:pPr>
              <w:jc w:val="both"/>
              <w:rPr>
                <w:color w:val="000000" w:themeColor="text1"/>
              </w:rPr>
            </w:pPr>
            <w:r w:rsidRPr="009E13F3">
              <w:rPr>
                <w:color w:val="000000" w:themeColor="text1"/>
              </w:rPr>
              <w:t>Sözleşmeli Personel Atama İşlemleri</w:t>
            </w:r>
          </w:p>
        </w:tc>
        <w:tc>
          <w:tcPr>
            <w:tcW w:w="849" w:type="pct"/>
            <w:tcBorders>
              <w:top w:val="nil"/>
              <w:left w:val="nil"/>
              <w:bottom w:val="single" w:sz="4" w:space="0" w:color="auto"/>
              <w:right w:val="single" w:sz="4" w:space="0" w:color="auto"/>
            </w:tcBorders>
            <w:shd w:val="clear" w:color="auto" w:fill="auto"/>
            <w:noWrap/>
            <w:vAlign w:val="center"/>
            <w:hideMark/>
          </w:tcPr>
          <w:p w14:paraId="622416A6" w14:textId="654C737A" w:rsidR="00BF1F4F" w:rsidRPr="00FD5380" w:rsidRDefault="009E13F3" w:rsidP="002402FF">
            <w:pPr>
              <w:jc w:val="center"/>
              <w:rPr>
                <w:color w:val="000000"/>
              </w:rPr>
            </w:pPr>
            <w:r>
              <w:rPr>
                <w:color w:val="000000"/>
              </w:rPr>
              <w:t>4</w:t>
            </w:r>
            <w:r w:rsidR="00BF1F4F" w:rsidRPr="00FD5380">
              <w:rPr>
                <w:color w:val="000000"/>
              </w:rPr>
              <w:t>8</w:t>
            </w:r>
          </w:p>
        </w:tc>
      </w:tr>
      <w:tr w:rsidR="00BF1F4F" w:rsidRPr="00FD5380" w14:paraId="439F998A" w14:textId="77777777" w:rsidTr="002402FF">
        <w:trPr>
          <w:trHeight w:val="262"/>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30773846" w14:textId="77777777" w:rsidR="00BF1F4F" w:rsidRPr="009E13F3" w:rsidRDefault="00BF1F4F" w:rsidP="002402FF">
            <w:pPr>
              <w:jc w:val="both"/>
              <w:rPr>
                <w:color w:val="000000" w:themeColor="text1"/>
              </w:rPr>
            </w:pPr>
            <w:r w:rsidRPr="009E13F3">
              <w:rPr>
                <w:color w:val="000000" w:themeColor="text1"/>
              </w:rPr>
              <w:t>Sendika İşlemleri</w:t>
            </w:r>
          </w:p>
        </w:tc>
        <w:tc>
          <w:tcPr>
            <w:tcW w:w="849" w:type="pct"/>
            <w:tcBorders>
              <w:top w:val="nil"/>
              <w:left w:val="nil"/>
              <w:bottom w:val="single" w:sz="4" w:space="0" w:color="auto"/>
              <w:right w:val="single" w:sz="4" w:space="0" w:color="auto"/>
            </w:tcBorders>
            <w:shd w:val="clear" w:color="auto" w:fill="auto"/>
            <w:noWrap/>
            <w:vAlign w:val="center"/>
            <w:hideMark/>
          </w:tcPr>
          <w:p w14:paraId="68B6B08A" w14:textId="77777777" w:rsidR="00BF1F4F" w:rsidRPr="00FD5380" w:rsidRDefault="00BF1F4F" w:rsidP="002402FF">
            <w:pPr>
              <w:jc w:val="center"/>
              <w:rPr>
                <w:color w:val="000000"/>
              </w:rPr>
            </w:pPr>
            <w:r>
              <w:rPr>
                <w:color w:val="000000"/>
              </w:rPr>
              <w:t>50</w:t>
            </w:r>
          </w:p>
        </w:tc>
      </w:tr>
      <w:tr w:rsidR="00BF1F4F" w:rsidRPr="00FD5380" w14:paraId="11CC764E"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5CD22330" w14:textId="77777777" w:rsidR="00BF1F4F" w:rsidRPr="00FD5380" w:rsidRDefault="00BF1F4F" w:rsidP="002402FF">
            <w:pPr>
              <w:jc w:val="both"/>
              <w:rPr>
                <w:color w:val="000000"/>
              </w:rPr>
            </w:pPr>
            <w:r w:rsidRPr="00FD5380">
              <w:rPr>
                <w:color w:val="000000"/>
              </w:rPr>
              <w:t>Akademik kadrolara açıktan veya naklen atama işlemleri</w:t>
            </w:r>
          </w:p>
        </w:tc>
        <w:tc>
          <w:tcPr>
            <w:tcW w:w="849" w:type="pct"/>
            <w:tcBorders>
              <w:top w:val="nil"/>
              <w:left w:val="nil"/>
              <w:bottom w:val="single" w:sz="4" w:space="0" w:color="auto"/>
              <w:right w:val="single" w:sz="4" w:space="0" w:color="auto"/>
            </w:tcBorders>
            <w:shd w:val="clear" w:color="auto" w:fill="auto"/>
            <w:noWrap/>
            <w:vAlign w:val="center"/>
            <w:hideMark/>
          </w:tcPr>
          <w:p w14:paraId="049CE366" w14:textId="6540D378" w:rsidR="00BF1F4F" w:rsidRPr="00FD5380" w:rsidRDefault="00772994" w:rsidP="002402FF">
            <w:pPr>
              <w:jc w:val="center"/>
              <w:rPr>
                <w:color w:val="000000"/>
              </w:rPr>
            </w:pPr>
            <w:r>
              <w:rPr>
                <w:color w:val="000000"/>
              </w:rPr>
              <w:t>3</w:t>
            </w:r>
            <w:r w:rsidR="00BF1F4F">
              <w:rPr>
                <w:color w:val="000000"/>
              </w:rPr>
              <w:t>0</w:t>
            </w:r>
          </w:p>
        </w:tc>
      </w:tr>
      <w:tr w:rsidR="00BF1F4F" w:rsidRPr="00FD5380" w14:paraId="7C8D54E8" w14:textId="77777777" w:rsidTr="002402FF">
        <w:trPr>
          <w:trHeight w:val="198"/>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6BE3554A" w14:textId="77777777" w:rsidR="00BF1F4F" w:rsidRPr="00FD5380" w:rsidRDefault="00BF1F4F" w:rsidP="002402FF">
            <w:pPr>
              <w:spacing w:after="240"/>
              <w:rPr>
                <w:color w:val="000000"/>
              </w:rPr>
            </w:pPr>
            <w:r w:rsidRPr="00FD5380">
              <w:rPr>
                <w:color w:val="000000"/>
              </w:rPr>
              <w:t>Öğretim elemanı kadrolarına yeniden atama işlemleri</w:t>
            </w:r>
          </w:p>
        </w:tc>
        <w:tc>
          <w:tcPr>
            <w:tcW w:w="849" w:type="pct"/>
            <w:tcBorders>
              <w:top w:val="nil"/>
              <w:left w:val="nil"/>
              <w:bottom w:val="single" w:sz="4" w:space="0" w:color="auto"/>
              <w:right w:val="single" w:sz="4" w:space="0" w:color="auto"/>
            </w:tcBorders>
            <w:shd w:val="clear" w:color="auto" w:fill="auto"/>
            <w:noWrap/>
            <w:vAlign w:val="center"/>
            <w:hideMark/>
          </w:tcPr>
          <w:p w14:paraId="0B4BF89D" w14:textId="77777777" w:rsidR="00BF1F4F" w:rsidRPr="00FD5380" w:rsidRDefault="00BF1F4F" w:rsidP="002402FF">
            <w:pPr>
              <w:jc w:val="center"/>
              <w:rPr>
                <w:color w:val="000000"/>
              </w:rPr>
            </w:pPr>
            <w:r>
              <w:rPr>
                <w:color w:val="000000"/>
              </w:rPr>
              <w:t>6</w:t>
            </w:r>
            <w:r w:rsidRPr="00FD5380">
              <w:rPr>
                <w:color w:val="000000"/>
              </w:rPr>
              <w:t>0</w:t>
            </w:r>
          </w:p>
        </w:tc>
      </w:tr>
      <w:tr w:rsidR="00BF1F4F" w:rsidRPr="00FD5380" w14:paraId="3CEEF664"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54FF391F" w14:textId="77777777" w:rsidR="00BF1F4F" w:rsidRPr="00FD5380" w:rsidRDefault="00BF1F4F" w:rsidP="002402FF">
            <w:pPr>
              <w:jc w:val="both"/>
              <w:rPr>
                <w:color w:val="000000"/>
              </w:rPr>
            </w:pPr>
            <w:r w:rsidRPr="00FD5380">
              <w:rPr>
                <w:color w:val="000000"/>
              </w:rPr>
              <w:lastRenderedPageBreak/>
              <w:t xml:space="preserve">Diğer Üniversite Kadrosunda olan Arş. Görevlilerinin 2547 Sayılı Kanun 35. maddesi uyarınca Üniversitemize atanabilmesi için atama </w:t>
            </w:r>
            <w:proofErr w:type="spellStart"/>
            <w:r w:rsidRPr="00FD5380">
              <w:rPr>
                <w:color w:val="000000"/>
              </w:rPr>
              <w:t>karanamesinin</w:t>
            </w:r>
            <w:proofErr w:type="spellEnd"/>
            <w:r w:rsidRPr="00FD5380">
              <w:rPr>
                <w:color w:val="000000"/>
              </w:rPr>
              <w:t xml:space="preserve"> hazırlanması.</w:t>
            </w:r>
          </w:p>
        </w:tc>
        <w:tc>
          <w:tcPr>
            <w:tcW w:w="849" w:type="pct"/>
            <w:tcBorders>
              <w:top w:val="nil"/>
              <w:left w:val="nil"/>
              <w:bottom w:val="single" w:sz="4" w:space="0" w:color="auto"/>
              <w:right w:val="single" w:sz="4" w:space="0" w:color="auto"/>
            </w:tcBorders>
            <w:shd w:val="clear" w:color="auto" w:fill="auto"/>
            <w:noWrap/>
            <w:vAlign w:val="center"/>
            <w:hideMark/>
          </w:tcPr>
          <w:p w14:paraId="5E3F4961" w14:textId="77777777" w:rsidR="00BF1F4F" w:rsidRPr="00FD5380" w:rsidRDefault="00BF1F4F" w:rsidP="002402FF">
            <w:pPr>
              <w:jc w:val="center"/>
              <w:rPr>
                <w:color w:val="000000"/>
              </w:rPr>
            </w:pPr>
            <w:r>
              <w:rPr>
                <w:color w:val="000000"/>
              </w:rPr>
              <w:t>1</w:t>
            </w:r>
          </w:p>
        </w:tc>
      </w:tr>
      <w:tr w:rsidR="00BF1F4F" w:rsidRPr="00FD5380" w14:paraId="5A933AB8"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366F203D" w14:textId="77777777" w:rsidR="00BF1F4F" w:rsidRPr="00FD5380" w:rsidRDefault="00BF1F4F" w:rsidP="002402FF">
            <w:pPr>
              <w:jc w:val="both"/>
              <w:rPr>
                <w:color w:val="000000"/>
              </w:rPr>
            </w:pPr>
            <w:r w:rsidRPr="00FD5380">
              <w:rPr>
                <w:color w:val="000000"/>
              </w:rPr>
              <w:t xml:space="preserve">Üniversitemiz Kadrosunda olan Arş. Görevlilerinin 2547 Sayılı Kanun 35. maddesi uyarınca </w:t>
            </w:r>
            <w:proofErr w:type="gramStart"/>
            <w:r w:rsidRPr="00FD5380">
              <w:rPr>
                <w:color w:val="000000"/>
              </w:rPr>
              <w:t>Başka</w:t>
            </w:r>
            <w:proofErr w:type="gramEnd"/>
            <w:r w:rsidRPr="00FD5380">
              <w:rPr>
                <w:color w:val="000000"/>
              </w:rPr>
              <w:t xml:space="preserve"> bir Üniversitede görevlendirilebilmesi için yapılacak İşlemler</w:t>
            </w:r>
          </w:p>
        </w:tc>
        <w:tc>
          <w:tcPr>
            <w:tcW w:w="849" w:type="pct"/>
            <w:tcBorders>
              <w:top w:val="nil"/>
              <w:left w:val="nil"/>
              <w:bottom w:val="single" w:sz="4" w:space="0" w:color="auto"/>
              <w:right w:val="single" w:sz="4" w:space="0" w:color="auto"/>
            </w:tcBorders>
            <w:shd w:val="clear" w:color="auto" w:fill="auto"/>
            <w:noWrap/>
            <w:vAlign w:val="center"/>
            <w:hideMark/>
          </w:tcPr>
          <w:p w14:paraId="603489B1" w14:textId="77777777" w:rsidR="00BF1F4F" w:rsidRPr="00FD5380" w:rsidRDefault="00BF1F4F" w:rsidP="002402FF">
            <w:pPr>
              <w:jc w:val="center"/>
              <w:rPr>
                <w:color w:val="000000"/>
              </w:rPr>
            </w:pPr>
            <w:r>
              <w:rPr>
                <w:color w:val="000000"/>
              </w:rPr>
              <w:t>1</w:t>
            </w:r>
          </w:p>
        </w:tc>
      </w:tr>
      <w:tr w:rsidR="00BF1F4F" w:rsidRPr="00FD5380" w14:paraId="12974FB4"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5D408281" w14:textId="77777777" w:rsidR="00BF1F4F" w:rsidRPr="00FD5380" w:rsidRDefault="00BF1F4F" w:rsidP="002402FF">
            <w:pPr>
              <w:jc w:val="both"/>
              <w:rPr>
                <w:color w:val="000000"/>
              </w:rPr>
            </w:pPr>
            <w:r w:rsidRPr="00FD5380">
              <w:rPr>
                <w:color w:val="000000"/>
              </w:rPr>
              <w:t>Akademik Personelin İlan işlemleri</w:t>
            </w:r>
          </w:p>
        </w:tc>
        <w:tc>
          <w:tcPr>
            <w:tcW w:w="849" w:type="pct"/>
            <w:tcBorders>
              <w:top w:val="nil"/>
              <w:left w:val="nil"/>
              <w:bottom w:val="single" w:sz="4" w:space="0" w:color="auto"/>
              <w:right w:val="single" w:sz="4" w:space="0" w:color="auto"/>
            </w:tcBorders>
            <w:shd w:val="clear" w:color="auto" w:fill="auto"/>
            <w:noWrap/>
            <w:vAlign w:val="center"/>
            <w:hideMark/>
          </w:tcPr>
          <w:p w14:paraId="0EDB6AA7" w14:textId="51C3BE2F" w:rsidR="00BF1F4F" w:rsidRPr="00FD5380" w:rsidRDefault="00772994" w:rsidP="002402FF">
            <w:pPr>
              <w:jc w:val="center"/>
            </w:pPr>
            <w:r>
              <w:t>7</w:t>
            </w:r>
          </w:p>
        </w:tc>
      </w:tr>
      <w:tr w:rsidR="00BF1F4F" w:rsidRPr="00FD5380" w14:paraId="056B1540"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51D9675C" w14:textId="77777777" w:rsidR="00BF1F4F" w:rsidRPr="00FD5380" w:rsidRDefault="00BF1F4F" w:rsidP="002402FF">
            <w:pPr>
              <w:jc w:val="both"/>
              <w:rPr>
                <w:color w:val="000000"/>
              </w:rPr>
            </w:pPr>
            <w:r w:rsidRPr="00FD5380">
              <w:rPr>
                <w:color w:val="000000"/>
              </w:rPr>
              <w:t>Öğretim Üyesi İlanı Başvurularının Alınması</w:t>
            </w:r>
          </w:p>
        </w:tc>
        <w:tc>
          <w:tcPr>
            <w:tcW w:w="849" w:type="pct"/>
            <w:tcBorders>
              <w:top w:val="nil"/>
              <w:left w:val="nil"/>
              <w:bottom w:val="single" w:sz="4" w:space="0" w:color="auto"/>
              <w:right w:val="single" w:sz="4" w:space="0" w:color="auto"/>
            </w:tcBorders>
            <w:shd w:val="clear" w:color="auto" w:fill="auto"/>
            <w:noWrap/>
            <w:vAlign w:val="center"/>
            <w:hideMark/>
          </w:tcPr>
          <w:p w14:paraId="1C5F0C64" w14:textId="14709CB5" w:rsidR="00BF1F4F" w:rsidRPr="00FD5380" w:rsidRDefault="004044D7" w:rsidP="002402FF">
            <w:pPr>
              <w:jc w:val="center"/>
              <w:rPr>
                <w:color w:val="000000"/>
              </w:rPr>
            </w:pPr>
            <w:r>
              <w:rPr>
                <w:color w:val="000000"/>
              </w:rPr>
              <w:t>30</w:t>
            </w:r>
          </w:p>
        </w:tc>
      </w:tr>
      <w:tr w:rsidR="00BF1F4F" w:rsidRPr="00FD5380" w14:paraId="14D6E040"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781ADF36" w14:textId="77777777" w:rsidR="00BF1F4F" w:rsidRPr="00FD5380" w:rsidRDefault="00BF1F4F" w:rsidP="002402FF">
            <w:pPr>
              <w:jc w:val="both"/>
              <w:rPr>
                <w:color w:val="000000"/>
              </w:rPr>
            </w:pPr>
            <w:r w:rsidRPr="00FD5380">
              <w:rPr>
                <w:color w:val="000000"/>
              </w:rPr>
              <w:t xml:space="preserve">Bağlı Bulunduğu Fakülte veya Yüksekokul ile Aynı Şehirdeki Yükseköğretim Kurumlarında Verilen </w:t>
            </w:r>
            <w:proofErr w:type="gramStart"/>
            <w:r w:rsidRPr="00FD5380">
              <w:rPr>
                <w:color w:val="000000"/>
              </w:rPr>
              <w:t>Dersler  (</w:t>
            </w:r>
            <w:proofErr w:type="gramEnd"/>
            <w:r w:rsidRPr="00FD5380">
              <w:rPr>
                <w:color w:val="000000"/>
              </w:rPr>
              <w:t>2547 S.K. 40/a)</w:t>
            </w:r>
          </w:p>
        </w:tc>
        <w:tc>
          <w:tcPr>
            <w:tcW w:w="849" w:type="pct"/>
            <w:tcBorders>
              <w:top w:val="nil"/>
              <w:left w:val="nil"/>
              <w:bottom w:val="single" w:sz="4" w:space="0" w:color="auto"/>
              <w:right w:val="single" w:sz="4" w:space="0" w:color="auto"/>
            </w:tcBorders>
            <w:shd w:val="clear" w:color="auto" w:fill="auto"/>
            <w:noWrap/>
            <w:vAlign w:val="center"/>
            <w:hideMark/>
          </w:tcPr>
          <w:p w14:paraId="39F205D7" w14:textId="04D9D052" w:rsidR="00BF1F4F" w:rsidRPr="00FD5380" w:rsidRDefault="00B05904" w:rsidP="002402FF">
            <w:pPr>
              <w:jc w:val="center"/>
              <w:rPr>
                <w:color w:val="000000"/>
              </w:rPr>
            </w:pPr>
            <w:r>
              <w:rPr>
                <w:color w:val="000000"/>
              </w:rPr>
              <w:t>50</w:t>
            </w:r>
          </w:p>
        </w:tc>
      </w:tr>
      <w:tr w:rsidR="00BF1F4F" w:rsidRPr="00FD5380" w14:paraId="0E677308"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1265B43F" w14:textId="77777777" w:rsidR="00BF1F4F" w:rsidRPr="00FD5380" w:rsidRDefault="00BF1F4F" w:rsidP="002402FF">
            <w:pPr>
              <w:jc w:val="both"/>
              <w:rPr>
                <w:color w:val="000000"/>
              </w:rPr>
            </w:pPr>
            <w:r w:rsidRPr="00FD5380">
              <w:rPr>
                <w:color w:val="000000"/>
              </w:rPr>
              <w:t>Bağlı Bulunduğu Fakülte veya Yüksekokul ile Aynı Şehirdeki Yükseköğretim Kurumlarında Görevlendirilecek Öğretim Elemanı Olmaması Durumunda İl Dışı Yükseköğretim Kurumlarında Görevlendirme (2547 S.K. 40/d)</w:t>
            </w:r>
          </w:p>
        </w:tc>
        <w:tc>
          <w:tcPr>
            <w:tcW w:w="849" w:type="pct"/>
            <w:tcBorders>
              <w:top w:val="nil"/>
              <w:left w:val="nil"/>
              <w:bottom w:val="single" w:sz="4" w:space="0" w:color="auto"/>
              <w:right w:val="single" w:sz="4" w:space="0" w:color="auto"/>
            </w:tcBorders>
            <w:shd w:val="clear" w:color="auto" w:fill="auto"/>
            <w:noWrap/>
            <w:vAlign w:val="center"/>
            <w:hideMark/>
          </w:tcPr>
          <w:p w14:paraId="62C082D1" w14:textId="789D60BB" w:rsidR="00BF1F4F" w:rsidRPr="00FD5380" w:rsidRDefault="00B05904" w:rsidP="002402FF">
            <w:pPr>
              <w:jc w:val="center"/>
              <w:rPr>
                <w:color w:val="000000"/>
              </w:rPr>
            </w:pPr>
            <w:r>
              <w:rPr>
                <w:color w:val="000000"/>
              </w:rPr>
              <w:t>5</w:t>
            </w:r>
          </w:p>
        </w:tc>
      </w:tr>
      <w:tr w:rsidR="00BF1F4F" w:rsidRPr="00FD5380" w14:paraId="3E02CC52" w14:textId="77777777" w:rsidTr="002402FF">
        <w:trPr>
          <w:trHeight w:val="397"/>
        </w:trPr>
        <w:tc>
          <w:tcPr>
            <w:tcW w:w="4151" w:type="pct"/>
            <w:tcBorders>
              <w:top w:val="nil"/>
              <w:left w:val="single" w:sz="4" w:space="0" w:color="auto"/>
              <w:bottom w:val="single" w:sz="4" w:space="0" w:color="auto"/>
              <w:right w:val="single" w:sz="4" w:space="0" w:color="auto"/>
            </w:tcBorders>
            <w:shd w:val="clear" w:color="auto" w:fill="auto"/>
            <w:vAlign w:val="center"/>
            <w:hideMark/>
          </w:tcPr>
          <w:p w14:paraId="31B4AAFC" w14:textId="77777777" w:rsidR="00BF1F4F" w:rsidRPr="00FD5380" w:rsidRDefault="00BF1F4F" w:rsidP="002402FF">
            <w:pPr>
              <w:rPr>
                <w:color w:val="000000"/>
              </w:rPr>
            </w:pPr>
            <w:r w:rsidRPr="00FD5380">
              <w:rPr>
                <w:color w:val="000000"/>
              </w:rPr>
              <w:t>Teknopark Görevlendirme</w:t>
            </w:r>
          </w:p>
        </w:tc>
        <w:tc>
          <w:tcPr>
            <w:tcW w:w="849" w:type="pct"/>
            <w:tcBorders>
              <w:top w:val="nil"/>
              <w:left w:val="nil"/>
              <w:bottom w:val="single" w:sz="4" w:space="0" w:color="auto"/>
              <w:right w:val="single" w:sz="4" w:space="0" w:color="auto"/>
            </w:tcBorders>
            <w:shd w:val="clear" w:color="auto" w:fill="auto"/>
            <w:noWrap/>
            <w:vAlign w:val="center"/>
            <w:hideMark/>
          </w:tcPr>
          <w:p w14:paraId="7B105E69" w14:textId="127EA7C7" w:rsidR="00BF1F4F" w:rsidRPr="00FD5380" w:rsidRDefault="00B05904" w:rsidP="002402FF">
            <w:pPr>
              <w:jc w:val="center"/>
            </w:pPr>
            <w:r>
              <w:t>5</w:t>
            </w:r>
          </w:p>
        </w:tc>
      </w:tr>
    </w:tbl>
    <w:p w14:paraId="0C65281B" w14:textId="77777777" w:rsidR="00AA4668" w:rsidRDefault="00AA4668" w:rsidP="00D11115">
      <w:pPr>
        <w:jc w:val="both"/>
        <w:rPr>
          <w:b/>
          <w:sz w:val="22"/>
          <w:szCs w:val="22"/>
        </w:rPr>
      </w:pPr>
    </w:p>
    <w:p w14:paraId="1FC03DC5" w14:textId="77777777" w:rsidR="00AA4668" w:rsidRDefault="00AA4668" w:rsidP="00D11115">
      <w:pPr>
        <w:jc w:val="both"/>
        <w:rPr>
          <w:b/>
          <w:sz w:val="22"/>
          <w:szCs w:val="22"/>
        </w:rPr>
      </w:pPr>
    </w:p>
    <w:p w14:paraId="2D0E7D9E" w14:textId="77777777" w:rsidR="00BF1F4F" w:rsidRPr="00D95003" w:rsidRDefault="00BF1F4F" w:rsidP="00BF1F4F">
      <w:pPr>
        <w:jc w:val="both"/>
        <w:rPr>
          <w:b/>
          <w:sz w:val="24"/>
          <w:szCs w:val="24"/>
        </w:rPr>
      </w:pPr>
      <w:r w:rsidRPr="00D95003">
        <w:rPr>
          <w:b/>
          <w:sz w:val="24"/>
          <w:szCs w:val="24"/>
        </w:rPr>
        <w:t>Diğer Hizmetler</w:t>
      </w:r>
    </w:p>
    <w:p w14:paraId="1FF5E214" w14:textId="77777777" w:rsidR="00BF1F4F" w:rsidRPr="00D95003" w:rsidRDefault="00BF1F4F" w:rsidP="00BF1F4F">
      <w:pPr>
        <w:jc w:val="both"/>
        <w:rPr>
          <w:bCs/>
          <w:sz w:val="24"/>
          <w:szCs w:val="24"/>
        </w:rPr>
      </w:pPr>
    </w:p>
    <w:p w14:paraId="36EEDE47" w14:textId="47FED1A3" w:rsidR="00BF1F4F" w:rsidRPr="004D74F4" w:rsidRDefault="00A84B79" w:rsidP="00A84B79">
      <w:pPr>
        <w:jc w:val="both"/>
        <w:rPr>
          <w:b/>
          <w:sz w:val="24"/>
          <w:szCs w:val="24"/>
        </w:rPr>
      </w:pPr>
      <w:r>
        <w:rPr>
          <w:sz w:val="24"/>
          <w:szCs w:val="24"/>
        </w:rPr>
        <w:t>202</w:t>
      </w:r>
      <w:r w:rsidR="00863054">
        <w:rPr>
          <w:sz w:val="24"/>
          <w:szCs w:val="24"/>
        </w:rPr>
        <w:t>3</w:t>
      </w:r>
      <w:r w:rsidR="00BF1F4F" w:rsidRPr="004D74F4">
        <w:rPr>
          <w:sz w:val="24"/>
          <w:szCs w:val="24"/>
        </w:rPr>
        <w:t xml:space="preserve"> Yılı Bütçe Uygulama Talimatı çerçevesinde verilen kontenjanlar dahilinde etkin ve verimli bir insan gücü planlaması çerçevesinde Üniversitemiz birimlerinin akademik ve idari personel ihtiyaçları giderilmiş ve personelinin özlük işlemleri yapılmıştır.</w:t>
      </w:r>
    </w:p>
    <w:p w14:paraId="04D20870" w14:textId="77777777" w:rsidR="001B519A" w:rsidRPr="00D95003" w:rsidRDefault="001B519A" w:rsidP="00A84B79">
      <w:pPr>
        <w:jc w:val="both"/>
        <w:rPr>
          <w:b/>
          <w:sz w:val="24"/>
          <w:szCs w:val="24"/>
        </w:rPr>
      </w:pPr>
      <w:bookmarkStart w:id="28" w:name="OLE_LINK2"/>
    </w:p>
    <w:p w14:paraId="089A5E79" w14:textId="77777777" w:rsidR="00F622CD" w:rsidRDefault="00D11115" w:rsidP="00A84B79">
      <w:pPr>
        <w:jc w:val="both"/>
        <w:rPr>
          <w:bCs/>
          <w:sz w:val="24"/>
          <w:szCs w:val="24"/>
        </w:rPr>
      </w:pPr>
      <w:r w:rsidRPr="00D95003">
        <w:rPr>
          <w:bCs/>
          <w:sz w:val="24"/>
          <w:szCs w:val="24"/>
        </w:rPr>
        <w:t xml:space="preserve">Bu kısımda </w:t>
      </w:r>
      <w:r w:rsidR="008F1325">
        <w:rPr>
          <w:bCs/>
          <w:sz w:val="24"/>
          <w:szCs w:val="24"/>
        </w:rPr>
        <w:t>tüm idari birimler</w:t>
      </w:r>
      <w:r w:rsidRPr="00D95003">
        <w:rPr>
          <w:bCs/>
          <w:sz w:val="24"/>
          <w:szCs w:val="24"/>
        </w:rPr>
        <w:t xml:space="preserve"> görev, yetki ve sorumlulukları çerçevesinde faaliyet dönemi içer</w:t>
      </w:r>
      <w:r w:rsidR="004A1FFF">
        <w:rPr>
          <w:bCs/>
          <w:sz w:val="24"/>
          <w:szCs w:val="24"/>
        </w:rPr>
        <w:t>i</w:t>
      </w:r>
      <w:r w:rsidRPr="00D95003">
        <w:rPr>
          <w:bCs/>
          <w:sz w:val="24"/>
          <w:szCs w:val="24"/>
        </w:rPr>
        <w:t xml:space="preserve">sinde yerine getirdiği hizmetlere özet olarak yer verilecektir.  </w:t>
      </w:r>
    </w:p>
    <w:p w14:paraId="2526FAC3" w14:textId="77777777" w:rsidR="00AB2B02" w:rsidRPr="00AB2B02" w:rsidRDefault="00AB2B02" w:rsidP="00A84B79">
      <w:pPr>
        <w:jc w:val="both"/>
      </w:pPr>
      <w:bookmarkStart w:id="29" w:name="_Toc192651076"/>
      <w:bookmarkEnd w:id="28"/>
    </w:p>
    <w:p w14:paraId="636EC428" w14:textId="77777777" w:rsidR="00D11115" w:rsidRDefault="00D11115" w:rsidP="00A84B79">
      <w:pPr>
        <w:pStyle w:val="Balk3"/>
        <w:ind w:hanging="4956"/>
        <w:jc w:val="both"/>
        <w:rPr>
          <w:b/>
          <w:bCs/>
        </w:rPr>
      </w:pPr>
      <w:bookmarkStart w:id="30" w:name="_Toc89675482"/>
      <w:r w:rsidRPr="00AC6176">
        <w:rPr>
          <w:b/>
          <w:bCs/>
        </w:rPr>
        <w:t xml:space="preserve">6- </w:t>
      </w:r>
      <w:r w:rsidR="00E03D9B" w:rsidRPr="00AC6176">
        <w:rPr>
          <w:b/>
          <w:bCs/>
        </w:rPr>
        <w:t xml:space="preserve">Yönetim </w:t>
      </w:r>
      <w:r w:rsidR="002F43AB" w:rsidRPr="00AC6176">
        <w:rPr>
          <w:b/>
          <w:bCs/>
        </w:rPr>
        <w:t>ve</w:t>
      </w:r>
      <w:r w:rsidR="00E03D9B" w:rsidRPr="00AC6176">
        <w:rPr>
          <w:b/>
          <w:bCs/>
        </w:rPr>
        <w:t xml:space="preserve"> İç Kontrol Sistemi</w:t>
      </w:r>
      <w:bookmarkEnd w:id="29"/>
      <w:bookmarkEnd w:id="30"/>
    </w:p>
    <w:p w14:paraId="2B683103" w14:textId="77777777" w:rsidR="00BF1F4F" w:rsidRDefault="00BF1F4F" w:rsidP="00A84B79">
      <w:pPr>
        <w:jc w:val="both"/>
      </w:pPr>
    </w:p>
    <w:p w14:paraId="572D0AF1" w14:textId="77777777" w:rsidR="00BF1F4F" w:rsidRDefault="00BF1F4F" w:rsidP="00A84B79">
      <w:pPr>
        <w:pStyle w:val="Balk2"/>
        <w:jc w:val="both"/>
        <w:rPr>
          <w:bCs/>
          <w:sz w:val="24"/>
          <w:szCs w:val="24"/>
        </w:rPr>
      </w:pPr>
      <w:r w:rsidRPr="0014219E">
        <w:rPr>
          <w:bCs/>
          <w:sz w:val="24"/>
          <w:szCs w:val="24"/>
        </w:rPr>
        <w:t xml:space="preserve">124 sayılı Yükseköğretim Üst Kuruluşları İle Yükseköğretim Kurumlarının İdari Teşkilatı Hakkında Kanun Hükmünde Kararname’nin 29. maddesinde Personel Daire Başkanlığı’nın görevleri; Üniversitenin insan gücü planlaması ve personel politikasıyla ilgili çalışmalar yapmak, Personel sisteminin geliştirilmesiyle ilgili önerilerde bulunmak, Üniversite personelinin atama, özlük ve emeklilik işleriyle ilgili işlemleri yapmak, İdari personelin hizmet öncesi ve hizmet içi eğitimi programlarını düzenlemek, uygulamak ve verilecek benzeri diğer görevleri yapmaktır. </w:t>
      </w:r>
      <w:r>
        <w:rPr>
          <w:bCs/>
          <w:sz w:val="24"/>
          <w:szCs w:val="24"/>
        </w:rPr>
        <w:t>Kayseri</w:t>
      </w:r>
      <w:r w:rsidRPr="0014219E">
        <w:rPr>
          <w:bCs/>
          <w:sz w:val="24"/>
          <w:szCs w:val="24"/>
        </w:rPr>
        <w:t xml:space="preserve"> Üniversitesi </w:t>
      </w:r>
      <w:r>
        <w:rPr>
          <w:bCs/>
          <w:sz w:val="24"/>
          <w:szCs w:val="24"/>
        </w:rPr>
        <w:t>Senatosu’nun</w:t>
      </w:r>
      <w:r w:rsidRPr="0014219E">
        <w:rPr>
          <w:bCs/>
          <w:sz w:val="24"/>
          <w:szCs w:val="24"/>
        </w:rPr>
        <w:t xml:space="preserve"> </w:t>
      </w:r>
      <w:r w:rsidRPr="005B003A">
        <w:rPr>
          <w:bCs/>
          <w:sz w:val="24"/>
          <w:szCs w:val="24"/>
        </w:rPr>
        <w:t>13.12.2018 tarihli ve 08 toplantı sayılı Kararıyla, Personel Daire Başkanlığı bünyesinde; Akademik Kadro Şube Müdürlüğü</w:t>
      </w:r>
      <w:r w:rsidRPr="0014219E">
        <w:rPr>
          <w:bCs/>
          <w:sz w:val="24"/>
          <w:szCs w:val="24"/>
        </w:rPr>
        <w:t xml:space="preserve">, İdari </w:t>
      </w:r>
      <w:r>
        <w:rPr>
          <w:bCs/>
          <w:sz w:val="24"/>
          <w:szCs w:val="24"/>
        </w:rPr>
        <w:t>Personel</w:t>
      </w:r>
      <w:r w:rsidRPr="0014219E">
        <w:rPr>
          <w:bCs/>
          <w:sz w:val="24"/>
          <w:szCs w:val="24"/>
        </w:rPr>
        <w:t xml:space="preserve"> Şube Müdürlüğü, </w:t>
      </w:r>
      <w:r>
        <w:rPr>
          <w:bCs/>
          <w:sz w:val="24"/>
          <w:szCs w:val="24"/>
        </w:rPr>
        <w:t>Özlük İşleri</w:t>
      </w:r>
      <w:r w:rsidRPr="0014219E">
        <w:rPr>
          <w:bCs/>
          <w:sz w:val="24"/>
          <w:szCs w:val="24"/>
        </w:rPr>
        <w:t xml:space="preserve"> Şube Müdürlüğü, </w:t>
      </w:r>
      <w:r>
        <w:rPr>
          <w:bCs/>
          <w:sz w:val="24"/>
          <w:szCs w:val="24"/>
        </w:rPr>
        <w:t>Görevlendirme</w:t>
      </w:r>
      <w:r w:rsidRPr="0014219E">
        <w:rPr>
          <w:bCs/>
          <w:sz w:val="24"/>
          <w:szCs w:val="24"/>
        </w:rPr>
        <w:t xml:space="preserve"> Şube Müdürlüğü</w:t>
      </w:r>
      <w:r>
        <w:rPr>
          <w:bCs/>
          <w:sz w:val="24"/>
          <w:szCs w:val="24"/>
        </w:rPr>
        <w:t>,</w:t>
      </w:r>
      <w:r w:rsidRPr="0014219E">
        <w:rPr>
          <w:bCs/>
          <w:sz w:val="24"/>
          <w:szCs w:val="24"/>
        </w:rPr>
        <w:t xml:space="preserve"> </w:t>
      </w:r>
      <w:r>
        <w:rPr>
          <w:bCs/>
          <w:sz w:val="24"/>
          <w:szCs w:val="24"/>
        </w:rPr>
        <w:t>Eğitim ve İstatistik</w:t>
      </w:r>
      <w:r w:rsidRPr="0014219E">
        <w:rPr>
          <w:bCs/>
          <w:sz w:val="24"/>
          <w:szCs w:val="24"/>
        </w:rPr>
        <w:t xml:space="preserve"> Şube Müdürlüğü</w:t>
      </w:r>
      <w:r>
        <w:rPr>
          <w:bCs/>
          <w:sz w:val="24"/>
          <w:szCs w:val="24"/>
        </w:rPr>
        <w:t xml:space="preserve"> ve Tahakkuk Şube Müdürlüğü</w:t>
      </w:r>
      <w:r w:rsidRPr="0014219E">
        <w:rPr>
          <w:bCs/>
          <w:sz w:val="24"/>
          <w:szCs w:val="24"/>
        </w:rPr>
        <w:t xml:space="preserve"> olmak üzere </w:t>
      </w:r>
      <w:r>
        <w:rPr>
          <w:bCs/>
          <w:sz w:val="24"/>
          <w:szCs w:val="24"/>
        </w:rPr>
        <w:t>altı</w:t>
      </w:r>
      <w:r w:rsidRPr="0014219E">
        <w:rPr>
          <w:bCs/>
          <w:sz w:val="24"/>
          <w:szCs w:val="24"/>
        </w:rPr>
        <w:t xml:space="preserve"> adet Şube Müdürlüğü kurulmuştur. </w:t>
      </w:r>
    </w:p>
    <w:p w14:paraId="7609AAFF" w14:textId="77777777" w:rsidR="00BF1F4F" w:rsidRDefault="00BF1F4F" w:rsidP="00A84B79">
      <w:pPr>
        <w:pStyle w:val="Balk2"/>
        <w:jc w:val="both"/>
        <w:rPr>
          <w:bCs/>
          <w:sz w:val="24"/>
          <w:szCs w:val="24"/>
        </w:rPr>
      </w:pPr>
    </w:p>
    <w:p w14:paraId="6BF1E49B" w14:textId="77777777" w:rsidR="00D11115" w:rsidRPr="00E03D9B" w:rsidRDefault="00D11115" w:rsidP="003072E8">
      <w:pPr>
        <w:pStyle w:val="Balk1"/>
        <w:spacing w:before="100" w:beforeAutospacing="1" w:after="100" w:afterAutospacing="1"/>
        <w:jc w:val="both"/>
        <w:rPr>
          <w:b/>
          <w:sz w:val="28"/>
          <w:szCs w:val="28"/>
        </w:rPr>
      </w:pPr>
      <w:bookmarkStart w:id="31" w:name="_Toc89675484"/>
      <w:r w:rsidRPr="00E03D9B">
        <w:rPr>
          <w:b/>
          <w:sz w:val="28"/>
          <w:szCs w:val="28"/>
        </w:rPr>
        <w:t>II-AMAÇ ve HEDEFLER</w:t>
      </w:r>
      <w:bookmarkEnd w:id="31"/>
    </w:p>
    <w:p w14:paraId="39DC04C5" w14:textId="77777777" w:rsidR="00BF1F4F" w:rsidRDefault="00BF1F4F" w:rsidP="00BF1F4F">
      <w:pPr>
        <w:tabs>
          <w:tab w:val="left" w:pos="567"/>
        </w:tabs>
        <w:jc w:val="both"/>
        <w:rPr>
          <w:bCs/>
          <w:sz w:val="24"/>
          <w:szCs w:val="24"/>
        </w:rPr>
      </w:pPr>
      <w:r w:rsidRPr="004A1FFF">
        <w:rPr>
          <w:bCs/>
          <w:spacing w:val="5"/>
          <w:sz w:val="24"/>
          <w:szCs w:val="24"/>
        </w:rPr>
        <w:t xml:space="preserve">Bu bölümde, birimin stratejik amaç ve hedeflerine, faaliyet </w:t>
      </w:r>
      <w:r w:rsidRPr="004A1FFF">
        <w:rPr>
          <w:bCs/>
          <w:sz w:val="24"/>
          <w:szCs w:val="24"/>
        </w:rPr>
        <w:t>yılı önceliklerine ve izlenen temel ilke ve politikalarına yer verilir.</w:t>
      </w:r>
    </w:p>
    <w:p w14:paraId="48AFDA26" w14:textId="77777777" w:rsidR="00BF1F4F" w:rsidRDefault="00BF1F4F" w:rsidP="00BF1F4F">
      <w:pPr>
        <w:tabs>
          <w:tab w:val="left" w:pos="567"/>
        </w:tabs>
        <w:jc w:val="both"/>
        <w:rPr>
          <w:bCs/>
          <w:sz w:val="24"/>
          <w:szCs w:val="24"/>
        </w:rPr>
      </w:pPr>
    </w:p>
    <w:p w14:paraId="1D50C2D1" w14:textId="77777777" w:rsidR="00BF1F4F" w:rsidRDefault="00BF1F4F" w:rsidP="00BF1F4F">
      <w:pPr>
        <w:tabs>
          <w:tab w:val="left" w:pos="567"/>
        </w:tabs>
        <w:jc w:val="both"/>
        <w:rPr>
          <w:bCs/>
          <w:sz w:val="24"/>
          <w:szCs w:val="24"/>
        </w:rPr>
      </w:pPr>
    </w:p>
    <w:p w14:paraId="3E4E8BB1" w14:textId="77777777" w:rsidR="00BF1F4F" w:rsidRPr="007A30C5" w:rsidRDefault="00BF1F4F" w:rsidP="00BF1F4F">
      <w:pPr>
        <w:pStyle w:val="Balk2"/>
        <w:jc w:val="left"/>
        <w:rPr>
          <w:b/>
          <w:bCs/>
          <w:sz w:val="24"/>
          <w:szCs w:val="24"/>
        </w:rPr>
      </w:pPr>
      <w:bookmarkStart w:id="32" w:name="_Toc192651080"/>
      <w:bookmarkStart w:id="33" w:name="_Toc89675485"/>
      <w:r w:rsidRPr="007A30C5">
        <w:rPr>
          <w:b/>
          <w:bCs/>
          <w:sz w:val="24"/>
          <w:szCs w:val="24"/>
        </w:rPr>
        <w:t>A) Temel Politikalar ve Öncelikler</w:t>
      </w:r>
      <w:bookmarkEnd w:id="32"/>
      <w:bookmarkEnd w:id="33"/>
      <w:r w:rsidRPr="007A30C5">
        <w:rPr>
          <w:b/>
          <w:bCs/>
          <w:sz w:val="24"/>
          <w:szCs w:val="24"/>
        </w:rPr>
        <w:t xml:space="preserve"> </w:t>
      </w:r>
    </w:p>
    <w:p w14:paraId="6651CEE1" w14:textId="77777777" w:rsidR="00BF1F4F" w:rsidRPr="008F1325" w:rsidRDefault="00BF1F4F" w:rsidP="00BF1F4F">
      <w:pPr>
        <w:tabs>
          <w:tab w:val="left" w:pos="567"/>
        </w:tabs>
        <w:jc w:val="both"/>
        <w:rPr>
          <w:bCs/>
          <w:sz w:val="24"/>
          <w:szCs w:val="24"/>
        </w:rPr>
      </w:pPr>
    </w:p>
    <w:p w14:paraId="6B7A75D0" w14:textId="77777777" w:rsidR="00BF1F4F" w:rsidRPr="00E73EDD" w:rsidRDefault="00BF1F4F" w:rsidP="00BF1F4F">
      <w:pPr>
        <w:pStyle w:val="Balk2"/>
        <w:ind w:firstLine="708"/>
        <w:jc w:val="both"/>
        <w:rPr>
          <w:sz w:val="24"/>
          <w:szCs w:val="24"/>
        </w:rPr>
      </w:pPr>
      <w:r w:rsidRPr="00E73EDD">
        <w:rPr>
          <w:sz w:val="24"/>
          <w:szCs w:val="24"/>
        </w:rPr>
        <w:t xml:space="preserve">Bütün personele yönelik çalışmaların unvan ve sınıf ayrımı gözetmeksizin en iyi şekilde yapılmasını sağlamak, yukarıda belirtilen stratejik amaçları yerine getirebilmek için mesai mefhumu gözetmeksizin fedakârca çalışmak, teknik donanım ve yazılım konusunda da verilecek destek ve yardımlarla stratejik amaçlara ulaşmaktır. İşimizi geliştirirken </w:t>
      </w:r>
      <w:r w:rsidRPr="00E73EDD">
        <w:rPr>
          <w:sz w:val="24"/>
          <w:szCs w:val="24"/>
        </w:rPr>
        <w:lastRenderedPageBreak/>
        <w:t>Üniversitemizin amaç ve hedefleri doğrultusunda hızlı ve kaliteli hizmet anlayışıyla insan odaklı yaklaşımla akademik, idari ve diğer çalışanlarımızın memnuniyetini artırmak.</w:t>
      </w:r>
    </w:p>
    <w:p w14:paraId="540691DD" w14:textId="77777777" w:rsidR="00BF1F4F" w:rsidRDefault="00BF1F4F" w:rsidP="00BF1F4F">
      <w:pPr>
        <w:tabs>
          <w:tab w:val="left" w:pos="567"/>
        </w:tabs>
        <w:jc w:val="both"/>
        <w:rPr>
          <w:bCs/>
          <w:sz w:val="24"/>
          <w:szCs w:val="24"/>
        </w:rPr>
      </w:pPr>
    </w:p>
    <w:p w14:paraId="1B16BB4E" w14:textId="77777777" w:rsidR="00BF1F4F" w:rsidRPr="004A1FFF" w:rsidRDefault="00BF1F4F" w:rsidP="00BF1F4F">
      <w:pPr>
        <w:tabs>
          <w:tab w:val="left" w:pos="567"/>
        </w:tabs>
        <w:jc w:val="both"/>
        <w:rPr>
          <w:bCs/>
          <w:sz w:val="24"/>
          <w:szCs w:val="24"/>
        </w:rPr>
      </w:pPr>
    </w:p>
    <w:p w14:paraId="521C6804" w14:textId="77777777" w:rsidR="00BF1F4F" w:rsidRPr="004A1FFF" w:rsidRDefault="00BF1F4F" w:rsidP="00BF1F4F">
      <w:pPr>
        <w:pStyle w:val="Balk2"/>
        <w:spacing w:before="240" w:after="60"/>
        <w:jc w:val="left"/>
        <w:rPr>
          <w:b/>
          <w:sz w:val="24"/>
          <w:szCs w:val="24"/>
        </w:rPr>
      </w:pPr>
      <w:bookmarkStart w:id="34" w:name="_Toc192651079"/>
      <w:bookmarkStart w:id="35" w:name="_Toc89675486"/>
      <w:r>
        <w:rPr>
          <w:b/>
          <w:sz w:val="24"/>
          <w:szCs w:val="24"/>
        </w:rPr>
        <w:t>B)</w:t>
      </w:r>
      <w:bookmarkEnd w:id="34"/>
      <w:r w:rsidRPr="002F320C">
        <w:t xml:space="preserve"> </w:t>
      </w:r>
      <w:r w:rsidRPr="002F320C">
        <w:rPr>
          <w:b/>
          <w:sz w:val="24"/>
          <w:szCs w:val="24"/>
        </w:rPr>
        <w:t>İdarenin Stratejik Planında Yer Alan Amaç ve Hedefler</w:t>
      </w:r>
      <w:bookmarkEnd w:id="35"/>
    </w:p>
    <w:p w14:paraId="26CF42A3" w14:textId="77777777" w:rsidR="00BF1F4F" w:rsidRDefault="00BF1F4F" w:rsidP="00BF1F4F">
      <w:pPr>
        <w:tabs>
          <w:tab w:val="left" w:pos="567"/>
        </w:tabs>
        <w:jc w:val="both"/>
        <w:rPr>
          <w:bCs/>
          <w:color w:val="FF0000"/>
          <w:sz w:val="24"/>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506"/>
      </w:tblGrid>
      <w:tr w:rsidR="00BF1F4F" w:rsidRPr="0095723E" w14:paraId="2493B003" w14:textId="77777777" w:rsidTr="00A84B79">
        <w:trPr>
          <w:trHeight w:val="397"/>
        </w:trPr>
        <w:tc>
          <w:tcPr>
            <w:tcW w:w="1844" w:type="dxa"/>
            <w:vAlign w:val="center"/>
          </w:tcPr>
          <w:p w14:paraId="783C313E" w14:textId="77777777" w:rsidR="00BF1F4F" w:rsidRPr="00A84B79" w:rsidRDefault="00BF1F4F" w:rsidP="002402FF">
            <w:pPr>
              <w:spacing w:before="100" w:beforeAutospacing="1" w:after="100" w:afterAutospacing="1"/>
              <w:rPr>
                <w:b/>
                <w:bCs/>
              </w:rPr>
            </w:pPr>
            <w:r w:rsidRPr="00A84B79">
              <w:rPr>
                <w:b/>
                <w:bCs/>
              </w:rPr>
              <w:t>Stratejik Amaç 1.</w:t>
            </w:r>
          </w:p>
        </w:tc>
        <w:tc>
          <w:tcPr>
            <w:tcW w:w="7506" w:type="dxa"/>
            <w:vAlign w:val="center"/>
          </w:tcPr>
          <w:p w14:paraId="383A030C" w14:textId="77777777" w:rsidR="00BF1F4F" w:rsidRPr="00A84B79" w:rsidRDefault="00BF1F4F" w:rsidP="002402FF">
            <w:pPr>
              <w:spacing w:before="100" w:beforeAutospacing="1" w:after="100" w:afterAutospacing="1"/>
              <w:jc w:val="both"/>
              <w:rPr>
                <w:b/>
                <w:bCs/>
              </w:rPr>
            </w:pPr>
            <w:r w:rsidRPr="00A84B79">
              <w:t>Eğitim ve Öğretim Kalitesini geliştirerek ihtiyaç duyulan nitelikli insan gücünü yetiştirmek.</w:t>
            </w:r>
          </w:p>
        </w:tc>
      </w:tr>
      <w:tr w:rsidR="00BF1F4F" w:rsidRPr="0095723E" w14:paraId="0971A1EA" w14:textId="77777777" w:rsidTr="00A84B79">
        <w:trPr>
          <w:trHeight w:val="397"/>
        </w:trPr>
        <w:tc>
          <w:tcPr>
            <w:tcW w:w="1844" w:type="dxa"/>
            <w:vAlign w:val="center"/>
          </w:tcPr>
          <w:p w14:paraId="50D435F6" w14:textId="77777777" w:rsidR="00BF1F4F" w:rsidRPr="00A84B79" w:rsidRDefault="00BF1F4F" w:rsidP="002402FF">
            <w:pPr>
              <w:spacing w:before="100" w:beforeAutospacing="1" w:after="100" w:afterAutospacing="1"/>
              <w:rPr>
                <w:b/>
                <w:bCs/>
              </w:rPr>
            </w:pPr>
            <w:r w:rsidRPr="00A84B79">
              <w:rPr>
                <w:b/>
                <w:bCs/>
              </w:rPr>
              <w:t>Hedef 1.1.</w:t>
            </w:r>
          </w:p>
        </w:tc>
        <w:tc>
          <w:tcPr>
            <w:tcW w:w="7506" w:type="dxa"/>
            <w:vAlign w:val="center"/>
          </w:tcPr>
          <w:p w14:paraId="7826F428" w14:textId="77777777" w:rsidR="00BF1F4F" w:rsidRPr="00A84B79" w:rsidRDefault="00BF1F4F" w:rsidP="002402FF">
            <w:pPr>
              <w:spacing w:before="100" w:beforeAutospacing="1" w:after="100" w:afterAutospacing="1"/>
              <w:jc w:val="both"/>
            </w:pPr>
            <w:r w:rsidRPr="00A84B79">
              <w:t>Öğretim elemanlarının niteliğini geliştirmek.</w:t>
            </w:r>
          </w:p>
        </w:tc>
      </w:tr>
      <w:tr w:rsidR="00A84B79" w:rsidRPr="0095723E" w14:paraId="7E6F91AF" w14:textId="77777777" w:rsidTr="00546A19">
        <w:trPr>
          <w:trHeight w:val="397"/>
        </w:trPr>
        <w:tc>
          <w:tcPr>
            <w:tcW w:w="0" w:type="auto"/>
            <w:gridSpan w:val="2"/>
            <w:vAlign w:val="center"/>
          </w:tcPr>
          <w:p w14:paraId="675D3964" w14:textId="77777777" w:rsidR="00A84B79" w:rsidRPr="00A84B79" w:rsidRDefault="00A84B79" w:rsidP="002402FF">
            <w:proofErr w:type="spellStart"/>
            <w:proofErr w:type="gramStart"/>
            <w:r w:rsidRPr="00A84B79">
              <w:rPr>
                <w:b/>
                <w:bCs/>
              </w:rPr>
              <w:t>Perf</w:t>
            </w:r>
            <w:proofErr w:type="spellEnd"/>
            <w:r w:rsidRPr="00A84B79">
              <w:rPr>
                <w:b/>
                <w:bCs/>
              </w:rPr>
              <w:t xml:space="preserve"> .Göstergesi</w:t>
            </w:r>
            <w:proofErr w:type="gramEnd"/>
            <w:r w:rsidRPr="00A84B79">
              <w:rPr>
                <w:b/>
                <w:bCs/>
              </w:rPr>
              <w:t xml:space="preserve"> 1.1.1.</w:t>
            </w:r>
            <w:r w:rsidRPr="00A84B79">
              <w:t xml:space="preserve"> Öğretim elemanı başına düşen öğrenci sayısı</w:t>
            </w:r>
          </w:p>
        </w:tc>
      </w:tr>
      <w:tr w:rsidR="00A84B79" w:rsidRPr="0095723E" w14:paraId="1B2A8D33" w14:textId="77777777" w:rsidTr="00546A19">
        <w:trPr>
          <w:trHeight w:val="397"/>
        </w:trPr>
        <w:tc>
          <w:tcPr>
            <w:tcW w:w="0" w:type="auto"/>
            <w:gridSpan w:val="2"/>
            <w:vAlign w:val="center"/>
          </w:tcPr>
          <w:p w14:paraId="1934D70B" w14:textId="77777777" w:rsidR="00A84B79" w:rsidRPr="00A84B79" w:rsidRDefault="00A84B79" w:rsidP="002402FF">
            <w:pPr>
              <w:rPr>
                <w:b/>
                <w:bCs/>
              </w:rPr>
            </w:pPr>
            <w:proofErr w:type="spellStart"/>
            <w:proofErr w:type="gramStart"/>
            <w:r w:rsidRPr="00A84B79">
              <w:rPr>
                <w:b/>
                <w:bCs/>
              </w:rPr>
              <w:t>Perf</w:t>
            </w:r>
            <w:proofErr w:type="spellEnd"/>
            <w:r w:rsidRPr="00A84B79">
              <w:rPr>
                <w:b/>
                <w:bCs/>
              </w:rPr>
              <w:t xml:space="preserve"> .Göstergesi</w:t>
            </w:r>
            <w:proofErr w:type="gramEnd"/>
            <w:r w:rsidRPr="00A84B79">
              <w:rPr>
                <w:b/>
                <w:bCs/>
              </w:rPr>
              <w:t xml:space="preserve"> 1.1.2. </w:t>
            </w:r>
            <w:r w:rsidRPr="00A84B79">
              <w:rPr>
                <w:bCs/>
              </w:rPr>
              <w:t>Yabancı uyruklu akademisyen sayısı</w:t>
            </w:r>
          </w:p>
        </w:tc>
      </w:tr>
      <w:tr w:rsidR="00BF1F4F" w:rsidRPr="0095723E" w14:paraId="751A6CE0" w14:textId="77777777" w:rsidTr="00A84B79">
        <w:trPr>
          <w:trHeight w:val="397"/>
        </w:trPr>
        <w:tc>
          <w:tcPr>
            <w:tcW w:w="1844" w:type="dxa"/>
            <w:vAlign w:val="center"/>
          </w:tcPr>
          <w:p w14:paraId="4A77ACF3" w14:textId="77777777" w:rsidR="00BF1F4F" w:rsidRPr="00A84B79" w:rsidRDefault="00BF1F4F" w:rsidP="002402FF">
            <w:pPr>
              <w:spacing w:before="100" w:beforeAutospacing="1" w:after="100" w:afterAutospacing="1"/>
              <w:jc w:val="center"/>
              <w:rPr>
                <w:b/>
                <w:bCs/>
              </w:rPr>
            </w:pPr>
            <w:r w:rsidRPr="00A84B79">
              <w:rPr>
                <w:b/>
                <w:bCs/>
              </w:rPr>
              <w:t>Stratejik Amaç 2.</w:t>
            </w:r>
          </w:p>
        </w:tc>
        <w:tc>
          <w:tcPr>
            <w:tcW w:w="7506" w:type="dxa"/>
            <w:vAlign w:val="center"/>
          </w:tcPr>
          <w:p w14:paraId="6C32D4CB" w14:textId="77777777" w:rsidR="00BF1F4F" w:rsidRPr="00A84B79" w:rsidRDefault="00BF1F4F" w:rsidP="002402FF">
            <w:pPr>
              <w:rPr>
                <w:bCs/>
              </w:rPr>
            </w:pPr>
            <w:r w:rsidRPr="00A84B79">
              <w:rPr>
                <w:bCs/>
              </w:rPr>
              <w:t>Verilen kontenjanlar dahilinde insan kaynaklarını etkin ve verimli bir şekilde kullanmak.</w:t>
            </w:r>
          </w:p>
        </w:tc>
      </w:tr>
      <w:tr w:rsidR="00BF1F4F" w:rsidRPr="0095723E" w14:paraId="45C71EAF" w14:textId="77777777" w:rsidTr="00A84B79">
        <w:trPr>
          <w:trHeight w:val="397"/>
        </w:trPr>
        <w:tc>
          <w:tcPr>
            <w:tcW w:w="1844" w:type="dxa"/>
            <w:vAlign w:val="center"/>
          </w:tcPr>
          <w:p w14:paraId="11CFB468" w14:textId="77777777" w:rsidR="00BF1F4F" w:rsidRPr="00A84B79" w:rsidRDefault="00BF1F4F" w:rsidP="002402FF">
            <w:pPr>
              <w:spacing w:before="100" w:beforeAutospacing="1" w:after="100" w:afterAutospacing="1"/>
              <w:jc w:val="center"/>
              <w:rPr>
                <w:b/>
                <w:bCs/>
              </w:rPr>
            </w:pPr>
            <w:r w:rsidRPr="00A84B79">
              <w:rPr>
                <w:b/>
                <w:bCs/>
              </w:rPr>
              <w:t>Hedef 2.1.</w:t>
            </w:r>
          </w:p>
        </w:tc>
        <w:tc>
          <w:tcPr>
            <w:tcW w:w="7506" w:type="dxa"/>
            <w:vAlign w:val="center"/>
          </w:tcPr>
          <w:p w14:paraId="6848A3F7" w14:textId="77777777" w:rsidR="00BF1F4F" w:rsidRPr="00B4227E" w:rsidRDefault="00BF1F4F" w:rsidP="002402FF">
            <w:pPr>
              <w:rPr>
                <w:bCs/>
                <w:color w:val="000000" w:themeColor="text1"/>
              </w:rPr>
            </w:pPr>
            <w:r w:rsidRPr="00B4227E">
              <w:rPr>
                <w:bCs/>
                <w:color w:val="000000" w:themeColor="text1"/>
              </w:rPr>
              <w:t>2024 yılı sonuna kadar her yıl üniversitemiz birimlerinin idari personel ihtiyacına yönelik planlama yaparak, birimlerin personel ihtiyacını gidermek, personel sayısını artırmak.</w:t>
            </w:r>
          </w:p>
        </w:tc>
      </w:tr>
      <w:tr w:rsidR="00A84B79" w:rsidRPr="0095723E" w14:paraId="736354BE" w14:textId="77777777" w:rsidTr="00546A19">
        <w:trPr>
          <w:trHeight w:val="397"/>
        </w:trPr>
        <w:tc>
          <w:tcPr>
            <w:tcW w:w="0" w:type="auto"/>
            <w:gridSpan w:val="2"/>
            <w:vAlign w:val="center"/>
          </w:tcPr>
          <w:p w14:paraId="02F10542" w14:textId="77777777" w:rsidR="00A84B79" w:rsidRPr="00B4227E" w:rsidRDefault="00A84B79" w:rsidP="002402FF">
            <w:pPr>
              <w:rPr>
                <w:bCs/>
                <w:color w:val="000000" w:themeColor="text1"/>
              </w:rPr>
            </w:pPr>
            <w:proofErr w:type="spellStart"/>
            <w:proofErr w:type="gramStart"/>
            <w:r w:rsidRPr="00B4227E">
              <w:rPr>
                <w:bCs/>
                <w:color w:val="000000" w:themeColor="text1"/>
              </w:rPr>
              <w:t>Perf</w:t>
            </w:r>
            <w:proofErr w:type="spellEnd"/>
            <w:r w:rsidRPr="00B4227E">
              <w:rPr>
                <w:bCs/>
                <w:color w:val="000000" w:themeColor="text1"/>
              </w:rPr>
              <w:t xml:space="preserve"> .Göstergesi</w:t>
            </w:r>
            <w:proofErr w:type="gramEnd"/>
            <w:r w:rsidRPr="00B4227E">
              <w:rPr>
                <w:bCs/>
                <w:color w:val="000000" w:themeColor="text1"/>
              </w:rPr>
              <w:t xml:space="preserve"> 2.1.1. 2024 yılı sonuna kadar mevcut idari personel sayısı.</w:t>
            </w:r>
          </w:p>
        </w:tc>
      </w:tr>
    </w:tbl>
    <w:p w14:paraId="44B6FDD4" w14:textId="77777777" w:rsidR="000F7845" w:rsidRPr="002160C1" w:rsidRDefault="000F7845" w:rsidP="00BF1F4F">
      <w:pPr>
        <w:tabs>
          <w:tab w:val="left" w:pos="567"/>
        </w:tabs>
        <w:jc w:val="both"/>
        <w:rPr>
          <w:sz w:val="22"/>
          <w:szCs w:val="22"/>
        </w:rPr>
      </w:pPr>
    </w:p>
    <w:p w14:paraId="3B3481B6" w14:textId="77777777" w:rsidR="00BF1F4F" w:rsidRPr="004A1FFF" w:rsidRDefault="00BF1F4F" w:rsidP="00BF1F4F">
      <w:pPr>
        <w:pStyle w:val="Balk2"/>
        <w:ind w:firstLine="708"/>
        <w:rPr>
          <w:sz w:val="24"/>
          <w:szCs w:val="24"/>
        </w:rPr>
      </w:pPr>
    </w:p>
    <w:p w14:paraId="6860F8D5" w14:textId="77777777" w:rsidR="00BF1F4F" w:rsidRPr="004A1FFF" w:rsidRDefault="00BF1F4F" w:rsidP="00BF1F4F">
      <w:pPr>
        <w:pStyle w:val="Balk2"/>
        <w:ind w:firstLine="708"/>
        <w:jc w:val="left"/>
        <w:rPr>
          <w:sz w:val="24"/>
          <w:szCs w:val="24"/>
        </w:rPr>
      </w:pPr>
      <w:bookmarkStart w:id="36" w:name="_Toc158804395"/>
      <w:bookmarkStart w:id="37" w:name="_Toc192651081"/>
    </w:p>
    <w:p w14:paraId="6B36FBC9" w14:textId="77777777" w:rsidR="00BF1F4F" w:rsidRDefault="00BF1F4F" w:rsidP="00BF1F4F">
      <w:pPr>
        <w:pStyle w:val="Balk2"/>
        <w:jc w:val="left"/>
        <w:rPr>
          <w:b/>
          <w:sz w:val="24"/>
          <w:szCs w:val="24"/>
        </w:rPr>
      </w:pPr>
      <w:bookmarkStart w:id="38" w:name="_Toc89675487"/>
      <w:r w:rsidRPr="004A1FFF">
        <w:rPr>
          <w:b/>
          <w:sz w:val="24"/>
          <w:szCs w:val="24"/>
        </w:rPr>
        <w:t>C) Diğer Hususlar</w:t>
      </w:r>
      <w:bookmarkEnd w:id="36"/>
      <w:bookmarkEnd w:id="37"/>
      <w:bookmarkEnd w:id="38"/>
    </w:p>
    <w:p w14:paraId="37664A40" w14:textId="77777777" w:rsidR="000F7845" w:rsidRDefault="000F7845" w:rsidP="00472A4C">
      <w:pPr>
        <w:pStyle w:val="Balk1"/>
        <w:jc w:val="left"/>
        <w:rPr>
          <w:b/>
          <w:bCs/>
          <w:sz w:val="28"/>
          <w:szCs w:val="18"/>
        </w:rPr>
      </w:pPr>
      <w:bookmarkStart w:id="39" w:name="_Toc230682316"/>
      <w:bookmarkStart w:id="40" w:name="_Toc89675488"/>
      <w:bookmarkStart w:id="41" w:name="_Toc158804402"/>
    </w:p>
    <w:p w14:paraId="6A3B5961" w14:textId="77777777" w:rsidR="009775B9" w:rsidRPr="00472A4C" w:rsidRDefault="009775B9" w:rsidP="00472A4C">
      <w:pPr>
        <w:pStyle w:val="Balk1"/>
        <w:jc w:val="left"/>
        <w:rPr>
          <w:b/>
          <w:bCs/>
          <w:sz w:val="28"/>
          <w:szCs w:val="18"/>
          <w:highlight w:val="green"/>
        </w:rPr>
      </w:pPr>
      <w:r w:rsidRPr="00472A4C">
        <w:rPr>
          <w:b/>
          <w:bCs/>
          <w:sz w:val="28"/>
          <w:szCs w:val="18"/>
        </w:rPr>
        <w:t>III-FAALİYETLERE İLİŞKİN BİLGİ VE</w:t>
      </w:r>
      <w:r w:rsidR="00472A4C" w:rsidRPr="00472A4C">
        <w:rPr>
          <w:b/>
          <w:bCs/>
          <w:sz w:val="28"/>
          <w:szCs w:val="18"/>
        </w:rPr>
        <w:t xml:space="preserve"> </w:t>
      </w:r>
      <w:r w:rsidRPr="00472A4C">
        <w:rPr>
          <w:b/>
          <w:bCs/>
          <w:sz w:val="28"/>
          <w:szCs w:val="18"/>
        </w:rPr>
        <w:t>DEĞERLENDİRMELER</w:t>
      </w:r>
      <w:bookmarkEnd w:id="39"/>
      <w:bookmarkEnd w:id="40"/>
    </w:p>
    <w:p w14:paraId="01E0E02B" w14:textId="77777777" w:rsidR="004A1FFF" w:rsidRPr="00BA453C" w:rsidRDefault="004A4B44" w:rsidP="004A1FFF">
      <w:pPr>
        <w:pStyle w:val="Balk2"/>
        <w:numPr>
          <w:ilvl w:val="0"/>
          <w:numId w:val="1"/>
        </w:numPr>
        <w:tabs>
          <w:tab w:val="clear" w:pos="760"/>
          <w:tab w:val="num" w:pos="426"/>
        </w:tabs>
        <w:spacing w:before="240" w:after="60"/>
        <w:ind w:hanging="760"/>
        <w:jc w:val="left"/>
        <w:rPr>
          <w:b/>
          <w:color w:val="000000" w:themeColor="text1"/>
          <w:sz w:val="24"/>
          <w:szCs w:val="24"/>
        </w:rPr>
      </w:pPr>
      <w:bookmarkStart w:id="42" w:name="_Toc230682317"/>
      <w:bookmarkStart w:id="43" w:name="_Toc89675489"/>
      <w:r w:rsidRPr="00BA453C">
        <w:rPr>
          <w:b/>
          <w:color w:val="000000" w:themeColor="text1"/>
          <w:sz w:val="24"/>
          <w:szCs w:val="24"/>
        </w:rPr>
        <w:t>MALİ BİLGİLER</w:t>
      </w:r>
      <w:bookmarkEnd w:id="42"/>
      <w:bookmarkEnd w:id="43"/>
    </w:p>
    <w:p w14:paraId="2B0483C0" w14:textId="77777777" w:rsidR="00BC4692" w:rsidRPr="004A1FFF" w:rsidRDefault="00BC4692" w:rsidP="00BC4692">
      <w:pPr>
        <w:rPr>
          <w:sz w:val="24"/>
          <w:szCs w:val="24"/>
        </w:rPr>
      </w:pPr>
    </w:p>
    <w:p w14:paraId="673F2415" w14:textId="77777777" w:rsidR="00875B87" w:rsidRPr="00BA453C" w:rsidRDefault="00875B87" w:rsidP="00875B87">
      <w:pPr>
        <w:pStyle w:val="Balk3"/>
        <w:ind w:hanging="4956"/>
        <w:jc w:val="left"/>
        <w:rPr>
          <w:b/>
          <w:bCs/>
          <w:color w:val="000000" w:themeColor="text1"/>
        </w:rPr>
      </w:pPr>
      <w:bookmarkStart w:id="44" w:name="_Toc89675490"/>
      <w:r w:rsidRPr="007A30C5">
        <w:rPr>
          <w:b/>
          <w:bCs/>
        </w:rPr>
        <w:t>1.</w:t>
      </w:r>
      <w:r w:rsidRPr="00BA453C">
        <w:rPr>
          <w:b/>
          <w:bCs/>
          <w:color w:val="000000" w:themeColor="text1"/>
        </w:rPr>
        <w:t>Bütçe Uygulama Sonuçları</w:t>
      </w:r>
      <w:bookmarkEnd w:id="44"/>
    </w:p>
    <w:p w14:paraId="7C582778" w14:textId="77777777" w:rsidR="00875B87" w:rsidRPr="00BA453C" w:rsidRDefault="00875B87" w:rsidP="00875B87">
      <w:pPr>
        <w:spacing w:before="120" w:after="120"/>
        <w:rPr>
          <w:b/>
          <w:color w:val="000000" w:themeColor="text1"/>
          <w:sz w:val="22"/>
          <w:szCs w:val="22"/>
        </w:rPr>
      </w:pPr>
      <w:r w:rsidRPr="00BA453C">
        <w:rPr>
          <w:b/>
          <w:color w:val="000000" w:themeColor="text1"/>
          <w:sz w:val="22"/>
          <w:szCs w:val="22"/>
        </w:rPr>
        <w:t>Bütçe Giderleri</w:t>
      </w:r>
    </w:p>
    <w:tbl>
      <w:tblPr>
        <w:tblStyle w:val="TabloKlavuzu"/>
        <w:tblW w:w="9067" w:type="dxa"/>
        <w:tblLayout w:type="fixed"/>
        <w:tblLook w:val="01E0" w:firstRow="1" w:lastRow="1" w:firstColumn="1" w:lastColumn="1" w:noHBand="0" w:noVBand="0"/>
      </w:tblPr>
      <w:tblGrid>
        <w:gridCol w:w="2518"/>
        <w:gridCol w:w="1305"/>
        <w:gridCol w:w="1560"/>
        <w:gridCol w:w="1304"/>
        <w:gridCol w:w="1105"/>
        <w:gridCol w:w="1275"/>
      </w:tblGrid>
      <w:tr w:rsidR="000F7845" w:rsidRPr="000F7845" w14:paraId="5F53DEF9" w14:textId="77777777" w:rsidTr="002402FF">
        <w:trPr>
          <w:trHeight w:val="397"/>
        </w:trPr>
        <w:tc>
          <w:tcPr>
            <w:tcW w:w="9067" w:type="dxa"/>
            <w:gridSpan w:val="6"/>
          </w:tcPr>
          <w:p w14:paraId="5CEF31BC" w14:textId="408F7650" w:rsidR="00875B87" w:rsidRPr="000F7845" w:rsidRDefault="00875B87" w:rsidP="002402FF">
            <w:pPr>
              <w:jc w:val="center"/>
              <w:rPr>
                <w:b/>
                <w:bCs/>
                <w:sz w:val="22"/>
                <w:szCs w:val="22"/>
              </w:rPr>
            </w:pPr>
            <w:bookmarkStart w:id="45" w:name="_Toc158804400"/>
            <w:r w:rsidRPr="00BA453C">
              <w:rPr>
                <w:b/>
                <w:bCs/>
                <w:color w:val="000000" w:themeColor="text1"/>
                <w:sz w:val="22"/>
                <w:szCs w:val="22"/>
              </w:rPr>
              <w:t>202</w:t>
            </w:r>
            <w:r w:rsidR="005151BF" w:rsidRPr="00BA453C">
              <w:rPr>
                <w:b/>
                <w:bCs/>
                <w:color w:val="000000" w:themeColor="text1"/>
                <w:sz w:val="22"/>
                <w:szCs w:val="22"/>
              </w:rPr>
              <w:t>3</w:t>
            </w:r>
            <w:r w:rsidRPr="00BA453C">
              <w:rPr>
                <w:b/>
                <w:bCs/>
                <w:color w:val="000000" w:themeColor="text1"/>
                <w:sz w:val="22"/>
                <w:szCs w:val="22"/>
              </w:rPr>
              <w:t xml:space="preserve"> Yılı Ekonomik Bazda Ödenek ve Harcamalar (TL)</w:t>
            </w:r>
          </w:p>
        </w:tc>
      </w:tr>
      <w:tr w:rsidR="000F7845" w:rsidRPr="000F7845" w14:paraId="4CDB61CA" w14:textId="77777777" w:rsidTr="002402FF">
        <w:trPr>
          <w:trHeight w:val="340"/>
        </w:trPr>
        <w:tc>
          <w:tcPr>
            <w:tcW w:w="2518" w:type="dxa"/>
            <w:vAlign w:val="center"/>
          </w:tcPr>
          <w:p w14:paraId="2F9DE2F4" w14:textId="77777777" w:rsidR="00875B87" w:rsidRPr="000F7845" w:rsidRDefault="00875B87" w:rsidP="002402FF">
            <w:pPr>
              <w:jc w:val="center"/>
              <w:rPr>
                <w:bCs/>
                <w:sz w:val="22"/>
                <w:szCs w:val="22"/>
              </w:rPr>
            </w:pPr>
            <w:r w:rsidRPr="000F7845">
              <w:rPr>
                <w:bCs/>
                <w:sz w:val="22"/>
                <w:szCs w:val="22"/>
              </w:rPr>
              <w:t>Ekonomik Açıklama</w:t>
            </w:r>
          </w:p>
        </w:tc>
        <w:tc>
          <w:tcPr>
            <w:tcW w:w="1305" w:type="dxa"/>
            <w:vAlign w:val="center"/>
          </w:tcPr>
          <w:p w14:paraId="57188514" w14:textId="77777777" w:rsidR="00875B87" w:rsidRPr="000F7845" w:rsidRDefault="00875B87" w:rsidP="002402FF">
            <w:pPr>
              <w:jc w:val="center"/>
              <w:rPr>
                <w:bCs/>
                <w:sz w:val="22"/>
                <w:szCs w:val="22"/>
              </w:rPr>
            </w:pPr>
            <w:r w:rsidRPr="000F7845">
              <w:rPr>
                <w:bCs/>
                <w:sz w:val="22"/>
                <w:szCs w:val="22"/>
              </w:rPr>
              <w:t>Başlangıç Ödeneği</w:t>
            </w:r>
          </w:p>
        </w:tc>
        <w:tc>
          <w:tcPr>
            <w:tcW w:w="1560" w:type="dxa"/>
            <w:vAlign w:val="center"/>
          </w:tcPr>
          <w:p w14:paraId="62B63352" w14:textId="77777777" w:rsidR="00875B87" w:rsidRPr="000F7845" w:rsidRDefault="00875B87" w:rsidP="002402FF">
            <w:pPr>
              <w:jc w:val="center"/>
              <w:rPr>
                <w:bCs/>
                <w:sz w:val="22"/>
                <w:szCs w:val="22"/>
              </w:rPr>
            </w:pPr>
            <w:r w:rsidRPr="000F7845">
              <w:rPr>
                <w:bCs/>
                <w:sz w:val="22"/>
                <w:szCs w:val="22"/>
              </w:rPr>
              <w:t>Yıl Sonu Ödeneği</w:t>
            </w:r>
          </w:p>
        </w:tc>
        <w:tc>
          <w:tcPr>
            <w:tcW w:w="1304" w:type="dxa"/>
            <w:vAlign w:val="center"/>
          </w:tcPr>
          <w:p w14:paraId="02DBAF94" w14:textId="77777777" w:rsidR="00875B87" w:rsidRPr="000F7845" w:rsidRDefault="00875B87" w:rsidP="002402FF">
            <w:pPr>
              <w:jc w:val="center"/>
              <w:rPr>
                <w:bCs/>
                <w:sz w:val="22"/>
                <w:szCs w:val="22"/>
              </w:rPr>
            </w:pPr>
            <w:r w:rsidRPr="000F7845">
              <w:rPr>
                <w:bCs/>
                <w:sz w:val="22"/>
                <w:szCs w:val="22"/>
              </w:rPr>
              <w:t>Harcama</w:t>
            </w:r>
          </w:p>
        </w:tc>
        <w:tc>
          <w:tcPr>
            <w:tcW w:w="1105" w:type="dxa"/>
            <w:vAlign w:val="center"/>
          </w:tcPr>
          <w:p w14:paraId="40EB6BA0" w14:textId="77777777" w:rsidR="00875B87" w:rsidRPr="000F7845" w:rsidRDefault="00875B87" w:rsidP="002402FF">
            <w:pPr>
              <w:jc w:val="center"/>
              <w:rPr>
                <w:bCs/>
                <w:sz w:val="22"/>
                <w:szCs w:val="22"/>
              </w:rPr>
            </w:pPr>
            <w:r w:rsidRPr="000F7845">
              <w:rPr>
                <w:bCs/>
                <w:sz w:val="22"/>
                <w:szCs w:val="22"/>
              </w:rPr>
              <w:t>Harcama/ B.Ö.</w:t>
            </w:r>
          </w:p>
          <w:p w14:paraId="228CAF12" w14:textId="77777777" w:rsidR="00875B87" w:rsidRPr="000F7845" w:rsidRDefault="00875B87" w:rsidP="002402FF">
            <w:pPr>
              <w:jc w:val="center"/>
              <w:rPr>
                <w:bCs/>
                <w:sz w:val="22"/>
                <w:szCs w:val="22"/>
              </w:rPr>
            </w:pPr>
            <w:r w:rsidRPr="000F7845">
              <w:rPr>
                <w:bCs/>
                <w:sz w:val="22"/>
                <w:szCs w:val="22"/>
              </w:rPr>
              <w:t>(%)</w:t>
            </w:r>
          </w:p>
        </w:tc>
        <w:tc>
          <w:tcPr>
            <w:tcW w:w="1275" w:type="dxa"/>
            <w:vAlign w:val="center"/>
          </w:tcPr>
          <w:p w14:paraId="0A251D22" w14:textId="77777777" w:rsidR="00875B87" w:rsidRPr="000F7845" w:rsidRDefault="00875B87" w:rsidP="002402FF">
            <w:pPr>
              <w:jc w:val="center"/>
              <w:rPr>
                <w:b/>
                <w:bCs/>
                <w:sz w:val="22"/>
                <w:szCs w:val="22"/>
              </w:rPr>
            </w:pPr>
            <w:r w:rsidRPr="000F7845">
              <w:rPr>
                <w:b/>
                <w:bCs/>
                <w:sz w:val="22"/>
                <w:szCs w:val="22"/>
              </w:rPr>
              <w:t>Harcama / Y.S.Ö.</w:t>
            </w:r>
            <w:r w:rsidRPr="000F7845">
              <w:rPr>
                <w:b/>
                <w:bCs/>
                <w:sz w:val="22"/>
                <w:szCs w:val="22"/>
              </w:rPr>
              <w:br/>
              <w:t>(%)</w:t>
            </w:r>
          </w:p>
        </w:tc>
      </w:tr>
      <w:tr w:rsidR="000F7845" w:rsidRPr="000F7845" w14:paraId="6EB64A70" w14:textId="77777777" w:rsidTr="002402FF">
        <w:trPr>
          <w:trHeight w:val="340"/>
        </w:trPr>
        <w:tc>
          <w:tcPr>
            <w:tcW w:w="2518" w:type="dxa"/>
            <w:noWrap/>
          </w:tcPr>
          <w:p w14:paraId="17436451" w14:textId="77777777" w:rsidR="00875B87" w:rsidRPr="000F7845" w:rsidRDefault="00875B87" w:rsidP="002402FF">
            <w:pPr>
              <w:rPr>
                <w:bCs/>
                <w:sz w:val="22"/>
                <w:szCs w:val="22"/>
              </w:rPr>
            </w:pPr>
            <w:r w:rsidRPr="000F7845">
              <w:t>01 Personel Giderleri</w:t>
            </w:r>
          </w:p>
        </w:tc>
        <w:tc>
          <w:tcPr>
            <w:tcW w:w="1305" w:type="dxa"/>
            <w:noWrap/>
          </w:tcPr>
          <w:p w14:paraId="0F6C3A6A" w14:textId="37183102" w:rsidR="00875B87" w:rsidRPr="00140788" w:rsidRDefault="00EB024A" w:rsidP="002402FF">
            <w:pPr>
              <w:jc w:val="center"/>
              <w:rPr>
                <w:bCs/>
                <w:sz w:val="22"/>
                <w:szCs w:val="22"/>
              </w:rPr>
            </w:pPr>
            <w:r w:rsidRPr="00EB024A">
              <w:rPr>
                <w:color w:val="000000" w:themeColor="text1"/>
                <w:sz w:val="22"/>
                <w:szCs w:val="22"/>
              </w:rPr>
              <w:t>2</w:t>
            </w:r>
            <w:r>
              <w:rPr>
                <w:color w:val="000000" w:themeColor="text1"/>
                <w:sz w:val="22"/>
                <w:szCs w:val="22"/>
              </w:rPr>
              <w:t>.</w:t>
            </w:r>
            <w:r w:rsidRPr="00EB024A">
              <w:rPr>
                <w:color w:val="000000" w:themeColor="text1"/>
                <w:sz w:val="22"/>
                <w:szCs w:val="22"/>
              </w:rPr>
              <w:t>069</w:t>
            </w:r>
            <w:r>
              <w:rPr>
                <w:color w:val="000000" w:themeColor="text1"/>
                <w:sz w:val="22"/>
                <w:szCs w:val="22"/>
              </w:rPr>
              <w:t>.</w:t>
            </w:r>
            <w:r w:rsidRPr="00EB024A">
              <w:rPr>
                <w:color w:val="000000" w:themeColor="text1"/>
                <w:sz w:val="22"/>
                <w:szCs w:val="22"/>
              </w:rPr>
              <w:t>000</w:t>
            </w:r>
          </w:p>
        </w:tc>
        <w:tc>
          <w:tcPr>
            <w:tcW w:w="1560" w:type="dxa"/>
            <w:noWrap/>
          </w:tcPr>
          <w:p w14:paraId="4609B6D2" w14:textId="64EC3F63" w:rsidR="00875B87" w:rsidRPr="000F7845" w:rsidRDefault="00EB024A" w:rsidP="002402FF">
            <w:pPr>
              <w:jc w:val="center"/>
              <w:rPr>
                <w:bCs/>
                <w:sz w:val="22"/>
                <w:szCs w:val="22"/>
              </w:rPr>
            </w:pPr>
            <w:r w:rsidRPr="00EB024A">
              <w:rPr>
                <w:bCs/>
                <w:sz w:val="22"/>
                <w:szCs w:val="22"/>
              </w:rPr>
              <w:t>7</w:t>
            </w:r>
            <w:r>
              <w:rPr>
                <w:bCs/>
                <w:sz w:val="22"/>
                <w:szCs w:val="22"/>
              </w:rPr>
              <w:t>.</w:t>
            </w:r>
            <w:r w:rsidRPr="00EB024A">
              <w:rPr>
                <w:bCs/>
                <w:sz w:val="22"/>
                <w:szCs w:val="22"/>
              </w:rPr>
              <w:t>217</w:t>
            </w:r>
            <w:r>
              <w:rPr>
                <w:bCs/>
                <w:sz w:val="22"/>
                <w:szCs w:val="22"/>
              </w:rPr>
              <w:t>.</w:t>
            </w:r>
            <w:r w:rsidRPr="00EB024A">
              <w:rPr>
                <w:bCs/>
                <w:sz w:val="22"/>
                <w:szCs w:val="22"/>
              </w:rPr>
              <w:t>100</w:t>
            </w:r>
          </w:p>
        </w:tc>
        <w:tc>
          <w:tcPr>
            <w:tcW w:w="1304" w:type="dxa"/>
            <w:noWrap/>
          </w:tcPr>
          <w:p w14:paraId="7DB7669C" w14:textId="5DBC932F" w:rsidR="00875B87" w:rsidRPr="00C04831" w:rsidRDefault="00EB024A" w:rsidP="002402FF">
            <w:pPr>
              <w:jc w:val="center"/>
              <w:rPr>
                <w:bCs/>
                <w:sz w:val="22"/>
                <w:szCs w:val="22"/>
              </w:rPr>
            </w:pPr>
            <w:bookmarkStart w:id="46" w:name="_Hlk156546108"/>
            <w:r w:rsidRPr="00EB024A">
              <w:rPr>
                <w:bCs/>
                <w:sz w:val="22"/>
                <w:szCs w:val="22"/>
              </w:rPr>
              <w:t>7</w:t>
            </w:r>
            <w:r>
              <w:rPr>
                <w:bCs/>
                <w:sz w:val="22"/>
                <w:szCs w:val="22"/>
              </w:rPr>
              <w:t>.</w:t>
            </w:r>
            <w:r w:rsidRPr="00EB024A">
              <w:rPr>
                <w:bCs/>
                <w:sz w:val="22"/>
                <w:szCs w:val="22"/>
              </w:rPr>
              <w:t>214</w:t>
            </w:r>
            <w:r>
              <w:rPr>
                <w:bCs/>
                <w:sz w:val="22"/>
                <w:szCs w:val="22"/>
              </w:rPr>
              <w:t>.</w:t>
            </w:r>
            <w:r w:rsidRPr="00EB024A">
              <w:rPr>
                <w:bCs/>
                <w:sz w:val="22"/>
                <w:szCs w:val="22"/>
              </w:rPr>
              <w:t>492</w:t>
            </w:r>
            <w:bookmarkEnd w:id="46"/>
          </w:p>
        </w:tc>
        <w:tc>
          <w:tcPr>
            <w:tcW w:w="1105" w:type="dxa"/>
            <w:noWrap/>
          </w:tcPr>
          <w:p w14:paraId="7FE86415" w14:textId="7BE1F96C" w:rsidR="00875B87" w:rsidRPr="000F7845" w:rsidRDefault="00EB024A" w:rsidP="00162B9D">
            <w:pPr>
              <w:rPr>
                <w:bCs/>
                <w:sz w:val="22"/>
                <w:szCs w:val="22"/>
              </w:rPr>
            </w:pPr>
            <w:r>
              <w:rPr>
                <w:bCs/>
                <w:sz w:val="22"/>
                <w:szCs w:val="22"/>
              </w:rPr>
              <w:t>348,7</w:t>
            </w:r>
            <w:r w:rsidR="00AB7AD7">
              <w:rPr>
                <w:bCs/>
                <w:sz w:val="22"/>
                <w:szCs w:val="22"/>
              </w:rPr>
              <w:t xml:space="preserve"> %</w:t>
            </w:r>
          </w:p>
        </w:tc>
        <w:tc>
          <w:tcPr>
            <w:tcW w:w="1275" w:type="dxa"/>
            <w:noWrap/>
          </w:tcPr>
          <w:p w14:paraId="11546BBF" w14:textId="77777777" w:rsidR="00875B87" w:rsidRPr="000F7845" w:rsidRDefault="00162B9D" w:rsidP="002402FF">
            <w:pPr>
              <w:jc w:val="center"/>
              <w:rPr>
                <w:b/>
                <w:bCs/>
                <w:sz w:val="22"/>
                <w:szCs w:val="22"/>
              </w:rPr>
            </w:pPr>
            <w:r>
              <w:rPr>
                <w:b/>
                <w:bCs/>
                <w:sz w:val="22"/>
                <w:szCs w:val="22"/>
              </w:rPr>
              <w:t>100,0</w:t>
            </w:r>
            <w:r w:rsidR="00AB7AD7">
              <w:rPr>
                <w:b/>
                <w:bCs/>
                <w:sz w:val="22"/>
                <w:szCs w:val="22"/>
              </w:rPr>
              <w:t xml:space="preserve"> %</w:t>
            </w:r>
          </w:p>
        </w:tc>
      </w:tr>
      <w:tr w:rsidR="000F7845" w:rsidRPr="000F7845" w14:paraId="38A78C34" w14:textId="77777777" w:rsidTr="002402FF">
        <w:trPr>
          <w:trHeight w:val="340"/>
        </w:trPr>
        <w:tc>
          <w:tcPr>
            <w:tcW w:w="2518" w:type="dxa"/>
            <w:noWrap/>
          </w:tcPr>
          <w:p w14:paraId="62529289" w14:textId="77777777" w:rsidR="00875B87" w:rsidRPr="000F7845" w:rsidRDefault="00875B87" w:rsidP="002402FF">
            <w:pPr>
              <w:rPr>
                <w:bCs/>
                <w:sz w:val="22"/>
                <w:szCs w:val="22"/>
              </w:rPr>
            </w:pPr>
            <w:r w:rsidRPr="000F7845">
              <w:t xml:space="preserve">02 </w:t>
            </w:r>
            <w:proofErr w:type="spellStart"/>
            <w:r w:rsidRPr="000F7845">
              <w:t>Sos.Güv.Kur.De.Pr.G</w:t>
            </w:r>
            <w:proofErr w:type="spellEnd"/>
            <w:r w:rsidRPr="000F7845">
              <w:t>.</w:t>
            </w:r>
          </w:p>
        </w:tc>
        <w:tc>
          <w:tcPr>
            <w:tcW w:w="1305" w:type="dxa"/>
            <w:noWrap/>
          </w:tcPr>
          <w:p w14:paraId="14CC88AF" w14:textId="7CED1C91" w:rsidR="00875B87" w:rsidRPr="000F7845" w:rsidRDefault="00EB024A" w:rsidP="002402FF">
            <w:pPr>
              <w:jc w:val="center"/>
              <w:rPr>
                <w:bCs/>
                <w:sz w:val="22"/>
                <w:szCs w:val="22"/>
              </w:rPr>
            </w:pPr>
            <w:r>
              <w:rPr>
                <w:bCs/>
                <w:sz w:val="22"/>
                <w:szCs w:val="22"/>
              </w:rPr>
              <w:t>841.000</w:t>
            </w:r>
          </w:p>
        </w:tc>
        <w:tc>
          <w:tcPr>
            <w:tcW w:w="1560" w:type="dxa"/>
            <w:noWrap/>
          </w:tcPr>
          <w:p w14:paraId="05A45F2B" w14:textId="78859F1E" w:rsidR="00875B87" w:rsidRPr="000F7845" w:rsidRDefault="00EB024A" w:rsidP="002402FF">
            <w:pPr>
              <w:jc w:val="center"/>
              <w:rPr>
                <w:bCs/>
                <w:sz w:val="22"/>
                <w:szCs w:val="22"/>
              </w:rPr>
            </w:pPr>
            <w:bookmarkStart w:id="47" w:name="_Hlk156546143"/>
            <w:r>
              <w:rPr>
                <w:bCs/>
                <w:sz w:val="22"/>
                <w:szCs w:val="22"/>
              </w:rPr>
              <w:t>852.000</w:t>
            </w:r>
            <w:bookmarkEnd w:id="47"/>
          </w:p>
        </w:tc>
        <w:tc>
          <w:tcPr>
            <w:tcW w:w="1304" w:type="dxa"/>
            <w:noWrap/>
          </w:tcPr>
          <w:p w14:paraId="0DE3B3F0" w14:textId="54E2262D" w:rsidR="00875B87" w:rsidRPr="000F7845" w:rsidRDefault="00EB024A" w:rsidP="002402FF">
            <w:pPr>
              <w:jc w:val="center"/>
              <w:rPr>
                <w:bCs/>
                <w:sz w:val="22"/>
                <w:szCs w:val="22"/>
              </w:rPr>
            </w:pPr>
            <w:r>
              <w:rPr>
                <w:bCs/>
                <w:sz w:val="22"/>
                <w:szCs w:val="22"/>
              </w:rPr>
              <w:t>851.015</w:t>
            </w:r>
          </w:p>
        </w:tc>
        <w:tc>
          <w:tcPr>
            <w:tcW w:w="1105" w:type="dxa"/>
            <w:noWrap/>
          </w:tcPr>
          <w:p w14:paraId="737AC451" w14:textId="32F9D30D" w:rsidR="00875B87" w:rsidRPr="000F7845" w:rsidRDefault="00EB024A" w:rsidP="002402FF">
            <w:pPr>
              <w:jc w:val="center"/>
              <w:rPr>
                <w:bCs/>
                <w:sz w:val="22"/>
                <w:szCs w:val="22"/>
              </w:rPr>
            </w:pPr>
            <w:r>
              <w:rPr>
                <w:bCs/>
                <w:sz w:val="22"/>
                <w:szCs w:val="22"/>
              </w:rPr>
              <w:t>101,2</w:t>
            </w:r>
            <w:r w:rsidR="00AB7AD7">
              <w:rPr>
                <w:bCs/>
                <w:sz w:val="22"/>
                <w:szCs w:val="22"/>
              </w:rPr>
              <w:t xml:space="preserve"> %</w:t>
            </w:r>
          </w:p>
        </w:tc>
        <w:tc>
          <w:tcPr>
            <w:tcW w:w="1275" w:type="dxa"/>
            <w:noWrap/>
          </w:tcPr>
          <w:p w14:paraId="47CA583A" w14:textId="015FBF0A" w:rsidR="00875B87" w:rsidRPr="000F7845" w:rsidRDefault="00162B9D" w:rsidP="002402FF">
            <w:pPr>
              <w:jc w:val="center"/>
              <w:rPr>
                <w:b/>
                <w:bCs/>
                <w:sz w:val="22"/>
                <w:szCs w:val="22"/>
              </w:rPr>
            </w:pPr>
            <w:r>
              <w:rPr>
                <w:b/>
                <w:bCs/>
                <w:sz w:val="22"/>
                <w:szCs w:val="22"/>
              </w:rPr>
              <w:t xml:space="preserve"> 99,</w:t>
            </w:r>
            <w:r w:rsidR="00EB024A">
              <w:rPr>
                <w:b/>
                <w:bCs/>
                <w:sz w:val="22"/>
                <w:szCs w:val="22"/>
              </w:rPr>
              <w:t>9</w:t>
            </w:r>
            <w:r w:rsidR="00AB7AD7">
              <w:rPr>
                <w:b/>
                <w:bCs/>
                <w:sz w:val="22"/>
                <w:szCs w:val="22"/>
              </w:rPr>
              <w:t xml:space="preserve"> %</w:t>
            </w:r>
          </w:p>
        </w:tc>
      </w:tr>
      <w:tr w:rsidR="000F7845" w:rsidRPr="000F7845" w14:paraId="522B93FC" w14:textId="77777777" w:rsidTr="002402FF">
        <w:trPr>
          <w:trHeight w:val="340"/>
        </w:trPr>
        <w:tc>
          <w:tcPr>
            <w:tcW w:w="2518" w:type="dxa"/>
            <w:noWrap/>
          </w:tcPr>
          <w:p w14:paraId="0EBA6649" w14:textId="77777777" w:rsidR="00875B87" w:rsidRPr="000F7845" w:rsidRDefault="00875B87" w:rsidP="002402FF">
            <w:pPr>
              <w:rPr>
                <w:bCs/>
                <w:sz w:val="22"/>
                <w:szCs w:val="22"/>
                <w:lang w:val="de-DE"/>
              </w:rPr>
            </w:pPr>
            <w:r w:rsidRPr="000F7845">
              <w:t xml:space="preserve">03 Mal ve </w:t>
            </w:r>
            <w:proofErr w:type="spellStart"/>
            <w:r w:rsidRPr="000F7845">
              <w:t>Hiz.Alım</w:t>
            </w:r>
            <w:proofErr w:type="spellEnd"/>
            <w:r w:rsidRPr="000F7845">
              <w:t xml:space="preserve"> </w:t>
            </w:r>
            <w:proofErr w:type="spellStart"/>
            <w:r w:rsidRPr="000F7845">
              <w:t>Gid</w:t>
            </w:r>
            <w:proofErr w:type="spellEnd"/>
            <w:r w:rsidRPr="000F7845">
              <w:t>.</w:t>
            </w:r>
          </w:p>
        </w:tc>
        <w:tc>
          <w:tcPr>
            <w:tcW w:w="1305" w:type="dxa"/>
            <w:noWrap/>
          </w:tcPr>
          <w:p w14:paraId="1FF2A542" w14:textId="3527DB90" w:rsidR="00875B87" w:rsidRPr="000F7845" w:rsidRDefault="00EB024A" w:rsidP="002402FF">
            <w:pPr>
              <w:jc w:val="center"/>
              <w:rPr>
                <w:bCs/>
                <w:sz w:val="22"/>
                <w:szCs w:val="22"/>
              </w:rPr>
            </w:pPr>
            <w:r>
              <w:rPr>
                <w:bCs/>
                <w:sz w:val="22"/>
                <w:szCs w:val="22"/>
              </w:rPr>
              <w:t>93.000</w:t>
            </w:r>
          </w:p>
        </w:tc>
        <w:tc>
          <w:tcPr>
            <w:tcW w:w="1560" w:type="dxa"/>
            <w:noWrap/>
          </w:tcPr>
          <w:p w14:paraId="3ABAAB4B" w14:textId="3B2FC5B5" w:rsidR="00875B87" w:rsidRPr="000F7845" w:rsidRDefault="00EB024A" w:rsidP="002402FF">
            <w:pPr>
              <w:jc w:val="center"/>
              <w:rPr>
                <w:bCs/>
                <w:sz w:val="22"/>
                <w:szCs w:val="22"/>
              </w:rPr>
            </w:pPr>
            <w:bookmarkStart w:id="48" w:name="_Hlk156546283"/>
            <w:r>
              <w:rPr>
                <w:bCs/>
                <w:sz w:val="22"/>
                <w:szCs w:val="22"/>
              </w:rPr>
              <w:t>190.259</w:t>
            </w:r>
            <w:bookmarkEnd w:id="48"/>
          </w:p>
        </w:tc>
        <w:tc>
          <w:tcPr>
            <w:tcW w:w="1304" w:type="dxa"/>
            <w:noWrap/>
          </w:tcPr>
          <w:p w14:paraId="264A3FAE" w14:textId="254B7FA9" w:rsidR="00875B87" w:rsidRPr="000F7845" w:rsidRDefault="00EB024A" w:rsidP="002402FF">
            <w:pPr>
              <w:jc w:val="center"/>
              <w:rPr>
                <w:bCs/>
                <w:sz w:val="22"/>
                <w:szCs w:val="22"/>
              </w:rPr>
            </w:pPr>
            <w:bookmarkStart w:id="49" w:name="_Hlk156546319"/>
            <w:r>
              <w:rPr>
                <w:bCs/>
                <w:sz w:val="22"/>
                <w:szCs w:val="22"/>
              </w:rPr>
              <w:t>120.667</w:t>
            </w:r>
            <w:bookmarkEnd w:id="49"/>
          </w:p>
        </w:tc>
        <w:tc>
          <w:tcPr>
            <w:tcW w:w="1105" w:type="dxa"/>
            <w:noWrap/>
          </w:tcPr>
          <w:p w14:paraId="0979AB1D" w14:textId="4C90DADF" w:rsidR="00875B87" w:rsidRPr="000F7845" w:rsidRDefault="00162B9D" w:rsidP="002402FF">
            <w:pPr>
              <w:jc w:val="center"/>
              <w:rPr>
                <w:bCs/>
                <w:sz w:val="22"/>
                <w:szCs w:val="22"/>
              </w:rPr>
            </w:pPr>
            <w:r>
              <w:rPr>
                <w:bCs/>
                <w:sz w:val="22"/>
                <w:szCs w:val="22"/>
              </w:rPr>
              <w:t>12</w:t>
            </w:r>
            <w:r w:rsidR="00EB024A">
              <w:rPr>
                <w:bCs/>
                <w:sz w:val="22"/>
                <w:szCs w:val="22"/>
              </w:rPr>
              <w:t>9</w:t>
            </w:r>
            <w:r>
              <w:rPr>
                <w:bCs/>
                <w:sz w:val="22"/>
                <w:szCs w:val="22"/>
              </w:rPr>
              <w:t>,</w:t>
            </w:r>
            <w:r w:rsidR="00EB024A">
              <w:rPr>
                <w:bCs/>
                <w:sz w:val="22"/>
                <w:szCs w:val="22"/>
              </w:rPr>
              <w:t>7</w:t>
            </w:r>
            <w:r w:rsidR="00AB7AD7">
              <w:rPr>
                <w:bCs/>
                <w:sz w:val="22"/>
                <w:szCs w:val="22"/>
              </w:rPr>
              <w:t xml:space="preserve"> %</w:t>
            </w:r>
          </w:p>
        </w:tc>
        <w:tc>
          <w:tcPr>
            <w:tcW w:w="1275" w:type="dxa"/>
            <w:noWrap/>
          </w:tcPr>
          <w:p w14:paraId="1BA63428" w14:textId="2FF7DBAB" w:rsidR="00875B87" w:rsidRPr="000F7845" w:rsidRDefault="00EB024A" w:rsidP="002402FF">
            <w:pPr>
              <w:jc w:val="center"/>
              <w:rPr>
                <w:b/>
                <w:bCs/>
                <w:sz w:val="22"/>
                <w:szCs w:val="22"/>
              </w:rPr>
            </w:pPr>
            <w:r>
              <w:rPr>
                <w:b/>
                <w:bCs/>
                <w:sz w:val="22"/>
                <w:szCs w:val="22"/>
              </w:rPr>
              <w:t>63</w:t>
            </w:r>
            <w:r w:rsidR="00715013">
              <w:rPr>
                <w:b/>
                <w:bCs/>
                <w:sz w:val="22"/>
                <w:szCs w:val="22"/>
              </w:rPr>
              <w:t>,</w:t>
            </w:r>
            <w:r>
              <w:rPr>
                <w:b/>
                <w:bCs/>
                <w:sz w:val="22"/>
                <w:szCs w:val="22"/>
              </w:rPr>
              <w:t>4</w:t>
            </w:r>
            <w:r w:rsidR="00AB7AD7">
              <w:rPr>
                <w:b/>
                <w:bCs/>
                <w:sz w:val="22"/>
                <w:szCs w:val="22"/>
              </w:rPr>
              <w:t xml:space="preserve"> %</w:t>
            </w:r>
          </w:p>
        </w:tc>
      </w:tr>
      <w:tr w:rsidR="000F7845" w:rsidRPr="000F7845" w14:paraId="006B6B42" w14:textId="77777777" w:rsidTr="002402FF">
        <w:trPr>
          <w:trHeight w:val="340"/>
        </w:trPr>
        <w:tc>
          <w:tcPr>
            <w:tcW w:w="2518" w:type="dxa"/>
            <w:noWrap/>
          </w:tcPr>
          <w:p w14:paraId="6CD8FFE3" w14:textId="77777777" w:rsidR="00875B87" w:rsidRPr="000F7845" w:rsidRDefault="00875B87" w:rsidP="002402FF">
            <w:pPr>
              <w:rPr>
                <w:bCs/>
                <w:sz w:val="22"/>
                <w:szCs w:val="22"/>
              </w:rPr>
            </w:pPr>
            <w:r w:rsidRPr="000F7845">
              <w:t>05 Cari Transferler</w:t>
            </w:r>
          </w:p>
        </w:tc>
        <w:tc>
          <w:tcPr>
            <w:tcW w:w="1305" w:type="dxa"/>
            <w:noWrap/>
          </w:tcPr>
          <w:p w14:paraId="5BDDA365" w14:textId="63DC63DF" w:rsidR="00875B87" w:rsidRPr="000F7845" w:rsidRDefault="00EB024A" w:rsidP="002402FF">
            <w:pPr>
              <w:jc w:val="center"/>
              <w:rPr>
                <w:bCs/>
                <w:sz w:val="22"/>
                <w:szCs w:val="22"/>
              </w:rPr>
            </w:pPr>
            <w:r>
              <w:rPr>
                <w:bCs/>
                <w:sz w:val="22"/>
                <w:szCs w:val="22"/>
              </w:rPr>
              <w:t>3.593.000</w:t>
            </w:r>
          </w:p>
        </w:tc>
        <w:tc>
          <w:tcPr>
            <w:tcW w:w="1560" w:type="dxa"/>
            <w:noWrap/>
          </w:tcPr>
          <w:p w14:paraId="60D24450" w14:textId="31BEFEFF" w:rsidR="00875B87" w:rsidRPr="000F7845" w:rsidRDefault="00EB024A" w:rsidP="002402FF">
            <w:pPr>
              <w:jc w:val="center"/>
              <w:rPr>
                <w:bCs/>
                <w:sz w:val="22"/>
                <w:szCs w:val="22"/>
              </w:rPr>
            </w:pPr>
            <w:bookmarkStart w:id="50" w:name="_Hlk156546425"/>
            <w:r>
              <w:rPr>
                <w:bCs/>
                <w:sz w:val="22"/>
                <w:szCs w:val="22"/>
              </w:rPr>
              <w:t>4.888.989</w:t>
            </w:r>
            <w:bookmarkEnd w:id="50"/>
          </w:p>
        </w:tc>
        <w:tc>
          <w:tcPr>
            <w:tcW w:w="1304" w:type="dxa"/>
            <w:noWrap/>
          </w:tcPr>
          <w:p w14:paraId="7D939D1B" w14:textId="616AAEF9" w:rsidR="00875B87" w:rsidRPr="000F7845" w:rsidRDefault="00EB024A" w:rsidP="002402FF">
            <w:pPr>
              <w:jc w:val="center"/>
              <w:rPr>
                <w:bCs/>
                <w:sz w:val="22"/>
                <w:szCs w:val="22"/>
              </w:rPr>
            </w:pPr>
            <w:bookmarkStart w:id="51" w:name="_Hlk156546459"/>
            <w:r>
              <w:rPr>
                <w:bCs/>
                <w:sz w:val="22"/>
                <w:szCs w:val="22"/>
              </w:rPr>
              <w:t>4.880.583</w:t>
            </w:r>
            <w:bookmarkEnd w:id="51"/>
          </w:p>
        </w:tc>
        <w:tc>
          <w:tcPr>
            <w:tcW w:w="1105" w:type="dxa"/>
            <w:noWrap/>
          </w:tcPr>
          <w:p w14:paraId="22FF122A" w14:textId="36CEA673" w:rsidR="00875B87" w:rsidRPr="000F7845" w:rsidRDefault="00EB024A" w:rsidP="002402FF">
            <w:pPr>
              <w:jc w:val="center"/>
              <w:rPr>
                <w:bCs/>
                <w:sz w:val="22"/>
                <w:szCs w:val="22"/>
              </w:rPr>
            </w:pPr>
            <w:r>
              <w:rPr>
                <w:bCs/>
                <w:sz w:val="22"/>
                <w:szCs w:val="22"/>
              </w:rPr>
              <w:t>135,8</w:t>
            </w:r>
            <w:r w:rsidR="00AB7AD7">
              <w:rPr>
                <w:bCs/>
                <w:sz w:val="22"/>
                <w:szCs w:val="22"/>
              </w:rPr>
              <w:t xml:space="preserve"> %</w:t>
            </w:r>
          </w:p>
        </w:tc>
        <w:tc>
          <w:tcPr>
            <w:tcW w:w="1275" w:type="dxa"/>
            <w:noWrap/>
          </w:tcPr>
          <w:p w14:paraId="2E68AAC1" w14:textId="5AE57E70" w:rsidR="00875B87" w:rsidRPr="000F7845" w:rsidRDefault="00715013" w:rsidP="002402FF">
            <w:pPr>
              <w:jc w:val="center"/>
              <w:rPr>
                <w:b/>
                <w:bCs/>
                <w:sz w:val="22"/>
                <w:szCs w:val="22"/>
              </w:rPr>
            </w:pPr>
            <w:r>
              <w:rPr>
                <w:b/>
                <w:bCs/>
                <w:sz w:val="22"/>
                <w:szCs w:val="22"/>
              </w:rPr>
              <w:t xml:space="preserve"> </w:t>
            </w:r>
            <w:r w:rsidR="00EB024A">
              <w:rPr>
                <w:b/>
                <w:bCs/>
                <w:sz w:val="22"/>
                <w:szCs w:val="22"/>
              </w:rPr>
              <w:t>99,8</w:t>
            </w:r>
            <w:r w:rsidR="00AB7AD7">
              <w:rPr>
                <w:b/>
                <w:bCs/>
                <w:sz w:val="22"/>
                <w:szCs w:val="22"/>
              </w:rPr>
              <w:t xml:space="preserve"> %</w:t>
            </w:r>
          </w:p>
        </w:tc>
      </w:tr>
      <w:tr w:rsidR="000F7845" w:rsidRPr="000F7845" w14:paraId="0E5A361E" w14:textId="77777777" w:rsidTr="002402FF">
        <w:trPr>
          <w:trHeight w:val="340"/>
        </w:trPr>
        <w:tc>
          <w:tcPr>
            <w:tcW w:w="2518" w:type="dxa"/>
            <w:noWrap/>
          </w:tcPr>
          <w:p w14:paraId="33FE7ED8" w14:textId="77777777" w:rsidR="00875B87" w:rsidRPr="000F7845" w:rsidRDefault="00875B87" w:rsidP="002402FF">
            <w:pPr>
              <w:rPr>
                <w:bCs/>
                <w:sz w:val="22"/>
                <w:szCs w:val="22"/>
              </w:rPr>
            </w:pPr>
            <w:r w:rsidRPr="000F7845">
              <w:t>06 Sermaye Giderleri</w:t>
            </w:r>
          </w:p>
        </w:tc>
        <w:tc>
          <w:tcPr>
            <w:tcW w:w="1305" w:type="dxa"/>
            <w:noWrap/>
          </w:tcPr>
          <w:p w14:paraId="45550354" w14:textId="77777777" w:rsidR="00875B87" w:rsidRPr="000F7845" w:rsidRDefault="00875B87" w:rsidP="002402FF">
            <w:pPr>
              <w:jc w:val="center"/>
              <w:rPr>
                <w:bCs/>
                <w:sz w:val="22"/>
                <w:szCs w:val="22"/>
              </w:rPr>
            </w:pPr>
            <w:r w:rsidRPr="000F7845">
              <w:t>0</w:t>
            </w:r>
          </w:p>
        </w:tc>
        <w:tc>
          <w:tcPr>
            <w:tcW w:w="1560" w:type="dxa"/>
            <w:noWrap/>
          </w:tcPr>
          <w:p w14:paraId="696D9135" w14:textId="77777777" w:rsidR="00875B87" w:rsidRPr="000F7845" w:rsidRDefault="00875B87" w:rsidP="002402FF">
            <w:pPr>
              <w:jc w:val="center"/>
              <w:rPr>
                <w:bCs/>
                <w:sz w:val="22"/>
                <w:szCs w:val="22"/>
              </w:rPr>
            </w:pPr>
            <w:r w:rsidRPr="000F7845">
              <w:t>0</w:t>
            </w:r>
          </w:p>
        </w:tc>
        <w:tc>
          <w:tcPr>
            <w:tcW w:w="1304" w:type="dxa"/>
            <w:noWrap/>
          </w:tcPr>
          <w:p w14:paraId="2B687EC3" w14:textId="77777777" w:rsidR="00875B87" w:rsidRPr="000F7845" w:rsidRDefault="00875B87" w:rsidP="002402FF">
            <w:pPr>
              <w:jc w:val="center"/>
              <w:rPr>
                <w:bCs/>
                <w:sz w:val="22"/>
                <w:szCs w:val="22"/>
              </w:rPr>
            </w:pPr>
            <w:r w:rsidRPr="000F7845">
              <w:t>0</w:t>
            </w:r>
          </w:p>
        </w:tc>
        <w:tc>
          <w:tcPr>
            <w:tcW w:w="1105" w:type="dxa"/>
            <w:noWrap/>
          </w:tcPr>
          <w:p w14:paraId="62D3D6E1" w14:textId="77777777" w:rsidR="00875B87" w:rsidRPr="000F7845" w:rsidRDefault="00875B87" w:rsidP="002402FF">
            <w:pPr>
              <w:jc w:val="center"/>
              <w:rPr>
                <w:bCs/>
                <w:sz w:val="22"/>
                <w:szCs w:val="22"/>
              </w:rPr>
            </w:pPr>
            <w:r w:rsidRPr="000F7845">
              <w:t>0%</w:t>
            </w:r>
          </w:p>
        </w:tc>
        <w:tc>
          <w:tcPr>
            <w:tcW w:w="1275" w:type="dxa"/>
            <w:noWrap/>
          </w:tcPr>
          <w:p w14:paraId="73E75FFC" w14:textId="77777777" w:rsidR="00875B87" w:rsidRPr="000F7845" w:rsidRDefault="00875B87" w:rsidP="002402FF">
            <w:pPr>
              <w:jc w:val="center"/>
              <w:rPr>
                <w:b/>
                <w:bCs/>
                <w:sz w:val="22"/>
                <w:szCs w:val="22"/>
              </w:rPr>
            </w:pPr>
            <w:r w:rsidRPr="000F7845">
              <w:t>0%</w:t>
            </w:r>
          </w:p>
        </w:tc>
      </w:tr>
      <w:tr w:rsidR="000F7845" w:rsidRPr="000F7845" w14:paraId="66AA0661" w14:textId="77777777" w:rsidTr="002402FF">
        <w:trPr>
          <w:trHeight w:val="340"/>
        </w:trPr>
        <w:tc>
          <w:tcPr>
            <w:tcW w:w="2518" w:type="dxa"/>
            <w:noWrap/>
          </w:tcPr>
          <w:p w14:paraId="35DAE235" w14:textId="77777777" w:rsidR="00875B87" w:rsidRPr="000F7845" w:rsidRDefault="00875B87" w:rsidP="002402FF">
            <w:pPr>
              <w:rPr>
                <w:b/>
                <w:bCs/>
                <w:sz w:val="22"/>
                <w:szCs w:val="22"/>
              </w:rPr>
            </w:pPr>
            <w:r w:rsidRPr="000F7845">
              <w:rPr>
                <w:b/>
              </w:rPr>
              <w:t>TOPLAM</w:t>
            </w:r>
          </w:p>
        </w:tc>
        <w:tc>
          <w:tcPr>
            <w:tcW w:w="1305" w:type="dxa"/>
            <w:noWrap/>
          </w:tcPr>
          <w:p w14:paraId="2924E5C5" w14:textId="276D994E" w:rsidR="00875B87" w:rsidRPr="000F7845" w:rsidRDefault="00EB024A" w:rsidP="002402FF">
            <w:pPr>
              <w:jc w:val="center"/>
              <w:rPr>
                <w:b/>
                <w:bCs/>
                <w:sz w:val="22"/>
                <w:szCs w:val="22"/>
              </w:rPr>
            </w:pPr>
            <w:r>
              <w:rPr>
                <w:b/>
                <w:bCs/>
                <w:sz w:val="22"/>
                <w:szCs w:val="22"/>
              </w:rPr>
              <w:t>6.596.000</w:t>
            </w:r>
          </w:p>
        </w:tc>
        <w:tc>
          <w:tcPr>
            <w:tcW w:w="1560" w:type="dxa"/>
            <w:noWrap/>
          </w:tcPr>
          <w:p w14:paraId="078F7A3B" w14:textId="1ACA1CEA" w:rsidR="00875B87" w:rsidRPr="000F7845" w:rsidRDefault="00EB024A" w:rsidP="002402FF">
            <w:pPr>
              <w:jc w:val="center"/>
              <w:rPr>
                <w:b/>
                <w:bCs/>
                <w:sz w:val="22"/>
                <w:szCs w:val="22"/>
              </w:rPr>
            </w:pPr>
            <w:r>
              <w:rPr>
                <w:b/>
                <w:bCs/>
                <w:sz w:val="22"/>
                <w:szCs w:val="22"/>
              </w:rPr>
              <w:t>13.148.348</w:t>
            </w:r>
          </w:p>
        </w:tc>
        <w:tc>
          <w:tcPr>
            <w:tcW w:w="1304" w:type="dxa"/>
            <w:noWrap/>
          </w:tcPr>
          <w:p w14:paraId="2650DDBC" w14:textId="1688AEFC" w:rsidR="00875B87" w:rsidRPr="000F7845" w:rsidRDefault="00EB024A" w:rsidP="00715013">
            <w:pPr>
              <w:rPr>
                <w:b/>
                <w:bCs/>
                <w:sz w:val="22"/>
                <w:szCs w:val="22"/>
              </w:rPr>
            </w:pPr>
            <w:r>
              <w:rPr>
                <w:b/>
                <w:bCs/>
                <w:sz w:val="22"/>
                <w:szCs w:val="22"/>
              </w:rPr>
              <w:t>13.066.757</w:t>
            </w:r>
          </w:p>
        </w:tc>
        <w:tc>
          <w:tcPr>
            <w:tcW w:w="1105" w:type="dxa"/>
            <w:noWrap/>
          </w:tcPr>
          <w:p w14:paraId="075746E6" w14:textId="2316EABF" w:rsidR="00875B87" w:rsidRPr="000F7845" w:rsidRDefault="00140788" w:rsidP="002402FF">
            <w:pPr>
              <w:jc w:val="center"/>
              <w:rPr>
                <w:b/>
                <w:bCs/>
                <w:sz w:val="22"/>
                <w:szCs w:val="22"/>
              </w:rPr>
            </w:pPr>
            <w:r>
              <w:rPr>
                <w:b/>
                <w:bCs/>
                <w:sz w:val="22"/>
                <w:szCs w:val="22"/>
              </w:rPr>
              <w:t xml:space="preserve"> 1</w:t>
            </w:r>
            <w:r w:rsidR="00EB024A">
              <w:rPr>
                <w:b/>
                <w:bCs/>
                <w:sz w:val="22"/>
                <w:szCs w:val="22"/>
              </w:rPr>
              <w:t>98,1</w:t>
            </w:r>
            <w:r w:rsidR="00AB7AD7">
              <w:rPr>
                <w:b/>
                <w:bCs/>
                <w:sz w:val="22"/>
                <w:szCs w:val="22"/>
              </w:rPr>
              <w:t xml:space="preserve"> %</w:t>
            </w:r>
          </w:p>
        </w:tc>
        <w:tc>
          <w:tcPr>
            <w:tcW w:w="1275" w:type="dxa"/>
            <w:noWrap/>
          </w:tcPr>
          <w:p w14:paraId="3A47919D" w14:textId="503C7EF4" w:rsidR="00875B87" w:rsidRPr="000F7845" w:rsidRDefault="00140788" w:rsidP="002402FF">
            <w:pPr>
              <w:jc w:val="center"/>
              <w:rPr>
                <w:b/>
                <w:bCs/>
                <w:sz w:val="22"/>
                <w:szCs w:val="22"/>
              </w:rPr>
            </w:pPr>
            <w:r>
              <w:rPr>
                <w:b/>
                <w:bCs/>
                <w:sz w:val="22"/>
                <w:szCs w:val="22"/>
              </w:rPr>
              <w:t xml:space="preserve"> 9</w:t>
            </w:r>
            <w:r w:rsidR="00EB024A">
              <w:rPr>
                <w:b/>
                <w:bCs/>
                <w:sz w:val="22"/>
                <w:szCs w:val="22"/>
              </w:rPr>
              <w:t>9,4</w:t>
            </w:r>
            <w:r w:rsidR="00AB7AD7">
              <w:rPr>
                <w:b/>
                <w:bCs/>
                <w:sz w:val="22"/>
                <w:szCs w:val="22"/>
              </w:rPr>
              <w:t xml:space="preserve"> %</w:t>
            </w:r>
          </w:p>
        </w:tc>
      </w:tr>
    </w:tbl>
    <w:p w14:paraId="23C3A8FB" w14:textId="77777777" w:rsidR="000F7845" w:rsidRDefault="000F7845" w:rsidP="00875B87">
      <w:pPr>
        <w:tabs>
          <w:tab w:val="left" w:pos="0"/>
        </w:tabs>
        <w:rPr>
          <w:sz w:val="22"/>
          <w:szCs w:val="22"/>
        </w:rPr>
      </w:pPr>
    </w:p>
    <w:p w14:paraId="243674AF" w14:textId="77777777" w:rsidR="00875B87" w:rsidRPr="000F7845" w:rsidRDefault="00875B87" w:rsidP="00875B87">
      <w:pPr>
        <w:tabs>
          <w:tab w:val="left" w:pos="0"/>
        </w:tabs>
        <w:rPr>
          <w:sz w:val="22"/>
          <w:szCs w:val="22"/>
        </w:rPr>
      </w:pPr>
      <w:r w:rsidRPr="000F7845">
        <w:rPr>
          <w:sz w:val="22"/>
          <w:szCs w:val="22"/>
        </w:rPr>
        <w:t>B.Ö. Başlangıç Ödeneği        Y.S.Ö. Yıl Sonu Ödeneği</w:t>
      </w:r>
    </w:p>
    <w:p w14:paraId="58272CB3" w14:textId="77777777" w:rsidR="00875B87" w:rsidRPr="000F7845" w:rsidRDefault="00875B87" w:rsidP="00875B87">
      <w:pPr>
        <w:spacing w:line="360" w:lineRule="auto"/>
        <w:jc w:val="both"/>
        <w:rPr>
          <w:sz w:val="22"/>
          <w:szCs w:val="22"/>
        </w:rPr>
      </w:pPr>
    </w:p>
    <w:p w14:paraId="71EAA1AC" w14:textId="0309D851" w:rsidR="00875B87" w:rsidRPr="000F7845" w:rsidRDefault="00875B87" w:rsidP="003072E8">
      <w:pPr>
        <w:spacing w:line="360" w:lineRule="auto"/>
        <w:jc w:val="both"/>
        <w:rPr>
          <w:sz w:val="24"/>
          <w:szCs w:val="24"/>
        </w:rPr>
      </w:pPr>
      <w:r w:rsidRPr="000F7845">
        <w:rPr>
          <w:sz w:val="24"/>
          <w:szCs w:val="24"/>
        </w:rPr>
        <w:t>Personel giderleri olarak 202</w:t>
      </w:r>
      <w:r w:rsidR="005151BF">
        <w:rPr>
          <w:sz w:val="24"/>
          <w:szCs w:val="24"/>
        </w:rPr>
        <w:t>3</w:t>
      </w:r>
      <w:r w:rsidRPr="000F7845">
        <w:rPr>
          <w:sz w:val="24"/>
          <w:szCs w:val="24"/>
        </w:rPr>
        <w:t xml:space="preserve"> mali yılında </w:t>
      </w:r>
      <w:r w:rsidR="00723FC2" w:rsidRPr="00723FC2">
        <w:rPr>
          <w:bCs/>
          <w:color w:val="000000" w:themeColor="text1"/>
          <w:sz w:val="22"/>
          <w:szCs w:val="22"/>
        </w:rPr>
        <w:t>7.217.100</w:t>
      </w:r>
      <w:r w:rsidRPr="000F7845">
        <w:rPr>
          <w:sz w:val="24"/>
          <w:szCs w:val="24"/>
        </w:rPr>
        <w:t xml:space="preserve">- TL ödenek verilmiş olup bunun </w:t>
      </w:r>
      <w:r w:rsidR="00723FC2" w:rsidRPr="00723FC2">
        <w:rPr>
          <w:bCs/>
          <w:sz w:val="24"/>
          <w:szCs w:val="24"/>
        </w:rPr>
        <w:t>7.214.492</w:t>
      </w:r>
      <w:r w:rsidRPr="000F7845">
        <w:rPr>
          <w:sz w:val="24"/>
          <w:szCs w:val="24"/>
        </w:rPr>
        <w:t xml:space="preserve">- TL si harcanmıştır. </w:t>
      </w:r>
    </w:p>
    <w:p w14:paraId="51492ABC" w14:textId="4B406B76" w:rsidR="00875B87" w:rsidRPr="000F7845" w:rsidRDefault="00875B87" w:rsidP="003072E8">
      <w:pPr>
        <w:spacing w:line="360" w:lineRule="auto"/>
        <w:jc w:val="both"/>
        <w:rPr>
          <w:sz w:val="24"/>
          <w:szCs w:val="24"/>
        </w:rPr>
      </w:pPr>
      <w:r w:rsidRPr="000F7845">
        <w:rPr>
          <w:sz w:val="24"/>
          <w:szCs w:val="24"/>
        </w:rPr>
        <w:lastRenderedPageBreak/>
        <w:t>Personelimizin Sosyal Güvenlik Kurumuna prim ödemesi olarak 202</w:t>
      </w:r>
      <w:r w:rsidR="00264FCD">
        <w:rPr>
          <w:sz w:val="24"/>
          <w:szCs w:val="24"/>
        </w:rPr>
        <w:t>3</w:t>
      </w:r>
      <w:r w:rsidRPr="000F7845">
        <w:rPr>
          <w:sz w:val="24"/>
          <w:szCs w:val="24"/>
        </w:rPr>
        <w:t xml:space="preserve"> mali yılında </w:t>
      </w:r>
      <w:r w:rsidR="00723FC2" w:rsidRPr="00723FC2">
        <w:rPr>
          <w:bCs/>
          <w:sz w:val="22"/>
          <w:szCs w:val="22"/>
        </w:rPr>
        <w:t>852.000</w:t>
      </w:r>
      <w:r w:rsidRPr="000F7845">
        <w:rPr>
          <w:sz w:val="24"/>
          <w:szCs w:val="24"/>
        </w:rPr>
        <w:t xml:space="preserve">- TL ödenek verilmiş olup </w:t>
      </w:r>
      <w:r w:rsidR="00723FC2" w:rsidRPr="00723FC2">
        <w:rPr>
          <w:bCs/>
          <w:sz w:val="24"/>
          <w:szCs w:val="24"/>
        </w:rPr>
        <w:t>851.015</w:t>
      </w:r>
      <w:r w:rsidRPr="000F7845">
        <w:rPr>
          <w:sz w:val="24"/>
          <w:szCs w:val="24"/>
        </w:rPr>
        <w:t>- TL si harcanmıştır.</w:t>
      </w:r>
    </w:p>
    <w:p w14:paraId="7EF953D2" w14:textId="373DF503" w:rsidR="00875B87" w:rsidRPr="000F7845" w:rsidRDefault="00875B87" w:rsidP="003072E8">
      <w:pPr>
        <w:spacing w:line="360" w:lineRule="auto"/>
        <w:jc w:val="both"/>
        <w:rPr>
          <w:sz w:val="24"/>
          <w:szCs w:val="24"/>
        </w:rPr>
      </w:pPr>
      <w:r w:rsidRPr="000F7845">
        <w:rPr>
          <w:sz w:val="24"/>
          <w:szCs w:val="24"/>
        </w:rPr>
        <w:t>Başkanlığımızın mal ve hizmet alımlarıyla ilgili 202</w:t>
      </w:r>
      <w:r w:rsidR="00264FCD">
        <w:rPr>
          <w:sz w:val="24"/>
          <w:szCs w:val="24"/>
        </w:rPr>
        <w:t>3</w:t>
      </w:r>
      <w:r w:rsidRPr="000F7845">
        <w:rPr>
          <w:sz w:val="24"/>
          <w:szCs w:val="24"/>
        </w:rPr>
        <w:t xml:space="preserve"> mali yılında </w:t>
      </w:r>
      <w:r w:rsidR="00723FC2" w:rsidRPr="00723FC2">
        <w:rPr>
          <w:bCs/>
          <w:sz w:val="22"/>
          <w:szCs w:val="22"/>
        </w:rPr>
        <w:t>190.259</w:t>
      </w:r>
      <w:r w:rsidRPr="000F7845">
        <w:rPr>
          <w:sz w:val="24"/>
          <w:szCs w:val="24"/>
        </w:rPr>
        <w:t xml:space="preserve">-TL ödenek verilmiş olup bunun </w:t>
      </w:r>
      <w:r w:rsidR="00723FC2" w:rsidRPr="00723FC2">
        <w:rPr>
          <w:bCs/>
          <w:sz w:val="24"/>
          <w:szCs w:val="24"/>
        </w:rPr>
        <w:t>120.667</w:t>
      </w:r>
      <w:r w:rsidRPr="000F7845">
        <w:rPr>
          <w:sz w:val="24"/>
          <w:szCs w:val="24"/>
        </w:rPr>
        <w:t xml:space="preserve">- TL si harcanmıştır. </w:t>
      </w:r>
    </w:p>
    <w:p w14:paraId="3E11A436" w14:textId="13044A5B" w:rsidR="00875B87" w:rsidRPr="000F7845" w:rsidRDefault="00875B87" w:rsidP="003072E8">
      <w:pPr>
        <w:spacing w:line="360" w:lineRule="auto"/>
        <w:jc w:val="both"/>
        <w:rPr>
          <w:sz w:val="24"/>
          <w:szCs w:val="24"/>
        </w:rPr>
      </w:pPr>
      <w:r w:rsidRPr="000F7845">
        <w:rPr>
          <w:sz w:val="24"/>
          <w:szCs w:val="24"/>
        </w:rPr>
        <w:t>Cari transferler kalemine 202</w:t>
      </w:r>
      <w:r w:rsidR="00863054">
        <w:rPr>
          <w:sz w:val="24"/>
          <w:szCs w:val="24"/>
        </w:rPr>
        <w:t>3</w:t>
      </w:r>
      <w:r w:rsidRPr="000F7845">
        <w:rPr>
          <w:sz w:val="24"/>
          <w:szCs w:val="24"/>
        </w:rPr>
        <w:t xml:space="preserve"> mali yılında </w:t>
      </w:r>
      <w:r w:rsidR="00FF6263" w:rsidRPr="00FF6263">
        <w:rPr>
          <w:bCs/>
          <w:sz w:val="24"/>
          <w:szCs w:val="24"/>
        </w:rPr>
        <w:t>4.888.989</w:t>
      </w:r>
      <w:r w:rsidRPr="000F7845">
        <w:rPr>
          <w:sz w:val="24"/>
          <w:szCs w:val="24"/>
        </w:rPr>
        <w:t xml:space="preserve">-TL ödenek verilmiş olup </w:t>
      </w:r>
      <w:r w:rsidR="00FF6263" w:rsidRPr="00FF6263">
        <w:rPr>
          <w:bCs/>
          <w:sz w:val="24"/>
          <w:szCs w:val="24"/>
        </w:rPr>
        <w:t>4.880.583</w:t>
      </w:r>
      <w:r w:rsidRPr="000F7845">
        <w:rPr>
          <w:sz w:val="24"/>
          <w:szCs w:val="24"/>
        </w:rPr>
        <w:t>- TL si harcanmıştır.</w:t>
      </w:r>
    </w:p>
    <w:p w14:paraId="45D58E73" w14:textId="77777777" w:rsidR="00875B87" w:rsidRPr="004A1FFF" w:rsidRDefault="00875B87" w:rsidP="00875B87">
      <w:pPr>
        <w:pStyle w:val="Balk3"/>
        <w:ind w:left="0" w:firstLine="0"/>
        <w:jc w:val="left"/>
        <w:rPr>
          <w:iCs/>
          <w:color w:val="000000" w:themeColor="text1"/>
          <w:szCs w:val="24"/>
        </w:rPr>
      </w:pPr>
    </w:p>
    <w:p w14:paraId="2CC69BA8" w14:textId="77777777" w:rsidR="00875B87" w:rsidRPr="004A1FFF" w:rsidRDefault="00875B87" w:rsidP="00875B87">
      <w:pPr>
        <w:pStyle w:val="Balk3"/>
        <w:ind w:left="0" w:firstLine="0"/>
        <w:jc w:val="left"/>
        <w:rPr>
          <w:b/>
          <w:iCs/>
          <w:color w:val="000000" w:themeColor="text1"/>
          <w:szCs w:val="24"/>
        </w:rPr>
      </w:pPr>
      <w:bookmarkStart w:id="52" w:name="_Toc192651086"/>
      <w:bookmarkStart w:id="53" w:name="_Toc89675491"/>
      <w:r w:rsidRPr="004A1FFF">
        <w:rPr>
          <w:b/>
          <w:iCs/>
          <w:color w:val="000000" w:themeColor="text1"/>
          <w:szCs w:val="24"/>
        </w:rPr>
        <w:t>2- Mali Denetim Sonuçları</w:t>
      </w:r>
      <w:bookmarkEnd w:id="45"/>
      <w:bookmarkEnd w:id="52"/>
      <w:bookmarkEnd w:id="53"/>
      <w:r w:rsidRPr="004A1FFF">
        <w:rPr>
          <w:b/>
          <w:iCs/>
          <w:color w:val="000000" w:themeColor="text1"/>
          <w:szCs w:val="24"/>
        </w:rPr>
        <w:t xml:space="preserve"> </w:t>
      </w:r>
    </w:p>
    <w:p w14:paraId="5A4E599E" w14:textId="3AD0E637" w:rsidR="000F7845" w:rsidRPr="00F905E0" w:rsidRDefault="00875B87" w:rsidP="00875B87">
      <w:pPr>
        <w:tabs>
          <w:tab w:val="left" w:pos="5620"/>
        </w:tabs>
        <w:spacing w:before="100" w:beforeAutospacing="1" w:after="100" w:afterAutospacing="1"/>
        <w:jc w:val="both"/>
        <w:rPr>
          <w:color w:val="000000" w:themeColor="text1"/>
          <w:sz w:val="24"/>
          <w:szCs w:val="24"/>
        </w:rPr>
      </w:pPr>
      <w:bookmarkStart w:id="54" w:name="_Toc158804401"/>
      <w:r>
        <w:rPr>
          <w:color w:val="000000" w:themeColor="text1"/>
          <w:sz w:val="24"/>
          <w:szCs w:val="24"/>
        </w:rPr>
        <w:t>202</w:t>
      </w:r>
      <w:r w:rsidR="009C3149">
        <w:rPr>
          <w:color w:val="000000" w:themeColor="text1"/>
          <w:sz w:val="24"/>
          <w:szCs w:val="24"/>
        </w:rPr>
        <w:t>3</w:t>
      </w:r>
      <w:r>
        <w:rPr>
          <w:color w:val="000000" w:themeColor="text1"/>
          <w:sz w:val="24"/>
          <w:szCs w:val="24"/>
        </w:rPr>
        <w:t xml:space="preserve"> yılı itibariyle herhangi bir mali denetim raporu bulunmamaktadır.</w:t>
      </w:r>
    </w:p>
    <w:p w14:paraId="0AD0D739" w14:textId="77777777" w:rsidR="00875B87" w:rsidRPr="004A1FFF" w:rsidRDefault="00875B87" w:rsidP="00875B87">
      <w:pPr>
        <w:pStyle w:val="Balk3"/>
        <w:ind w:left="0" w:firstLine="0"/>
        <w:jc w:val="left"/>
        <w:rPr>
          <w:b/>
          <w:iCs/>
          <w:color w:val="000000" w:themeColor="text1"/>
          <w:szCs w:val="24"/>
        </w:rPr>
      </w:pPr>
      <w:bookmarkStart w:id="55" w:name="_Toc192651087"/>
      <w:bookmarkStart w:id="56" w:name="_Toc89675492"/>
      <w:r w:rsidRPr="004A1FFF">
        <w:rPr>
          <w:b/>
          <w:iCs/>
          <w:color w:val="000000" w:themeColor="text1"/>
          <w:szCs w:val="24"/>
        </w:rPr>
        <w:t>3- Diğer Hususlar</w:t>
      </w:r>
      <w:bookmarkEnd w:id="54"/>
      <w:bookmarkEnd w:id="55"/>
      <w:bookmarkEnd w:id="56"/>
      <w:r w:rsidRPr="004A1FFF">
        <w:rPr>
          <w:b/>
          <w:iCs/>
          <w:color w:val="000000" w:themeColor="text1"/>
          <w:szCs w:val="24"/>
        </w:rPr>
        <w:t xml:space="preserve"> </w:t>
      </w:r>
    </w:p>
    <w:p w14:paraId="08DD4A80" w14:textId="77777777" w:rsidR="000F7845" w:rsidRDefault="000F7845" w:rsidP="004A1FFF">
      <w:pPr>
        <w:pStyle w:val="Balk2"/>
        <w:jc w:val="left"/>
        <w:rPr>
          <w:b/>
          <w:color w:val="000000" w:themeColor="text1"/>
          <w:sz w:val="24"/>
          <w:szCs w:val="24"/>
        </w:rPr>
      </w:pPr>
      <w:bookmarkStart w:id="57" w:name="_Toc192651088"/>
      <w:bookmarkStart w:id="58" w:name="_Toc89675493"/>
    </w:p>
    <w:p w14:paraId="2C7FCB18" w14:textId="77777777" w:rsidR="00C529B9" w:rsidRDefault="00C529B9" w:rsidP="00C529B9"/>
    <w:p w14:paraId="3D9F3335" w14:textId="77777777" w:rsidR="00C529B9" w:rsidRDefault="00C529B9" w:rsidP="00C529B9"/>
    <w:p w14:paraId="1F7C49C7" w14:textId="77777777" w:rsidR="00C529B9" w:rsidRDefault="00C529B9" w:rsidP="00C529B9"/>
    <w:p w14:paraId="7E2722BE" w14:textId="77777777" w:rsidR="00C529B9" w:rsidRDefault="00C529B9" w:rsidP="00C529B9"/>
    <w:p w14:paraId="3E6CCFDB" w14:textId="77777777" w:rsidR="00C529B9" w:rsidRDefault="00C529B9" w:rsidP="00C529B9"/>
    <w:p w14:paraId="6F6ECFB6" w14:textId="77777777" w:rsidR="00C529B9" w:rsidRDefault="00C529B9" w:rsidP="00C529B9"/>
    <w:p w14:paraId="09235A14" w14:textId="77777777" w:rsidR="00C529B9" w:rsidRDefault="00C529B9" w:rsidP="00C529B9"/>
    <w:p w14:paraId="2C43668B" w14:textId="77777777" w:rsidR="00C529B9" w:rsidRDefault="00C529B9" w:rsidP="00C529B9"/>
    <w:p w14:paraId="30C19B98" w14:textId="77777777" w:rsidR="00C529B9" w:rsidRDefault="00C529B9" w:rsidP="00C529B9"/>
    <w:p w14:paraId="0E7AD96F" w14:textId="77777777" w:rsidR="00C529B9" w:rsidRDefault="00C529B9" w:rsidP="00C529B9"/>
    <w:p w14:paraId="19F4282E" w14:textId="77777777" w:rsidR="00C529B9" w:rsidRDefault="00C529B9" w:rsidP="00C529B9"/>
    <w:p w14:paraId="46B630AC" w14:textId="77777777" w:rsidR="00C529B9" w:rsidRDefault="00C529B9" w:rsidP="00C529B9"/>
    <w:p w14:paraId="567606A8" w14:textId="77777777" w:rsidR="00C529B9" w:rsidRDefault="00C529B9" w:rsidP="00C529B9"/>
    <w:p w14:paraId="08EA4283" w14:textId="77777777" w:rsidR="00C529B9" w:rsidRDefault="00C529B9" w:rsidP="00C529B9"/>
    <w:p w14:paraId="1E064926" w14:textId="77777777" w:rsidR="00C529B9" w:rsidRDefault="00C529B9" w:rsidP="00C529B9"/>
    <w:p w14:paraId="7230FB10" w14:textId="77777777" w:rsidR="00C529B9" w:rsidRDefault="00C529B9" w:rsidP="00C529B9"/>
    <w:p w14:paraId="5C1C80DC" w14:textId="77777777" w:rsidR="00C529B9" w:rsidRDefault="00C529B9" w:rsidP="00C529B9"/>
    <w:p w14:paraId="4C884F10" w14:textId="77777777" w:rsidR="00C529B9" w:rsidRDefault="00C529B9" w:rsidP="00C529B9"/>
    <w:p w14:paraId="244DFC2B" w14:textId="77777777" w:rsidR="00C529B9" w:rsidRDefault="00C529B9" w:rsidP="00C529B9"/>
    <w:p w14:paraId="5ECFD1EA" w14:textId="77777777" w:rsidR="00C529B9" w:rsidRDefault="00C529B9" w:rsidP="00C529B9"/>
    <w:p w14:paraId="65B4E51B" w14:textId="77777777" w:rsidR="00C529B9" w:rsidRDefault="00C529B9" w:rsidP="00C529B9"/>
    <w:p w14:paraId="67C63A9C" w14:textId="77777777" w:rsidR="00C529B9" w:rsidRDefault="00C529B9" w:rsidP="00C529B9"/>
    <w:p w14:paraId="3AC371E7" w14:textId="77777777" w:rsidR="00C529B9" w:rsidRDefault="00C529B9" w:rsidP="00C529B9"/>
    <w:p w14:paraId="76F56EBA" w14:textId="77777777" w:rsidR="00C529B9" w:rsidRDefault="00C529B9" w:rsidP="00C529B9"/>
    <w:p w14:paraId="40A5BE2C" w14:textId="77777777" w:rsidR="00C529B9" w:rsidRDefault="00C529B9" w:rsidP="00C529B9"/>
    <w:p w14:paraId="317D6757" w14:textId="77777777" w:rsidR="00C529B9" w:rsidRDefault="00C529B9" w:rsidP="00C529B9"/>
    <w:p w14:paraId="32F247C7" w14:textId="77777777" w:rsidR="00C529B9" w:rsidRDefault="00C529B9" w:rsidP="00C529B9"/>
    <w:p w14:paraId="13B86899" w14:textId="77777777" w:rsidR="00C529B9" w:rsidRDefault="00C529B9" w:rsidP="00C529B9"/>
    <w:p w14:paraId="24917E1D" w14:textId="77777777" w:rsidR="00C529B9" w:rsidRDefault="00C529B9" w:rsidP="00C529B9"/>
    <w:p w14:paraId="7C9FF1C7" w14:textId="77777777" w:rsidR="00C529B9" w:rsidRDefault="00C529B9" w:rsidP="00C529B9"/>
    <w:p w14:paraId="1F0B57EE" w14:textId="77777777" w:rsidR="00C529B9" w:rsidRDefault="00C529B9" w:rsidP="00C529B9"/>
    <w:p w14:paraId="11390A06" w14:textId="77777777" w:rsidR="00C529B9" w:rsidRDefault="00C529B9" w:rsidP="00C529B9"/>
    <w:p w14:paraId="5442435F" w14:textId="77777777" w:rsidR="00C529B9" w:rsidRDefault="00C529B9" w:rsidP="00C529B9"/>
    <w:p w14:paraId="0D1F8063" w14:textId="77777777" w:rsidR="00C529B9" w:rsidRDefault="00C529B9" w:rsidP="00C529B9"/>
    <w:p w14:paraId="0C8D0686" w14:textId="77777777" w:rsidR="00C529B9" w:rsidRDefault="00C529B9" w:rsidP="00C529B9"/>
    <w:p w14:paraId="193FEAC5" w14:textId="77777777" w:rsidR="00C529B9" w:rsidRDefault="00C529B9" w:rsidP="00C529B9"/>
    <w:p w14:paraId="441E41DC" w14:textId="77777777" w:rsidR="00C529B9" w:rsidRDefault="00C529B9" w:rsidP="00C529B9"/>
    <w:p w14:paraId="57D17AE6" w14:textId="77777777" w:rsidR="00C529B9" w:rsidRDefault="00C529B9" w:rsidP="00C529B9"/>
    <w:p w14:paraId="1A64AB90" w14:textId="77777777" w:rsidR="00C529B9" w:rsidRPr="00C529B9" w:rsidRDefault="00C529B9" w:rsidP="00C529B9"/>
    <w:p w14:paraId="23167D45" w14:textId="77777777" w:rsidR="007F2F58" w:rsidRPr="004A1FFF" w:rsidRDefault="007F2F58" w:rsidP="004A1FFF">
      <w:pPr>
        <w:pStyle w:val="Balk2"/>
        <w:jc w:val="left"/>
        <w:rPr>
          <w:b/>
          <w:color w:val="000000" w:themeColor="text1"/>
          <w:sz w:val="24"/>
          <w:szCs w:val="24"/>
        </w:rPr>
      </w:pPr>
      <w:r w:rsidRPr="004A1FFF">
        <w:rPr>
          <w:b/>
          <w:color w:val="000000" w:themeColor="text1"/>
          <w:sz w:val="24"/>
          <w:szCs w:val="24"/>
        </w:rPr>
        <w:lastRenderedPageBreak/>
        <w:t xml:space="preserve">B- </w:t>
      </w:r>
      <w:r w:rsidR="004A4B44" w:rsidRPr="004A1FFF">
        <w:rPr>
          <w:b/>
          <w:color w:val="000000" w:themeColor="text1"/>
          <w:sz w:val="24"/>
          <w:szCs w:val="24"/>
        </w:rPr>
        <w:t>PERFORMANS BİLGİLERİ</w:t>
      </w:r>
      <w:bookmarkEnd w:id="57"/>
      <w:bookmarkEnd w:id="58"/>
    </w:p>
    <w:bookmarkEnd w:id="41"/>
    <w:p w14:paraId="30D07E42" w14:textId="77777777" w:rsidR="00875B87" w:rsidRDefault="00875B87" w:rsidP="00875B87"/>
    <w:p w14:paraId="49887AAD" w14:textId="77777777" w:rsidR="00875B87" w:rsidRPr="00546A19" w:rsidRDefault="00875B87" w:rsidP="00546A19">
      <w:pPr>
        <w:pStyle w:val="ListeParagraf"/>
        <w:keepNext/>
        <w:numPr>
          <w:ilvl w:val="0"/>
          <w:numId w:val="37"/>
        </w:numPr>
        <w:outlineLvl w:val="1"/>
        <w:rPr>
          <w:b/>
          <w:bCs/>
          <w:sz w:val="24"/>
          <w:szCs w:val="18"/>
        </w:rPr>
      </w:pPr>
      <w:bookmarkStart w:id="59" w:name="_Toc61953924"/>
      <w:r w:rsidRPr="00546A19">
        <w:rPr>
          <w:b/>
          <w:bCs/>
          <w:sz w:val="24"/>
          <w:szCs w:val="18"/>
        </w:rPr>
        <w:t>Performans Sonuçları Tablosu</w:t>
      </w:r>
      <w:bookmarkEnd w:id="59"/>
    </w:p>
    <w:p w14:paraId="13D70A61" w14:textId="77777777" w:rsidR="00546A19" w:rsidRDefault="00546A19" w:rsidP="00546A19">
      <w:pPr>
        <w:keepNext/>
        <w:outlineLvl w:val="1"/>
        <w:rPr>
          <w:b/>
          <w:bCs/>
          <w:sz w:val="24"/>
          <w:szCs w:val="18"/>
        </w:rPr>
      </w:pPr>
    </w:p>
    <w:tbl>
      <w:tblPr>
        <w:tblW w:w="9776"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114"/>
        <w:gridCol w:w="1134"/>
        <w:gridCol w:w="1134"/>
        <w:gridCol w:w="1559"/>
        <w:gridCol w:w="1559"/>
        <w:gridCol w:w="1276"/>
      </w:tblGrid>
      <w:tr w:rsidR="00546A19" w:rsidRPr="00083077" w14:paraId="67CA604F" w14:textId="77777777" w:rsidTr="00546A19">
        <w:trPr>
          <w:trHeight w:val="739"/>
          <w:jc w:val="center"/>
        </w:trPr>
        <w:tc>
          <w:tcPr>
            <w:tcW w:w="3114" w:type="dxa"/>
            <w:shd w:val="clear" w:color="auto" w:fill="4472C4"/>
            <w:vAlign w:val="center"/>
          </w:tcPr>
          <w:p w14:paraId="3BB5E250" w14:textId="77777777" w:rsidR="00546A19" w:rsidRPr="00AF4CD4" w:rsidRDefault="00546A19" w:rsidP="00546A19">
            <w:pPr>
              <w:rPr>
                <w:b/>
                <w:color w:val="FFFFFF"/>
              </w:rPr>
            </w:pPr>
            <w:r w:rsidRPr="00AF4CD4">
              <w:rPr>
                <w:b/>
                <w:color w:val="FFFFFF"/>
              </w:rPr>
              <w:t>Amaç</w:t>
            </w:r>
          </w:p>
        </w:tc>
        <w:tc>
          <w:tcPr>
            <w:tcW w:w="6662" w:type="dxa"/>
            <w:gridSpan w:val="5"/>
            <w:shd w:val="clear" w:color="auto" w:fill="4472C4"/>
            <w:vAlign w:val="center"/>
          </w:tcPr>
          <w:p w14:paraId="4BB7DDF2" w14:textId="77777777" w:rsidR="00546A19" w:rsidRPr="00AF4CD4" w:rsidRDefault="00546A19" w:rsidP="00546A19">
            <w:pPr>
              <w:jc w:val="both"/>
              <w:rPr>
                <w:bCs/>
                <w:color w:val="FFFFFF"/>
              </w:rPr>
            </w:pPr>
            <w:r w:rsidRPr="00546A19">
              <w:rPr>
                <w:b/>
                <w:color w:val="FFFFFF"/>
              </w:rPr>
              <w:t>Amaç 1: Eğitim ve Öğretim Kalitesini geliştirerek ihtiyaç duyulan nitelikli insan gücünü yetiştirmek.</w:t>
            </w:r>
          </w:p>
        </w:tc>
      </w:tr>
      <w:tr w:rsidR="00546A19" w:rsidRPr="00083077" w14:paraId="1ED813EF" w14:textId="77777777" w:rsidTr="00546A19">
        <w:trPr>
          <w:trHeight w:val="701"/>
          <w:jc w:val="center"/>
        </w:trPr>
        <w:tc>
          <w:tcPr>
            <w:tcW w:w="3114" w:type="dxa"/>
            <w:shd w:val="clear" w:color="auto" w:fill="D9E2F3"/>
            <w:vAlign w:val="center"/>
          </w:tcPr>
          <w:p w14:paraId="59DD96E8" w14:textId="77777777" w:rsidR="00546A19" w:rsidRPr="00AF4CD4" w:rsidRDefault="00546A19" w:rsidP="00546A19">
            <w:pPr>
              <w:rPr>
                <w:b/>
              </w:rPr>
            </w:pPr>
            <w:r w:rsidRPr="00AF4CD4">
              <w:rPr>
                <w:b/>
              </w:rPr>
              <w:t>Hedef</w:t>
            </w:r>
          </w:p>
        </w:tc>
        <w:tc>
          <w:tcPr>
            <w:tcW w:w="6662" w:type="dxa"/>
            <w:gridSpan w:val="5"/>
            <w:shd w:val="clear" w:color="auto" w:fill="D9E2F3"/>
            <w:vAlign w:val="center"/>
          </w:tcPr>
          <w:p w14:paraId="24F324D0" w14:textId="77777777" w:rsidR="00546A19" w:rsidRPr="00AF4CD4" w:rsidRDefault="00546A19" w:rsidP="00546A19">
            <w:pPr>
              <w:jc w:val="both"/>
              <w:rPr>
                <w:bCs/>
              </w:rPr>
            </w:pPr>
            <w:r w:rsidRPr="00546A19">
              <w:rPr>
                <w:rFonts w:eastAsia="Calibri"/>
                <w:b/>
              </w:rPr>
              <w:t>Hedef 1.1: Öğretim elemanlarının niteliğini geliştirmek.</w:t>
            </w:r>
          </w:p>
        </w:tc>
      </w:tr>
      <w:tr w:rsidR="00546A19" w:rsidRPr="00083077" w14:paraId="176053D0" w14:textId="77777777" w:rsidTr="00546A19">
        <w:trPr>
          <w:trHeight w:val="400"/>
          <w:jc w:val="center"/>
        </w:trPr>
        <w:tc>
          <w:tcPr>
            <w:tcW w:w="3114" w:type="dxa"/>
            <w:shd w:val="clear" w:color="auto" w:fill="D9E2F3"/>
          </w:tcPr>
          <w:p w14:paraId="62817F87" w14:textId="77777777" w:rsidR="00546A19" w:rsidRPr="00AF4CD4" w:rsidRDefault="00546A19" w:rsidP="00546A19">
            <w:pPr>
              <w:rPr>
                <w:b/>
                <w:bCs/>
              </w:rPr>
            </w:pPr>
            <w:r w:rsidRPr="000624E6">
              <w:rPr>
                <w:b/>
              </w:rPr>
              <w:t>Amacın İlgili Olduğu Program/Alt Program Adı</w:t>
            </w:r>
          </w:p>
        </w:tc>
        <w:tc>
          <w:tcPr>
            <w:tcW w:w="6662" w:type="dxa"/>
            <w:gridSpan w:val="5"/>
            <w:shd w:val="clear" w:color="auto" w:fill="D9E2F3"/>
            <w:vAlign w:val="center"/>
          </w:tcPr>
          <w:p w14:paraId="1D0657BB" w14:textId="77777777" w:rsidR="00546A19" w:rsidRPr="00002C55" w:rsidRDefault="00C529B9" w:rsidP="00546A19">
            <w:pPr>
              <w:jc w:val="both"/>
              <w:rPr>
                <w:rFonts w:eastAsia="Calibri"/>
                <w:b/>
              </w:rPr>
            </w:pPr>
            <w:r>
              <w:rPr>
                <w:rFonts w:eastAsia="Calibri"/>
                <w:b/>
              </w:rPr>
              <w:t xml:space="preserve">Yükseköğretim/ </w:t>
            </w:r>
            <w:r w:rsidRPr="00C529B9">
              <w:rPr>
                <w:rFonts w:eastAsia="Calibri"/>
                <w:b/>
              </w:rPr>
              <w:t>Öğre</w:t>
            </w:r>
            <w:r>
              <w:rPr>
                <w:rFonts w:eastAsia="Calibri"/>
                <w:b/>
              </w:rPr>
              <w:t>tim Elemanlarına Sağlanan Burs v</w:t>
            </w:r>
            <w:r w:rsidRPr="00C529B9">
              <w:rPr>
                <w:rFonts w:eastAsia="Calibri"/>
                <w:b/>
              </w:rPr>
              <w:t>e Destekler</w:t>
            </w:r>
          </w:p>
        </w:tc>
      </w:tr>
      <w:tr w:rsidR="00546A19" w:rsidRPr="00083077" w14:paraId="71296807" w14:textId="77777777" w:rsidTr="00546A19">
        <w:trPr>
          <w:trHeight w:val="340"/>
          <w:jc w:val="center"/>
        </w:trPr>
        <w:tc>
          <w:tcPr>
            <w:tcW w:w="3114" w:type="dxa"/>
            <w:shd w:val="clear" w:color="auto" w:fill="D9E2F3"/>
          </w:tcPr>
          <w:p w14:paraId="657C12D9" w14:textId="77777777" w:rsidR="00546A19" w:rsidRPr="00AF4CD4" w:rsidRDefault="00546A19" w:rsidP="00546A19">
            <w:pPr>
              <w:rPr>
                <w:b/>
                <w:bCs/>
              </w:rPr>
            </w:pPr>
            <w:r w:rsidRPr="00DF18CC">
              <w:rPr>
                <w:b/>
                <w:bCs/>
                <w:color w:val="000000" w:themeColor="text1"/>
              </w:rPr>
              <w:t>Amacın İlişkili Olduğu Alt Program Hedefi</w:t>
            </w:r>
          </w:p>
        </w:tc>
        <w:tc>
          <w:tcPr>
            <w:tcW w:w="6662" w:type="dxa"/>
            <w:gridSpan w:val="5"/>
            <w:shd w:val="clear" w:color="auto" w:fill="D9E2F3"/>
            <w:vAlign w:val="center"/>
          </w:tcPr>
          <w:p w14:paraId="63EC0930" w14:textId="77777777" w:rsidR="00546A19" w:rsidRPr="00AF4CD4" w:rsidRDefault="00546A19" w:rsidP="00546A19">
            <w:pPr>
              <w:jc w:val="both"/>
              <w:rPr>
                <w:rFonts w:eastAsia="Calibri"/>
                <w:bCs/>
              </w:rPr>
            </w:pPr>
            <w:r>
              <w:rPr>
                <w:rFonts w:eastAsia="Calibri"/>
                <w:bCs/>
              </w:rPr>
              <w:t>-</w:t>
            </w:r>
          </w:p>
        </w:tc>
      </w:tr>
      <w:tr w:rsidR="00546A19" w:rsidRPr="00083077" w14:paraId="66BA7522" w14:textId="77777777" w:rsidTr="00546A19">
        <w:trPr>
          <w:trHeight w:val="358"/>
          <w:jc w:val="center"/>
        </w:trPr>
        <w:tc>
          <w:tcPr>
            <w:tcW w:w="3114" w:type="dxa"/>
            <w:shd w:val="clear" w:color="auto" w:fill="D9E2F3"/>
          </w:tcPr>
          <w:p w14:paraId="5C88BC78" w14:textId="77777777" w:rsidR="00546A19" w:rsidRPr="00265D9F" w:rsidRDefault="003072E8" w:rsidP="00546A19">
            <w:pPr>
              <w:rPr>
                <w:b/>
                <w:bCs/>
                <w:color w:val="000000" w:themeColor="text1"/>
              </w:rPr>
            </w:pPr>
            <w:r>
              <w:rPr>
                <w:b/>
              </w:rPr>
              <w:t>H 1.1</w:t>
            </w:r>
            <w:r w:rsidR="00546A19" w:rsidRPr="00265D9F">
              <w:rPr>
                <w:b/>
              </w:rPr>
              <w:t>. Performansı</w:t>
            </w:r>
          </w:p>
        </w:tc>
        <w:tc>
          <w:tcPr>
            <w:tcW w:w="6662" w:type="dxa"/>
            <w:gridSpan w:val="5"/>
            <w:shd w:val="clear" w:color="auto" w:fill="D9E2F3"/>
            <w:vAlign w:val="center"/>
          </w:tcPr>
          <w:p w14:paraId="04B31F0A" w14:textId="04CC0C8E" w:rsidR="00546A19" w:rsidRPr="00265D9F" w:rsidRDefault="00546A19" w:rsidP="00546A19">
            <w:pPr>
              <w:jc w:val="both"/>
              <w:rPr>
                <w:rFonts w:eastAsia="Calibri"/>
                <w:b/>
                <w:bCs/>
                <w:color w:val="000000" w:themeColor="text1"/>
              </w:rPr>
            </w:pPr>
            <w:proofErr w:type="gramStart"/>
            <w:r>
              <w:rPr>
                <w:rFonts w:eastAsia="Calibri"/>
                <w:b/>
                <w:bCs/>
                <w:color w:val="000000" w:themeColor="text1"/>
              </w:rPr>
              <w:t>%</w:t>
            </w:r>
            <w:r w:rsidR="002C6E98">
              <w:rPr>
                <w:rFonts w:eastAsia="Calibri"/>
                <w:b/>
                <w:bCs/>
                <w:color w:val="000000" w:themeColor="text1"/>
              </w:rPr>
              <w:t>14</w:t>
            </w:r>
            <w:proofErr w:type="gramEnd"/>
          </w:p>
        </w:tc>
      </w:tr>
      <w:tr w:rsidR="00546A19" w:rsidRPr="00083077" w14:paraId="13D96C6B" w14:textId="77777777" w:rsidTr="00546A19">
        <w:trPr>
          <w:trHeight w:val="1115"/>
          <w:jc w:val="center"/>
        </w:trPr>
        <w:tc>
          <w:tcPr>
            <w:tcW w:w="3114" w:type="dxa"/>
            <w:shd w:val="clear" w:color="auto" w:fill="auto"/>
            <w:vAlign w:val="center"/>
          </w:tcPr>
          <w:p w14:paraId="1A2C8387" w14:textId="77777777" w:rsidR="00546A19" w:rsidRPr="005B1818" w:rsidRDefault="00546A19" w:rsidP="00546A19">
            <w:pPr>
              <w:rPr>
                <w:b/>
                <w:bCs/>
              </w:rPr>
            </w:pPr>
            <w:r w:rsidRPr="005B1818">
              <w:rPr>
                <w:b/>
                <w:bCs/>
              </w:rPr>
              <w:t>Performans Göstergeleri</w:t>
            </w:r>
          </w:p>
        </w:tc>
        <w:tc>
          <w:tcPr>
            <w:tcW w:w="1134" w:type="dxa"/>
            <w:shd w:val="clear" w:color="auto" w:fill="auto"/>
            <w:vAlign w:val="center"/>
          </w:tcPr>
          <w:p w14:paraId="38BE9448" w14:textId="77777777" w:rsidR="00546A19" w:rsidRDefault="00546A19" w:rsidP="00546A19">
            <w:pPr>
              <w:ind w:left="-102" w:right="-36"/>
              <w:jc w:val="center"/>
              <w:rPr>
                <w:b/>
                <w:bCs/>
              </w:rPr>
            </w:pPr>
            <w:r w:rsidRPr="005B1818">
              <w:rPr>
                <w:b/>
                <w:bCs/>
              </w:rPr>
              <w:t>Hedefe Etkisi</w:t>
            </w:r>
          </w:p>
          <w:p w14:paraId="024B5784" w14:textId="77777777" w:rsidR="00546A19" w:rsidRPr="005B1818" w:rsidRDefault="00546A19" w:rsidP="00546A19">
            <w:pPr>
              <w:ind w:left="-102" w:right="-36"/>
              <w:jc w:val="center"/>
              <w:rPr>
                <w:b/>
                <w:bCs/>
              </w:rPr>
            </w:pPr>
            <w:r w:rsidRPr="005B1818">
              <w:rPr>
                <w:b/>
                <w:bCs/>
              </w:rPr>
              <w:t xml:space="preserve"> (%)</w:t>
            </w:r>
          </w:p>
        </w:tc>
        <w:tc>
          <w:tcPr>
            <w:tcW w:w="1134" w:type="dxa"/>
            <w:tcBorders>
              <w:top w:val="single" w:sz="6" w:space="0" w:color="000000"/>
              <w:bottom w:val="single" w:sz="6" w:space="0" w:color="000000"/>
            </w:tcBorders>
            <w:shd w:val="clear" w:color="auto" w:fill="auto"/>
            <w:vAlign w:val="center"/>
          </w:tcPr>
          <w:p w14:paraId="1F690FC3" w14:textId="77777777" w:rsidR="00546A19" w:rsidRPr="005B1818" w:rsidRDefault="00546A19" w:rsidP="00546A19">
            <w:pPr>
              <w:ind w:left="-32"/>
              <w:jc w:val="center"/>
              <w:rPr>
                <w:b/>
                <w:bCs/>
              </w:rPr>
            </w:pPr>
            <w:r w:rsidRPr="005B1818">
              <w:rPr>
                <w:b/>
                <w:bCs/>
              </w:rPr>
              <w:t>Plan Dönemi Başlangıç Değeri</w:t>
            </w:r>
          </w:p>
        </w:tc>
        <w:tc>
          <w:tcPr>
            <w:tcW w:w="1559" w:type="dxa"/>
            <w:shd w:val="clear" w:color="auto" w:fill="auto"/>
            <w:vAlign w:val="center"/>
          </w:tcPr>
          <w:p w14:paraId="1C8E7726" w14:textId="77777777" w:rsidR="00546A19" w:rsidRPr="005B1818" w:rsidRDefault="00546A19" w:rsidP="00546A19">
            <w:pPr>
              <w:ind w:left="-29"/>
              <w:jc w:val="center"/>
              <w:rPr>
                <w:b/>
                <w:bCs/>
              </w:rPr>
            </w:pPr>
            <w:r w:rsidRPr="005B1818">
              <w:rPr>
                <w:b/>
                <w:bCs/>
              </w:rPr>
              <w:t xml:space="preserve">İzleme Dönemi Yılsonu Hedeflenen Değer </w:t>
            </w:r>
          </w:p>
        </w:tc>
        <w:tc>
          <w:tcPr>
            <w:tcW w:w="1559" w:type="dxa"/>
            <w:shd w:val="clear" w:color="auto" w:fill="auto"/>
            <w:vAlign w:val="center"/>
          </w:tcPr>
          <w:p w14:paraId="207DA5FA" w14:textId="77777777" w:rsidR="00546A19" w:rsidRPr="005B1818" w:rsidRDefault="00546A19" w:rsidP="00546A19">
            <w:pPr>
              <w:ind w:left="-116" w:right="-30"/>
              <w:jc w:val="center"/>
              <w:rPr>
                <w:b/>
                <w:bCs/>
              </w:rPr>
            </w:pPr>
            <w:r w:rsidRPr="005B1818">
              <w:rPr>
                <w:b/>
                <w:bCs/>
              </w:rPr>
              <w:t xml:space="preserve">İzleme Dönemindeki Gerçekleşme Değeri </w:t>
            </w:r>
          </w:p>
        </w:tc>
        <w:tc>
          <w:tcPr>
            <w:tcW w:w="1276" w:type="dxa"/>
            <w:shd w:val="clear" w:color="auto" w:fill="auto"/>
            <w:vAlign w:val="center"/>
          </w:tcPr>
          <w:p w14:paraId="0F553201" w14:textId="77777777" w:rsidR="00546A19" w:rsidRPr="005B1818" w:rsidRDefault="00546A19" w:rsidP="00546A19">
            <w:pPr>
              <w:jc w:val="center"/>
              <w:rPr>
                <w:b/>
                <w:bCs/>
              </w:rPr>
            </w:pPr>
            <w:r w:rsidRPr="005B1818">
              <w:rPr>
                <w:b/>
                <w:bCs/>
              </w:rPr>
              <w:t>Performans (%)</w:t>
            </w:r>
          </w:p>
          <w:p w14:paraId="526BFD18" w14:textId="77777777" w:rsidR="00546A19" w:rsidRPr="005B1818" w:rsidRDefault="00546A19" w:rsidP="00546A19">
            <w:pPr>
              <w:jc w:val="center"/>
              <w:rPr>
                <w:b/>
                <w:bCs/>
              </w:rPr>
            </w:pPr>
          </w:p>
        </w:tc>
      </w:tr>
      <w:tr w:rsidR="00546A19" w:rsidRPr="008D0724" w14:paraId="354CCCD6" w14:textId="77777777" w:rsidTr="00546A19">
        <w:trPr>
          <w:trHeight w:val="720"/>
          <w:jc w:val="center"/>
        </w:trPr>
        <w:tc>
          <w:tcPr>
            <w:tcW w:w="3114" w:type="dxa"/>
            <w:vAlign w:val="center"/>
          </w:tcPr>
          <w:p w14:paraId="57A05EB2" w14:textId="77777777" w:rsidR="00546A19" w:rsidRDefault="00546A19" w:rsidP="00546A19">
            <w:pPr>
              <w:rPr>
                <w:color w:val="FF0000"/>
              </w:rPr>
            </w:pPr>
            <w:proofErr w:type="spellStart"/>
            <w:r w:rsidRPr="001262C8">
              <w:rPr>
                <w:b/>
                <w:bCs/>
              </w:rPr>
              <w:t>Perf</w:t>
            </w:r>
            <w:proofErr w:type="spellEnd"/>
            <w:r w:rsidRPr="001262C8">
              <w:rPr>
                <w:b/>
                <w:bCs/>
              </w:rPr>
              <w:t xml:space="preserve">. </w:t>
            </w:r>
            <w:r>
              <w:rPr>
                <w:b/>
                <w:bCs/>
              </w:rPr>
              <w:t>Göstergesi</w:t>
            </w:r>
            <w:r w:rsidRPr="001262C8">
              <w:rPr>
                <w:b/>
                <w:bCs/>
              </w:rPr>
              <w:t xml:space="preserve"> 1.1.1.</w:t>
            </w:r>
            <w:r w:rsidRPr="001262C8">
              <w:t xml:space="preserve"> </w:t>
            </w:r>
            <w:r w:rsidRPr="002A489A">
              <w:t>Öğretim elemanı başına düşen öğrenci sayısı</w:t>
            </w:r>
          </w:p>
          <w:p w14:paraId="17211187" w14:textId="5EB6737A" w:rsidR="00E76D93" w:rsidRPr="00E76D93" w:rsidRDefault="00E76D93" w:rsidP="00546A19">
            <w:pPr>
              <w:rPr>
                <w:b/>
              </w:rPr>
            </w:pPr>
          </w:p>
        </w:tc>
        <w:tc>
          <w:tcPr>
            <w:tcW w:w="1134" w:type="dxa"/>
            <w:vAlign w:val="center"/>
          </w:tcPr>
          <w:p w14:paraId="6AAA148C" w14:textId="77777777" w:rsidR="00546A19" w:rsidRPr="008D0724" w:rsidRDefault="00546A19" w:rsidP="00546A19">
            <w:pPr>
              <w:jc w:val="center"/>
            </w:pPr>
            <w:proofErr w:type="gramStart"/>
            <w:r>
              <w:t>%8</w:t>
            </w:r>
            <w:r w:rsidRPr="001262C8">
              <w:t>0</w:t>
            </w:r>
            <w:proofErr w:type="gramEnd"/>
          </w:p>
        </w:tc>
        <w:tc>
          <w:tcPr>
            <w:tcW w:w="1134" w:type="dxa"/>
            <w:vAlign w:val="center"/>
          </w:tcPr>
          <w:p w14:paraId="19E33B05" w14:textId="76592DCB" w:rsidR="00546A19" w:rsidRPr="008D0724" w:rsidRDefault="008E662E" w:rsidP="00546A19">
            <w:pPr>
              <w:jc w:val="center"/>
            </w:pPr>
            <w:r>
              <w:t>66</w:t>
            </w:r>
          </w:p>
        </w:tc>
        <w:tc>
          <w:tcPr>
            <w:tcW w:w="1559" w:type="dxa"/>
            <w:shd w:val="clear" w:color="auto" w:fill="auto"/>
            <w:vAlign w:val="center"/>
          </w:tcPr>
          <w:p w14:paraId="3D5BE178" w14:textId="642D4B1B" w:rsidR="00546A19" w:rsidRPr="008D0724" w:rsidRDefault="008E662E" w:rsidP="00546A19">
            <w:pPr>
              <w:jc w:val="center"/>
            </w:pPr>
            <w:r>
              <w:t>60</w:t>
            </w:r>
          </w:p>
        </w:tc>
        <w:tc>
          <w:tcPr>
            <w:tcW w:w="1559" w:type="dxa"/>
            <w:shd w:val="clear" w:color="auto" w:fill="auto"/>
            <w:vAlign w:val="center"/>
          </w:tcPr>
          <w:p w14:paraId="08E58A58" w14:textId="24222E91" w:rsidR="00546A19" w:rsidRPr="008D0724" w:rsidRDefault="008E662E" w:rsidP="00546A19">
            <w:pPr>
              <w:jc w:val="center"/>
            </w:pPr>
            <w:r>
              <w:t>6</w:t>
            </w:r>
            <w:r w:rsidR="00A4631E">
              <w:t>5</w:t>
            </w:r>
          </w:p>
        </w:tc>
        <w:tc>
          <w:tcPr>
            <w:tcW w:w="1276" w:type="dxa"/>
            <w:shd w:val="clear" w:color="auto" w:fill="auto"/>
            <w:vAlign w:val="center"/>
          </w:tcPr>
          <w:p w14:paraId="68F90BF6" w14:textId="68567800" w:rsidR="00546A19" w:rsidRPr="008D0724" w:rsidRDefault="008E662E" w:rsidP="00546A19">
            <w:pPr>
              <w:jc w:val="center"/>
            </w:pPr>
            <w:proofErr w:type="gramStart"/>
            <w:r w:rsidRPr="00B4227E">
              <w:rPr>
                <w:color w:val="000000" w:themeColor="text1"/>
              </w:rPr>
              <w:t>%</w:t>
            </w:r>
            <w:r w:rsidR="00BF4F5B">
              <w:rPr>
                <w:color w:val="000000" w:themeColor="text1"/>
              </w:rPr>
              <w:t>17</w:t>
            </w:r>
            <w:proofErr w:type="gramEnd"/>
          </w:p>
        </w:tc>
      </w:tr>
      <w:tr w:rsidR="00546A19" w:rsidRPr="00083077" w14:paraId="09737989" w14:textId="77777777" w:rsidTr="00546A19">
        <w:trPr>
          <w:trHeight w:val="939"/>
          <w:jc w:val="center"/>
        </w:trPr>
        <w:tc>
          <w:tcPr>
            <w:tcW w:w="3114" w:type="dxa"/>
            <w:vAlign w:val="center"/>
          </w:tcPr>
          <w:p w14:paraId="5E5AF9DE" w14:textId="77777777" w:rsidR="00546A19" w:rsidRPr="00E95466" w:rsidRDefault="00546A19" w:rsidP="00546A19">
            <w:pPr>
              <w:rPr>
                <w:b/>
                <w:color w:val="000000" w:themeColor="text1"/>
              </w:rPr>
            </w:pPr>
            <w:proofErr w:type="spellStart"/>
            <w:r w:rsidRPr="001262C8">
              <w:rPr>
                <w:b/>
                <w:bCs/>
              </w:rPr>
              <w:t>Perf</w:t>
            </w:r>
            <w:proofErr w:type="spellEnd"/>
            <w:r w:rsidRPr="001262C8">
              <w:rPr>
                <w:b/>
                <w:bCs/>
              </w:rPr>
              <w:t xml:space="preserve">. </w:t>
            </w:r>
            <w:r>
              <w:rPr>
                <w:b/>
                <w:bCs/>
              </w:rPr>
              <w:t>Göstergesi</w:t>
            </w:r>
            <w:r w:rsidRPr="001262C8">
              <w:rPr>
                <w:b/>
                <w:bCs/>
              </w:rPr>
              <w:t xml:space="preserve"> 1.1.2.</w:t>
            </w:r>
            <w:r w:rsidRPr="001262C8">
              <w:t xml:space="preserve"> </w:t>
            </w:r>
            <w:r w:rsidRPr="004B68A1">
              <w:rPr>
                <w:bCs/>
              </w:rPr>
              <w:t>Yabancı uyruklu akademisyen sayısı</w:t>
            </w:r>
          </w:p>
        </w:tc>
        <w:tc>
          <w:tcPr>
            <w:tcW w:w="1134" w:type="dxa"/>
            <w:vAlign w:val="center"/>
          </w:tcPr>
          <w:p w14:paraId="6330A877" w14:textId="77777777" w:rsidR="00546A19" w:rsidRPr="00E95466" w:rsidRDefault="00546A19" w:rsidP="00546A19">
            <w:pPr>
              <w:jc w:val="center"/>
              <w:rPr>
                <w:color w:val="000000" w:themeColor="text1"/>
              </w:rPr>
            </w:pPr>
            <w:proofErr w:type="gramStart"/>
            <w:r>
              <w:t>%2</w:t>
            </w:r>
            <w:r w:rsidRPr="001262C8">
              <w:t>0</w:t>
            </w:r>
            <w:proofErr w:type="gramEnd"/>
          </w:p>
        </w:tc>
        <w:tc>
          <w:tcPr>
            <w:tcW w:w="1134" w:type="dxa"/>
            <w:vAlign w:val="center"/>
          </w:tcPr>
          <w:p w14:paraId="5CBBCFDF" w14:textId="77777777" w:rsidR="00546A19" w:rsidRPr="00E95466" w:rsidRDefault="00546A19" w:rsidP="00546A19">
            <w:pPr>
              <w:jc w:val="center"/>
              <w:rPr>
                <w:color w:val="000000" w:themeColor="text1"/>
              </w:rPr>
            </w:pPr>
            <w:r w:rsidRPr="001262C8">
              <w:t>-</w:t>
            </w:r>
          </w:p>
        </w:tc>
        <w:tc>
          <w:tcPr>
            <w:tcW w:w="1559" w:type="dxa"/>
            <w:shd w:val="clear" w:color="auto" w:fill="auto"/>
            <w:vAlign w:val="center"/>
          </w:tcPr>
          <w:p w14:paraId="2C227468" w14:textId="77777777" w:rsidR="00546A19" w:rsidRPr="00E95466" w:rsidRDefault="00546A19" w:rsidP="00546A19">
            <w:pPr>
              <w:jc w:val="center"/>
              <w:rPr>
                <w:color w:val="000000" w:themeColor="text1"/>
              </w:rPr>
            </w:pPr>
            <w:r>
              <w:rPr>
                <w:color w:val="000000" w:themeColor="text1"/>
              </w:rPr>
              <w:t>2</w:t>
            </w:r>
          </w:p>
        </w:tc>
        <w:tc>
          <w:tcPr>
            <w:tcW w:w="1559" w:type="dxa"/>
            <w:shd w:val="clear" w:color="auto" w:fill="auto"/>
            <w:vAlign w:val="center"/>
          </w:tcPr>
          <w:p w14:paraId="40D87DD1" w14:textId="77777777" w:rsidR="00546A19" w:rsidRPr="00E95466" w:rsidRDefault="00546A19" w:rsidP="00546A19">
            <w:pPr>
              <w:jc w:val="center"/>
              <w:rPr>
                <w:color w:val="000000" w:themeColor="text1"/>
              </w:rPr>
            </w:pPr>
            <w:r>
              <w:rPr>
                <w:color w:val="000000" w:themeColor="text1"/>
              </w:rPr>
              <w:t>0</w:t>
            </w:r>
          </w:p>
        </w:tc>
        <w:tc>
          <w:tcPr>
            <w:tcW w:w="1276" w:type="dxa"/>
            <w:shd w:val="clear" w:color="auto" w:fill="auto"/>
            <w:vAlign w:val="center"/>
          </w:tcPr>
          <w:p w14:paraId="4C5F9211" w14:textId="77777777" w:rsidR="00546A19" w:rsidRPr="00E95466" w:rsidRDefault="00546A19" w:rsidP="00546A19">
            <w:pPr>
              <w:jc w:val="center"/>
              <w:rPr>
                <w:color w:val="000000" w:themeColor="text1"/>
              </w:rPr>
            </w:pPr>
            <w:proofErr w:type="gramStart"/>
            <w:r>
              <w:rPr>
                <w:color w:val="000000" w:themeColor="text1"/>
              </w:rPr>
              <w:t>%0</w:t>
            </w:r>
            <w:proofErr w:type="gramEnd"/>
          </w:p>
        </w:tc>
      </w:tr>
      <w:tr w:rsidR="00546A19" w:rsidRPr="00083077" w14:paraId="75EF35D3" w14:textId="77777777" w:rsidTr="00546A19">
        <w:trPr>
          <w:trHeight w:val="335"/>
          <w:jc w:val="center"/>
        </w:trPr>
        <w:tc>
          <w:tcPr>
            <w:tcW w:w="9776" w:type="dxa"/>
            <w:gridSpan w:val="6"/>
            <w:shd w:val="clear" w:color="auto" w:fill="DBE5F1" w:themeFill="accent1" w:themeFillTint="33"/>
          </w:tcPr>
          <w:p w14:paraId="2E0A2AB4" w14:textId="77777777" w:rsidR="00546A19" w:rsidRPr="00AF4CD4" w:rsidRDefault="00546A19" w:rsidP="00546A19">
            <w:pPr>
              <w:rPr>
                <w:b/>
                <w:bCs/>
              </w:rPr>
            </w:pPr>
          </w:p>
          <w:p w14:paraId="5714FC21" w14:textId="77777777" w:rsidR="00546A19" w:rsidRPr="00AF4CD4" w:rsidRDefault="00546A19" w:rsidP="00546A19">
            <w:pPr>
              <w:jc w:val="center"/>
              <w:rPr>
                <w:b/>
                <w:bCs/>
              </w:rPr>
            </w:pPr>
            <w:r>
              <w:rPr>
                <w:b/>
                <w:bCs/>
              </w:rPr>
              <w:t>Hedefe</w:t>
            </w:r>
            <w:r w:rsidRPr="00AF4CD4">
              <w:rPr>
                <w:b/>
                <w:bCs/>
              </w:rPr>
              <w:t xml:space="preserve"> İlişkin Değerlendirmeler</w:t>
            </w:r>
          </w:p>
          <w:p w14:paraId="5B19556E" w14:textId="77777777" w:rsidR="00546A19" w:rsidRPr="00AF4CD4" w:rsidRDefault="00546A19" w:rsidP="00546A19">
            <w:pPr>
              <w:rPr>
                <w:b/>
                <w:bCs/>
              </w:rPr>
            </w:pPr>
          </w:p>
        </w:tc>
      </w:tr>
      <w:tr w:rsidR="00546A19" w:rsidRPr="00083077" w14:paraId="48C79119" w14:textId="77777777" w:rsidTr="00546A19">
        <w:trPr>
          <w:trHeight w:val="2786"/>
          <w:jc w:val="center"/>
        </w:trPr>
        <w:tc>
          <w:tcPr>
            <w:tcW w:w="9776" w:type="dxa"/>
            <w:gridSpan w:val="6"/>
            <w:shd w:val="clear" w:color="auto" w:fill="auto"/>
          </w:tcPr>
          <w:p w14:paraId="74F0C9D3" w14:textId="77777777" w:rsidR="00546A19" w:rsidRDefault="00546A19" w:rsidP="00546A19">
            <w:pPr>
              <w:pStyle w:val="ListeParagraf"/>
              <w:numPr>
                <w:ilvl w:val="0"/>
                <w:numId w:val="38"/>
              </w:numPr>
              <w:jc w:val="both"/>
              <w:rPr>
                <w:color w:val="000000" w:themeColor="text1"/>
                <w:sz w:val="24"/>
              </w:rPr>
            </w:pPr>
            <w:r w:rsidRPr="00265D9F">
              <w:rPr>
                <w:color w:val="000000" w:themeColor="text1"/>
                <w:sz w:val="24"/>
              </w:rPr>
              <w:t>İzleme döneminde performans göstergesini etkileyecek iç ve dış çevrede değişiklikler olmamıştır.</w:t>
            </w:r>
          </w:p>
          <w:p w14:paraId="547B8C54" w14:textId="4C26B966" w:rsidR="00546A19" w:rsidRDefault="00546A19" w:rsidP="00546A19">
            <w:pPr>
              <w:pStyle w:val="ListeParagraf"/>
              <w:numPr>
                <w:ilvl w:val="0"/>
                <w:numId w:val="38"/>
              </w:numPr>
              <w:jc w:val="both"/>
              <w:rPr>
                <w:color w:val="000000" w:themeColor="text1"/>
                <w:sz w:val="24"/>
              </w:rPr>
            </w:pPr>
            <w:r>
              <w:rPr>
                <w:color w:val="000000" w:themeColor="text1"/>
                <w:sz w:val="24"/>
              </w:rPr>
              <w:t>Gösterge hedefinde</w:t>
            </w:r>
            <w:r w:rsidR="00C529B9">
              <w:rPr>
                <w:color w:val="000000" w:themeColor="text1"/>
                <w:sz w:val="24"/>
              </w:rPr>
              <w:t xml:space="preserve"> </w:t>
            </w:r>
            <w:proofErr w:type="gramStart"/>
            <w:r w:rsidR="00C529B9">
              <w:rPr>
                <w:color w:val="000000" w:themeColor="text1"/>
                <w:sz w:val="24"/>
              </w:rPr>
              <w:t>%</w:t>
            </w:r>
            <w:r w:rsidR="002C6E98">
              <w:rPr>
                <w:color w:val="000000" w:themeColor="text1"/>
                <w:sz w:val="24"/>
              </w:rPr>
              <w:t>14</w:t>
            </w:r>
            <w:proofErr w:type="gramEnd"/>
            <w:r w:rsidR="00C529B9">
              <w:rPr>
                <w:color w:val="000000" w:themeColor="text1"/>
                <w:sz w:val="24"/>
              </w:rPr>
              <w:t xml:space="preserve"> gerçekleşme olmuştur.</w:t>
            </w:r>
          </w:p>
          <w:p w14:paraId="22C342EA" w14:textId="77777777" w:rsidR="00546A19" w:rsidRDefault="00546A19" w:rsidP="00546A19">
            <w:pPr>
              <w:pStyle w:val="ListeParagraf"/>
              <w:numPr>
                <w:ilvl w:val="0"/>
                <w:numId w:val="38"/>
              </w:numPr>
              <w:jc w:val="both"/>
              <w:rPr>
                <w:color w:val="000000" w:themeColor="text1"/>
                <w:sz w:val="24"/>
              </w:rPr>
            </w:pPr>
            <w:r w:rsidRPr="00265D9F">
              <w:rPr>
                <w:color w:val="000000" w:themeColor="text1"/>
                <w:sz w:val="24"/>
              </w:rPr>
              <w:t>Hedefin toplam maliyetinde bir değişiklik beklenmemektedir.</w:t>
            </w:r>
          </w:p>
          <w:p w14:paraId="37EAE107" w14:textId="77777777" w:rsidR="00546A19" w:rsidRPr="00265D9F" w:rsidRDefault="00546A19" w:rsidP="00546A19">
            <w:pPr>
              <w:pStyle w:val="ListeParagraf"/>
              <w:numPr>
                <w:ilvl w:val="0"/>
                <w:numId w:val="38"/>
              </w:numPr>
              <w:jc w:val="both"/>
              <w:rPr>
                <w:color w:val="000000" w:themeColor="text1"/>
                <w:sz w:val="24"/>
              </w:rPr>
            </w:pPr>
            <w:r w:rsidRPr="00265D9F">
              <w:rPr>
                <w:color w:val="000000" w:themeColor="text1"/>
                <w:sz w:val="24"/>
              </w:rPr>
              <w:t xml:space="preserve">Performans göstergelerinin devam ettirilmesinde kurumsal, yasal, çevresel riskler bulunmamaktadır. </w:t>
            </w:r>
          </w:p>
        </w:tc>
      </w:tr>
    </w:tbl>
    <w:p w14:paraId="2B1657D5" w14:textId="77777777" w:rsidR="00C529B9" w:rsidRDefault="00C529B9" w:rsidP="00546A19">
      <w:pPr>
        <w:keepNext/>
        <w:outlineLvl w:val="1"/>
        <w:rPr>
          <w:b/>
          <w:bCs/>
          <w:sz w:val="24"/>
          <w:szCs w:val="18"/>
        </w:rPr>
      </w:pPr>
    </w:p>
    <w:p w14:paraId="13344180" w14:textId="77777777" w:rsidR="00C529B9" w:rsidRDefault="00C529B9" w:rsidP="00546A19">
      <w:pPr>
        <w:keepNext/>
        <w:outlineLvl w:val="1"/>
        <w:rPr>
          <w:b/>
          <w:bCs/>
          <w:sz w:val="24"/>
          <w:szCs w:val="18"/>
        </w:rPr>
      </w:pPr>
    </w:p>
    <w:p w14:paraId="56C18B0A" w14:textId="77777777" w:rsidR="00546A19" w:rsidRDefault="00546A19" w:rsidP="00546A19">
      <w:pPr>
        <w:keepNext/>
        <w:outlineLvl w:val="1"/>
        <w:rPr>
          <w:b/>
          <w:bCs/>
          <w:sz w:val="24"/>
          <w:szCs w:val="18"/>
        </w:rPr>
      </w:pPr>
    </w:p>
    <w:p w14:paraId="59FFD9AB" w14:textId="77777777" w:rsidR="00546A19" w:rsidRDefault="00546A19" w:rsidP="00546A19">
      <w:pPr>
        <w:keepNext/>
        <w:outlineLvl w:val="1"/>
        <w:rPr>
          <w:b/>
          <w:bCs/>
          <w:sz w:val="24"/>
          <w:szCs w:val="18"/>
        </w:rPr>
      </w:pPr>
    </w:p>
    <w:p w14:paraId="474E698F" w14:textId="77777777" w:rsidR="00546A19" w:rsidRDefault="00546A19" w:rsidP="00546A19">
      <w:pPr>
        <w:keepNext/>
        <w:outlineLvl w:val="1"/>
        <w:rPr>
          <w:b/>
          <w:bCs/>
          <w:sz w:val="24"/>
          <w:szCs w:val="18"/>
        </w:rPr>
      </w:pPr>
    </w:p>
    <w:p w14:paraId="26347721" w14:textId="77777777" w:rsidR="00546A19" w:rsidRDefault="00546A19" w:rsidP="00546A19">
      <w:pPr>
        <w:keepNext/>
        <w:outlineLvl w:val="1"/>
        <w:rPr>
          <w:b/>
          <w:bCs/>
          <w:sz w:val="24"/>
          <w:szCs w:val="18"/>
        </w:rPr>
      </w:pPr>
    </w:p>
    <w:p w14:paraId="45CB0135" w14:textId="77777777" w:rsidR="00546A19" w:rsidRDefault="00546A19" w:rsidP="00546A19">
      <w:pPr>
        <w:keepNext/>
        <w:outlineLvl w:val="1"/>
        <w:rPr>
          <w:b/>
          <w:bCs/>
          <w:sz w:val="24"/>
          <w:szCs w:val="18"/>
        </w:rPr>
      </w:pPr>
    </w:p>
    <w:p w14:paraId="17FA2E64" w14:textId="77777777" w:rsidR="00546A19" w:rsidRDefault="00546A19" w:rsidP="00546A19">
      <w:pPr>
        <w:keepNext/>
        <w:outlineLvl w:val="1"/>
        <w:rPr>
          <w:b/>
          <w:bCs/>
          <w:sz w:val="24"/>
          <w:szCs w:val="18"/>
        </w:rPr>
      </w:pPr>
    </w:p>
    <w:p w14:paraId="73D26786" w14:textId="77777777" w:rsidR="00546A19" w:rsidRDefault="00546A19" w:rsidP="00546A19">
      <w:pPr>
        <w:keepNext/>
        <w:outlineLvl w:val="1"/>
        <w:rPr>
          <w:b/>
          <w:bCs/>
          <w:sz w:val="24"/>
          <w:szCs w:val="18"/>
        </w:rPr>
      </w:pPr>
    </w:p>
    <w:p w14:paraId="69DA7E88" w14:textId="77777777" w:rsidR="00546A19" w:rsidRPr="00546A19" w:rsidRDefault="00546A19" w:rsidP="00546A19">
      <w:pPr>
        <w:keepNext/>
        <w:outlineLvl w:val="1"/>
        <w:rPr>
          <w:b/>
          <w:bCs/>
          <w:sz w:val="24"/>
          <w:szCs w:val="18"/>
        </w:rPr>
      </w:pPr>
    </w:p>
    <w:p w14:paraId="7E35152C" w14:textId="77777777" w:rsidR="000F7845" w:rsidRPr="00F34D1D" w:rsidRDefault="000F7845" w:rsidP="00875B87">
      <w:pPr>
        <w:keepNext/>
        <w:outlineLvl w:val="1"/>
        <w:rPr>
          <w:b/>
          <w:bCs/>
          <w:color w:val="FF0000"/>
          <w:sz w:val="24"/>
          <w:szCs w:val="18"/>
        </w:rPr>
      </w:pPr>
    </w:p>
    <w:p w14:paraId="557A3D28" w14:textId="77777777" w:rsidR="00875B87" w:rsidRDefault="00875B87" w:rsidP="00875B87"/>
    <w:p w14:paraId="4D891141" w14:textId="77777777" w:rsidR="00C529B9" w:rsidRDefault="00C529B9" w:rsidP="00875B87"/>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
      <w:tblGrid>
        <w:gridCol w:w="2878"/>
        <w:gridCol w:w="1042"/>
        <w:gridCol w:w="1042"/>
        <w:gridCol w:w="1436"/>
        <w:gridCol w:w="1436"/>
        <w:gridCol w:w="1227"/>
      </w:tblGrid>
      <w:tr w:rsidR="00C529B9" w:rsidRPr="00083077" w14:paraId="336BE571" w14:textId="77777777" w:rsidTr="00F5493D">
        <w:trPr>
          <w:trHeight w:val="739"/>
          <w:jc w:val="center"/>
        </w:trPr>
        <w:tc>
          <w:tcPr>
            <w:tcW w:w="1593" w:type="pct"/>
            <w:shd w:val="clear" w:color="auto" w:fill="4472C4"/>
            <w:vAlign w:val="center"/>
          </w:tcPr>
          <w:p w14:paraId="1E67CFC5" w14:textId="77777777" w:rsidR="00C529B9" w:rsidRPr="00AF4CD4" w:rsidRDefault="00C529B9" w:rsidP="00F5493D">
            <w:pPr>
              <w:rPr>
                <w:b/>
                <w:color w:val="FFFFFF"/>
              </w:rPr>
            </w:pPr>
            <w:r w:rsidRPr="00AF4CD4">
              <w:rPr>
                <w:b/>
                <w:color w:val="FFFFFF"/>
              </w:rPr>
              <w:lastRenderedPageBreak/>
              <w:t>Amaç</w:t>
            </w:r>
          </w:p>
        </w:tc>
        <w:tc>
          <w:tcPr>
            <w:tcW w:w="3407" w:type="pct"/>
            <w:gridSpan w:val="5"/>
            <w:shd w:val="clear" w:color="auto" w:fill="4472C4"/>
            <w:vAlign w:val="center"/>
          </w:tcPr>
          <w:p w14:paraId="0F9A744A" w14:textId="77777777" w:rsidR="00C529B9" w:rsidRPr="00AF4CD4" w:rsidRDefault="00C529B9" w:rsidP="00F5493D">
            <w:pPr>
              <w:jc w:val="both"/>
              <w:rPr>
                <w:bCs/>
                <w:color w:val="FFFFFF"/>
              </w:rPr>
            </w:pPr>
            <w:r w:rsidRPr="00546A19">
              <w:rPr>
                <w:b/>
                <w:color w:val="FFFFFF"/>
              </w:rPr>
              <w:t>Amaç 2: Verilen kontenjanlar dahilinde insan kaynaklarını etkin ve verimli bir şekilde kullanmak.</w:t>
            </w:r>
          </w:p>
        </w:tc>
      </w:tr>
      <w:tr w:rsidR="00C529B9" w:rsidRPr="00083077" w14:paraId="66DB7B44" w14:textId="77777777" w:rsidTr="00F5493D">
        <w:trPr>
          <w:trHeight w:val="701"/>
          <w:jc w:val="center"/>
        </w:trPr>
        <w:tc>
          <w:tcPr>
            <w:tcW w:w="1593" w:type="pct"/>
            <w:shd w:val="clear" w:color="auto" w:fill="D9E2F3"/>
            <w:vAlign w:val="center"/>
          </w:tcPr>
          <w:p w14:paraId="4D4E007C" w14:textId="77777777" w:rsidR="00C529B9" w:rsidRPr="00AF4CD4" w:rsidRDefault="00C529B9" w:rsidP="00F5493D">
            <w:pPr>
              <w:rPr>
                <w:b/>
              </w:rPr>
            </w:pPr>
            <w:r w:rsidRPr="00AF4CD4">
              <w:rPr>
                <w:b/>
              </w:rPr>
              <w:t>Hedef</w:t>
            </w:r>
          </w:p>
        </w:tc>
        <w:tc>
          <w:tcPr>
            <w:tcW w:w="3407" w:type="pct"/>
            <w:gridSpan w:val="5"/>
            <w:shd w:val="clear" w:color="auto" w:fill="D9E2F3"/>
            <w:vAlign w:val="center"/>
          </w:tcPr>
          <w:p w14:paraId="4475661F" w14:textId="77777777" w:rsidR="00C529B9" w:rsidRPr="00AF4CD4" w:rsidRDefault="00C529B9" w:rsidP="00F5493D">
            <w:pPr>
              <w:jc w:val="both"/>
              <w:rPr>
                <w:bCs/>
              </w:rPr>
            </w:pPr>
            <w:r w:rsidRPr="00546A19">
              <w:rPr>
                <w:rFonts w:eastAsia="Calibri"/>
                <w:b/>
              </w:rPr>
              <w:t>Hedef 2.1 2024 yılı sonuna kadar her yıl üniversitemiz birimlerinin idari personel ihtiyacına yönelik planlama yaparak, birimlerin personel ihtiyacını gidermek, personel sayısını artırmak.</w:t>
            </w:r>
          </w:p>
        </w:tc>
      </w:tr>
      <w:tr w:rsidR="00C529B9" w:rsidRPr="00083077" w14:paraId="522EBCD9" w14:textId="77777777" w:rsidTr="00F5493D">
        <w:trPr>
          <w:trHeight w:val="400"/>
          <w:jc w:val="center"/>
        </w:trPr>
        <w:tc>
          <w:tcPr>
            <w:tcW w:w="1593" w:type="pct"/>
            <w:shd w:val="clear" w:color="auto" w:fill="D9E2F3"/>
          </w:tcPr>
          <w:p w14:paraId="0D14CEE6" w14:textId="77777777" w:rsidR="00C529B9" w:rsidRPr="00AF4CD4" w:rsidRDefault="00C529B9" w:rsidP="00F5493D">
            <w:pPr>
              <w:rPr>
                <w:b/>
                <w:bCs/>
              </w:rPr>
            </w:pPr>
            <w:r w:rsidRPr="000624E6">
              <w:rPr>
                <w:b/>
              </w:rPr>
              <w:t>Amacın İlgili Olduğu Program/Alt Program Adı</w:t>
            </w:r>
          </w:p>
        </w:tc>
        <w:tc>
          <w:tcPr>
            <w:tcW w:w="3407" w:type="pct"/>
            <w:gridSpan w:val="5"/>
            <w:shd w:val="clear" w:color="auto" w:fill="D9E2F3"/>
            <w:vAlign w:val="center"/>
          </w:tcPr>
          <w:p w14:paraId="7252164F" w14:textId="1AFB9446" w:rsidR="00C529B9" w:rsidRPr="00002C55" w:rsidRDefault="00C529B9" w:rsidP="00F5493D">
            <w:pPr>
              <w:jc w:val="both"/>
              <w:rPr>
                <w:rFonts w:eastAsia="Calibri"/>
                <w:b/>
              </w:rPr>
            </w:pPr>
            <w:r w:rsidRPr="00E859F2">
              <w:rPr>
                <w:rFonts w:eastAsia="Calibri"/>
                <w:b/>
              </w:rPr>
              <w:t xml:space="preserve">Yönetim </w:t>
            </w:r>
            <w:r w:rsidR="00264FCD">
              <w:rPr>
                <w:rFonts w:eastAsia="Calibri"/>
                <w:b/>
              </w:rPr>
              <w:t>v</w:t>
            </w:r>
            <w:r w:rsidRPr="00E859F2">
              <w:rPr>
                <w:rFonts w:eastAsia="Calibri"/>
                <w:b/>
              </w:rPr>
              <w:t xml:space="preserve">e Destek Programı/ Üst Yönetim, İdari </w:t>
            </w:r>
            <w:r w:rsidR="00264FCD">
              <w:rPr>
                <w:rFonts w:eastAsia="Calibri"/>
                <w:b/>
              </w:rPr>
              <w:t>v</w:t>
            </w:r>
            <w:r w:rsidRPr="00E859F2">
              <w:rPr>
                <w:rFonts w:eastAsia="Calibri"/>
                <w:b/>
              </w:rPr>
              <w:t>e Mali Hizmetler</w:t>
            </w:r>
          </w:p>
        </w:tc>
      </w:tr>
      <w:tr w:rsidR="00C529B9" w:rsidRPr="00083077" w14:paraId="0FAD1ECF" w14:textId="77777777" w:rsidTr="00F5493D">
        <w:trPr>
          <w:trHeight w:val="340"/>
          <w:jc w:val="center"/>
        </w:trPr>
        <w:tc>
          <w:tcPr>
            <w:tcW w:w="1593" w:type="pct"/>
            <w:shd w:val="clear" w:color="auto" w:fill="D9E2F3"/>
          </w:tcPr>
          <w:p w14:paraId="660FBD40" w14:textId="77777777" w:rsidR="00C529B9" w:rsidRPr="00AF4CD4" w:rsidRDefault="00C529B9" w:rsidP="00F5493D">
            <w:pPr>
              <w:rPr>
                <w:b/>
                <w:bCs/>
              </w:rPr>
            </w:pPr>
            <w:r w:rsidRPr="00DF18CC">
              <w:rPr>
                <w:b/>
                <w:bCs/>
                <w:color w:val="000000" w:themeColor="text1"/>
              </w:rPr>
              <w:t>Amacın İlişkili Olduğu Alt Program Hedefi</w:t>
            </w:r>
          </w:p>
        </w:tc>
        <w:tc>
          <w:tcPr>
            <w:tcW w:w="3407" w:type="pct"/>
            <w:gridSpan w:val="5"/>
            <w:shd w:val="clear" w:color="auto" w:fill="D9E2F3"/>
            <w:vAlign w:val="center"/>
          </w:tcPr>
          <w:p w14:paraId="04DC3A16" w14:textId="77777777" w:rsidR="00C529B9" w:rsidRPr="00AF4CD4" w:rsidRDefault="00C529B9" w:rsidP="00F5493D">
            <w:pPr>
              <w:jc w:val="both"/>
              <w:rPr>
                <w:rFonts w:eastAsia="Calibri"/>
                <w:bCs/>
              </w:rPr>
            </w:pPr>
            <w:r>
              <w:rPr>
                <w:rFonts w:eastAsia="Calibri"/>
                <w:bCs/>
              </w:rPr>
              <w:t>-</w:t>
            </w:r>
          </w:p>
        </w:tc>
      </w:tr>
      <w:tr w:rsidR="00C529B9" w:rsidRPr="00083077" w14:paraId="2B2C171D" w14:textId="77777777" w:rsidTr="00F5493D">
        <w:trPr>
          <w:trHeight w:val="358"/>
          <w:jc w:val="center"/>
        </w:trPr>
        <w:tc>
          <w:tcPr>
            <w:tcW w:w="1593" w:type="pct"/>
            <w:shd w:val="clear" w:color="auto" w:fill="D9E2F3"/>
          </w:tcPr>
          <w:p w14:paraId="7F83A33E" w14:textId="77777777" w:rsidR="00C529B9" w:rsidRPr="00265D9F" w:rsidRDefault="00C529B9" w:rsidP="00F5493D">
            <w:pPr>
              <w:rPr>
                <w:b/>
                <w:bCs/>
                <w:color w:val="000000" w:themeColor="text1"/>
              </w:rPr>
            </w:pPr>
            <w:r>
              <w:rPr>
                <w:b/>
              </w:rPr>
              <w:t>H 2.1</w:t>
            </w:r>
            <w:r w:rsidRPr="00265D9F">
              <w:rPr>
                <w:b/>
              </w:rPr>
              <w:t>. Performansı</w:t>
            </w:r>
          </w:p>
        </w:tc>
        <w:tc>
          <w:tcPr>
            <w:tcW w:w="3407" w:type="pct"/>
            <w:gridSpan w:val="5"/>
            <w:shd w:val="clear" w:color="auto" w:fill="D9E2F3"/>
            <w:vAlign w:val="center"/>
          </w:tcPr>
          <w:p w14:paraId="781A7CA1" w14:textId="06E99B30" w:rsidR="00C529B9" w:rsidRPr="00265D9F" w:rsidRDefault="00C529B9" w:rsidP="00F5493D">
            <w:pPr>
              <w:jc w:val="both"/>
              <w:rPr>
                <w:rFonts w:eastAsia="Calibri"/>
                <w:b/>
                <w:bCs/>
                <w:color w:val="000000" w:themeColor="text1"/>
              </w:rPr>
            </w:pPr>
            <w:proofErr w:type="gramStart"/>
            <w:r>
              <w:rPr>
                <w:rFonts w:eastAsia="Calibri"/>
                <w:b/>
                <w:bCs/>
                <w:color w:val="000000" w:themeColor="text1"/>
              </w:rPr>
              <w:t>%</w:t>
            </w:r>
            <w:r w:rsidR="004B2190">
              <w:rPr>
                <w:rFonts w:eastAsia="Calibri"/>
                <w:b/>
                <w:bCs/>
                <w:color w:val="000000" w:themeColor="text1"/>
              </w:rPr>
              <w:t xml:space="preserve"> </w:t>
            </w:r>
            <w:r w:rsidR="002B2E3E">
              <w:rPr>
                <w:rFonts w:eastAsia="Calibri"/>
                <w:b/>
                <w:bCs/>
                <w:color w:val="000000" w:themeColor="text1"/>
              </w:rPr>
              <w:t>89</w:t>
            </w:r>
            <w:proofErr w:type="gramEnd"/>
          </w:p>
        </w:tc>
      </w:tr>
      <w:tr w:rsidR="00C529B9" w:rsidRPr="00083077" w14:paraId="17AB1BFC" w14:textId="77777777" w:rsidTr="00F5493D">
        <w:trPr>
          <w:trHeight w:val="1115"/>
          <w:jc w:val="center"/>
        </w:trPr>
        <w:tc>
          <w:tcPr>
            <w:tcW w:w="1593" w:type="pct"/>
            <w:shd w:val="clear" w:color="auto" w:fill="auto"/>
            <w:vAlign w:val="center"/>
          </w:tcPr>
          <w:p w14:paraId="557F794B" w14:textId="77777777" w:rsidR="00C529B9" w:rsidRPr="005B1818" w:rsidRDefault="00C529B9" w:rsidP="00F5493D">
            <w:pPr>
              <w:rPr>
                <w:b/>
                <w:bCs/>
              </w:rPr>
            </w:pPr>
            <w:r w:rsidRPr="005B1818">
              <w:rPr>
                <w:b/>
                <w:bCs/>
              </w:rPr>
              <w:t>Performans Göstergeleri</w:t>
            </w:r>
          </w:p>
        </w:tc>
        <w:tc>
          <w:tcPr>
            <w:tcW w:w="580" w:type="pct"/>
            <w:shd w:val="clear" w:color="auto" w:fill="auto"/>
            <w:vAlign w:val="center"/>
          </w:tcPr>
          <w:p w14:paraId="165D1036" w14:textId="77777777" w:rsidR="00C529B9" w:rsidRDefault="00C529B9" w:rsidP="00F5493D">
            <w:pPr>
              <w:ind w:left="-102" w:right="-36"/>
              <w:jc w:val="center"/>
              <w:rPr>
                <w:b/>
                <w:bCs/>
              </w:rPr>
            </w:pPr>
            <w:r w:rsidRPr="005B1818">
              <w:rPr>
                <w:b/>
                <w:bCs/>
              </w:rPr>
              <w:t>Hedefe Etkisi</w:t>
            </w:r>
          </w:p>
          <w:p w14:paraId="0B43928E" w14:textId="77777777" w:rsidR="00C529B9" w:rsidRPr="005B1818" w:rsidRDefault="00C529B9" w:rsidP="00F5493D">
            <w:pPr>
              <w:ind w:left="-102" w:right="-36"/>
              <w:jc w:val="center"/>
              <w:rPr>
                <w:b/>
                <w:bCs/>
              </w:rPr>
            </w:pPr>
            <w:r w:rsidRPr="005B1818">
              <w:rPr>
                <w:b/>
                <w:bCs/>
              </w:rPr>
              <w:t xml:space="preserve"> (%)</w:t>
            </w:r>
          </w:p>
        </w:tc>
        <w:tc>
          <w:tcPr>
            <w:tcW w:w="580" w:type="pct"/>
            <w:tcBorders>
              <w:top w:val="single" w:sz="6" w:space="0" w:color="000000"/>
              <w:bottom w:val="single" w:sz="6" w:space="0" w:color="000000"/>
            </w:tcBorders>
            <w:shd w:val="clear" w:color="auto" w:fill="auto"/>
            <w:vAlign w:val="center"/>
          </w:tcPr>
          <w:p w14:paraId="3A5A0822" w14:textId="77777777" w:rsidR="00C529B9" w:rsidRPr="005B1818" w:rsidRDefault="00C529B9" w:rsidP="00F5493D">
            <w:pPr>
              <w:ind w:left="-32"/>
              <w:jc w:val="center"/>
              <w:rPr>
                <w:b/>
                <w:bCs/>
              </w:rPr>
            </w:pPr>
            <w:r w:rsidRPr="005B1818">
              <w:rPr>
                <w:b/>
                <w:bCs/>
              </w:rPr>
              <w:t>Plan Dönemi Başlangıç Değeri</w:t>
            </w:r>
          </w:p>
        </w:tc>
        <w:tc>
          <w:tcPr>
            <w:tcW w:w="797" w:type="pct"/>
            <w:shd w:val="clear" w:color="auto" w:fill="auto"/>
            <w:vAlign w:val="center"/>
          </w:tcPr>
          <w:p w14:paraId="2AF6E32F" w14:textId="77777777" w:rsidR="00C529B9" w:rsidRPr="005B1818" w:rsidRDefault="00C529B9" w:rsidP="00F5493D">
            <w:pPr>
              <w:ind w:left="-29"/>
              <w:jc w:val="center"/>
              <w:rPr>
                <w:b/>
                <w:bCs/>
              </w:rPr>
            </w:pPr>
            <w:r w:rsidRPr="005B1818">
              <w:rPr>
                <w:b/>
                <w:bCs/>
              </w:rPr>
              <w:t xml:space="preserve">İzleme Dönemi Yılsonu Hedeflenen Değer </w:t>
            </w:r>
          </w:p>
        </w:tc>
        <w:tc>
          <w:tcPr>
            <w:tcW w:w="797" w:type="pct"/>
            <w:shd w:val="clear" w:color="auto" w:fill="auto"/>
            <w:vAlign w:val="center"/>
          </w:tcPr>
          <w:p w14:paraId="5C764BF4" w14:textId="77777777" w:rsidR="00C529B9" w:rsidRPr="005B1818" w:rsidRDefault="00C529B9" w:rsidP="00F5493D">
            <w:pPr>
              <w:ind w:left="-116" w:right="-30"/>
              <w:jc w:val="center"/>
              <w:rPr>
                <w:b/>
                <w:bCs/>
              </w:rPr>
            </w:pPr>
            <w:r w:rsidRPr="005B1818">
              <w:rPr>
                <w:b/>
                <w:bCs/>
              </w:rPr>
              <w:t xml:space="preserve">İzleme Dönemindeki Gerçekleşme Değeri </w:t>
            </w:r>
          </w:p>
        </w:tc>
        <w:tc>
          <w:tcPr>
            <w:tcW w:w="653" w:type="pct"/>
            <w:shd w:val="clear" w:color="auto" w:fill="auto"/>
            <w:vAlign w:val="center"/>
          </w:tcPr>
          <w:p w14:paraId="414CAD3A" w14:textId="77777777" w:rsidR="00C529B9" w:rsidRPr="005B1818" w:rsidRDefault="00C529B9" w:rsidP="00F5493D">
            <w:pPr>
              <w:jc w:val="center"/>
              <w:rPr>
                <w:b/>
                <w:bCs/>
              </w:rPr>
            </w:pPr>
            <w:r w:rsidRPr="005B1818">
              <w:rPr>
                <w:b/>
                <w:bCs/>
              </w:rPr>
              <w:t>Performans (%)</w:t>
            </w:r>
          </w:p>
          <w:p w14:paraId="359E5EE4" w14:textId="77777777" w:rsidR="00C529B9" w:rsidRPr="005B1818" w:rsidRDefault="00C529B9" w:rsidP="00F5493D">
            <w:pPr>
              <w:jc w:val="center"/>
              <w:rPr>
                <w:b/>
                <w:bCs/>
              </w:rPr>
            </w:pPr>
          </w:p>
        </w:tc>
      </w:tr>
      <w:tr w:rsidR="00C529B9" w:rsidRPr="008D0724" w14:paraId="47372F4A" w14:textId="77777777" w:rsidTr="00F5493D">
        <w:trPr>
          <w:trHeight w:val="720"/>
          <w:jc w:val="center"/>
        </w:trPr>
        <w:tc>
          <w:tcPr>
            <w:tcW w:w="1593" w:type="pct"/>
            <w:vAlign w:val="center"/>
          </w:tcPr>
          <w:p w14:paraId="1A5D4D25" w14:textId="77777777" w:rsidR="00C529B9" w:rsidRPr="008D0724" w:rsidRDefault="00C529B9" w:rsidP="00F5493D">
            <w:pPr>
              <w:rPr>
                <w:b/>
              </w:rPr>
            </w:pPr>
            <w:proofErr w:type="spellStart"/>
            <w:r w:rsidRPr="001262C8">
              <w:rPr>
                <w:b/>
                <w:bCs/>
              </w:rPr>
              <w:t>Perf</w:t>
            </w:r>
            <w:proofErr w:type="spellEnd"/>
            <w:r w:rsidRPr="001262C8">
              <w:rPr>
                <w:b/>
                <w:bCs/>
              </w:rPr>
              <w:t xml:space="preserve">. </w:t>
            </w:r>
            <w:r>
              <w:rPr>
                <w:b/>
                <w:bCs/>
              </w:rPr>
              <w:t>Göstergesi 2.1</w:t>
            </w:r>
            <w:r w:rsidRPr="001262C8">
              <w:rPr>
                <w:b/>
                <w:bCs/>
              </w:rPr>
              <w:t>.1.</w:t>
            </w:r>
            <w:r w:rsidRPr="001262C8">
              <w:t xml:space="preserve"> </w:t>
            </w:r>
            <w:r w:rsidRPr="00B35C0B">
              <w:rPr>
                <w:bCs/>
              </w:rPr>
              <w:t xml:space="preserve">2024 yılı sonuna kadar </w:t>
            </w:r>
            <w:r>
              <w:rPr>
                <w:bCs/>
              </w:rPr>
              <w:t xml:space="preserve">mevcut </w:t>
            </w:r>
            <w:r w:rsidRPr="00B35C0B">
              <w:rPr>
                <w:bCs/>
              </w:rPr>
              <w:t>idari personel sayısı</w:t>
            </w:r>
          </w:p>
        </w:tc>
        <w:tc>
          <w:tcPr>
            <w:tcW w:w="580" w:type="pct"/>
          </w:tcPr>
          <w:p w14:paraId="08653992" w14:textId="77777777" w:rsidR="00C529B9" w:rsidRPr="00B4227E" w:rsidRDefault="00C529B9" w:rsidP="00F5493D">
            <w:pPr>
              <w:jc w:val="center"/>
              <w:rPr>
                <w:color w:val="000000" w:themeColor="text1"/>
              </w:rPr>
            </w:pPr>
          </w:p>
          <w:p w14:paraId="2E5E4133" w14:textId="77777777" w:rsidR="00C529B9" w:rsidRPr="00B4227E" w:rsidRDefault="00C529B9" w:rsidP="00F5493D">
            <w:pPr>
              <w:jc w:val="center"/>
              <w:rPr>
                <w:color w:val="000000" w:themeColor="text1"/>
              </w:rPr>
            </w:pPr>
            <w:proofErr w:type="gramStart"/>
            <w:r w:rsidRPr="00B4227E">
              <w:rPr>
                <w:color w:val="000000" w:themeColor="text1"/>
              </w:rPr>
              <w:t>%100</w:t>
            </w:r>
            <w:proofErr w:type="gramEnd"/>
          </w:p>
        </w:tc>
        <w:tc>
          <w:tcPr>
            <w:tcW w:w="580" w:type="pct"/>
          </w:tcPr>
          <w:p w14:paraId="70F80CFA" w14:textId="77777777" w:rsidR="00C529B9" w:rsidRPr="00B4227E" w:rsidRDefault="00C529B9" w:rsidP="00F5493D">
            <w:pPr>
              <w:jc w:val="center"/>
              <w:rPr>
                <w:color w:val="000000" w:themeColor="text1"/>
              </w:rPr>
            </w:pPr>
          </w:p>
          <w:p w14:paraId="7716CFA6" w14:textId="77777777" w:rsidR="00C529B9" w:rsidRPr="00B4227E" w:rsidRDefault="00C529B9" w:rsidP="00F5493D">
            <w:pPr>
              <w:jc w:val="center"/>
              <w:rPr>
                <w:color w:val="000000" w:themeColor="text1"/>
              </w:rPr>
            </w:pPr>
            <w:r w:rsidRPr="00B4227E">
              <w:rPr>
                <w:color w:val="000000" w:themeColor="text1"/>
              </w:rPr>
              <w:t>237</w:t>
            </w:r>
          </w:p>
        </w:tc>
        <w:tc>
          <w:tcPr>
            <w:tcW w:w="797" w:type="pct"/>
            <w:shd w:val="clear" w:color="auto" w:fill="auto"/>
            <w:vAlign w:val="center"/>
          </w:tcPr>
          <w:p w14:paraId="412904D2" w14:textId="2C54EA1F" w:rsidR="00C529B9" w:rsidRPr="00B4227E" w:rsidRDefault="00B4227E" w:rsidP="00F5493D">
            <w:pPr>
              <w:jc w:val="center"/>
              <w:rPr>
                <w:color w:val="000000" w:themeColor="text1"/>
              </w:rPr>
            </w:pPr>
            <w:r w:rsidRPr="00B4227E">
              <w:rPr>
                <w:color w:val="000000" w:themeColor="text1"/>
              </w:rPr>
              <w:t>400</w:t>
            </w:r>
          </w:p>
        </w:tc>
        <w:tc>
          <w:tcPr>
            <w:tcW w:w="797" w:type="pct"/>
            <w:shd w:val="clear" w:color="auto" w:fill="auto"/>
            <w:vAlign w:val="center"/>
          </w:tcPr>
          <w:p w14:paraId="5DAACD52" w14:textId="2DA26EB8" w:rsidR="00C529B9" w:rsidRPr="00B4227E" w:rsidRDefault="004B2190" w:rsidP="00F5493D">
            <w:pPr>
              <w:jc w:val="center"/>
              <w:rPr>
                <w:color w:val="000000" w:themeColor="text1"/>
              </w:rPr>
            </w:pPr>
            <w:r w:rsidRPr="00B4227E">
              <w:rPr>
                <w:color w:val="000000" w:themeColor="text1"/>
              </w:rPr>
              <w:t>35</w:t>
            </w:r>
            <w:r w:rsidR="00B4227E" w:rsidRPr="00B4227E">
              <w:rPr>
                <w:color w:val="000000" w:themeColor="text1"/>
              </w:rPr>
              <w:t>5</w:t>
            </w:r>
          </w:p>
        </w:tc>
        <w:tc>
          <w:tcPr>
            <w:tcW w:w="653" w:type="pct"/>
            <w:shd w:val="clear" w:color="auto" w:fill="auto"/>
            <w:vAlign w:val="center"/>
          </w:tcPr>
          <w:p w14:paraId="7C93A53E" w14:textId="3BF1E3B0" w:rsidR="00C529B9" w:rsidRPr="00B4227E" w:rsidRDefault="00C529B9" w:rsidP="00F5493D">
            <w:pPr>
              <w:jc w:val="center"/>
              <w:rPr>
                <w:color w:val="000000" w:themeColor="text1"/>
              </w:rPr>
            </w:pPr>
            <w:proofErr w:type="gramStart"/>
            <w:r w:rsidRPr="00B4227E">
              <w:rPr>
                <w:color w:val="000000" w:themeColor="text1"/>
              </w:rPr>
              <w:t>%</w:t>
            </w:r>
            <w:r w:rsidR="00B4227E" w:rsidRPr="00B4227E">
              <w:rPr>
                <w:color w:val="000000" w:themeColor="text1"/>
              </w:rPr>
              <w:t>89</w:t>
            </w:r>
            <w:proofErr w:type="gramEnd"/>
          </w:p>
        </w:tc>
      </w:tr>
      <w:tr w:rsidR="00C529B9" w:rsidRPr="00083077" w14:paraId="78B4907F" w14:textId="77777777" w:rsidTr="00F5493D">
        <w:trPr>
          <w:trHeight w:val="335"/>
          <w:jc w:val="center"/>
        </w:trPr>
        <w:tc>
          <w:tcPr>
            <w:tcW w:w="5000" w:type="pct"/>
            <w:gridSpan w:val="6"/>
            <w:shd w:val="clear" w:color="auto" w:fill="DBE5F1" w:themeFill="accent1" w:themeFillTint="33"/>
          </w:tcPr>
          <w:p w14:paraId="2B1DF5C9" w14:textId="77777777" w:rsidR="00C529B9" w:rsidRPr="00AF4CD4" w:rsidRDefault="00C529B9" w:rsidP="00F5493D">
            <w:pPr>
              <w:rPr>
                <w:b/>
                <w:bCs/>
              </w:rPr>
            </w:pPr>
          </w:p>
          <w:p w14:paraId="376AF9EF" w14:textId="77777777" w:rsidR="00C529B9" w:rsidRPr="00AF4CD4" w:rsidRDefault="00C529B9" w:rsidP="00F5493D">
            <w:pPr>
              <w:jc w:val="center"/>
              <w:rPr>
                <w:b/>
                <w:bCs/>
              </w:rPr>
            </w:pPr>
            <w:r>
              <w:rPr>
                <w:b/>
                <w:bCs/>
              </w:rPr>
              <w:t>Hedefe</w:t>
            </w:r>
            <w:r w:rsidRPr="00AF4CD4">
              <w:rPr>
                <w:b/>
                <w:bCs/>
              </w:rPr>
              <w:t xml:space="preserve"> İlişkin Değerlendirmeler</w:t>
            </w:r>
          </w:p>
          <w:p w14:paraId="1E031E77" w14:textId="77777777" w:rsidR="00C529B9" w:rsidRPr="00AF4CD4" w:rsidRDefault="00C529B9" w:rsidP="00F5493D">
            <w:pPr>
              <w:rPr>
                <w:b/>
                <w:bCs/>
              </w:rPr>
            </w:pPr>
          </w:p>
        </w:tc>
      </w:tr>
      <w:tr w:rsidR="00C529B9" w:rsidRPr="00083077" w14:paraId="612D8D94" w14:textId="77777777" w:rsidTr="00F5493D">
        <w:trPr>
          <w:trHeight w:val="2786"/>
          <w:jc w:val="center"/>
        </w:trPr>
        <w:tc>
          <w:tcPr>
            <w:tcW w:w="5000" w:type="pct"/>
            <w:gridSpan w:val="6"/>
            <w:shd w:val="clear" w:color="auto" w:fill="auto"/>
          </w:tcPr>
          <w:p w14:paraId="42184D1A" w14:textId="77777777" w:rsidR="00C529B9" w:rsidRDefault="00C529B9" w:rsidP="00F5493D">
            <w:pPr>
              <w:pStyle w:val="ListeParagraf"/>
              <w:numPr>
                <w:ilvl w:val="0"/>
                <w:numId w:val="38"/>
              </w:numPr>
              <w:jc w:val="both"/>
              <w:rPr>
                <w:color w:val="000000" w:themeColor="text1"/>
                <w:sz w:val="24"/>
              </w:rPr>
            </w:pPr>
            <w:r w:rsidRPr="00265D9F">
              <w:rPr>
                <w:color w:val="000000" w:themeColor="text1"/>
                <w:sz w:val="24"/>
              </w:rPr>
              <w:t>İzleme döneminde performans göstergesini etkileyecek iç ve dış çevrede değişiklikler olmamıştır.</w:t>
            </w:r>
          </w:p>
          <w:p w14:paraId="3952A6C0" w14:textId="62B87BC3" w:rsidR="00C529B9" w:rsidRPr="00B4227E" w:rsidRDefault="00C529B9" w:rsidP="00F5493D">
            <w:pPr>
              <w:pStyle w:val="ListeParagraf"/>
              <w:numPr>
                <w:ilvl w:val="0"/>
                <w:numId w:val="38"/>
              </w:numPr>
              <w:jc w:val="both"/>
              <w:rPr>
                <w:color w:val="000000" w:themeColor="text1"/>
                <w:sz w:val="24"/>
              </w:rPr>
            </w:pPr>
            <w:r w:rsidRPr="00B4227E">
              <w:rPr>
                <w:color w:val="000000" w:themeColor="text1"/>
                <w:sz w:val="24"/>
              </w:rPr>
              <w:t xml:space="preserve">Gösterge hedefinde </w:t>
            </w:r>
            <w:proofErr w:type="gramStart"/>
            <w:r w:rsidRPr="00B4227E">
              <w:rPr>
                <w:color w:val="000000" w:themeColor="text1"/>
                <w:sz w:val="24"/>
              </w:rPr>
              <w:t>%</w:t>
            </w:r>
            <w:r w:rsidR="004B2190" w:rsidRPr="00B4227E">
              <w:rPr>
                <w:color w:val="000000" w:themeColor="text1"/>
                <w:sz w:val="24"/>
              </w:rPr>
              <w:t xml:space="preserve"> </w:t>
            </w:r>
            <w:r w:rsidR="00B4227E" w:rsidRPr="00B4227E">
              <w:rPr>
                <w:color w:val="000000" w:themeColor="text1"/>
                <w:sz w:val="24"/>
              </w:rPr>
              <w:t>89</w:t>
            </w:r>
            <w:proofErr w:type="gramEnd"/>
            <w:r w:rsidRPr="00B4227E">
              <w:rPr>
                <w:color w:val="000000" w:themeColor="text1"/>
                <w:sz w:val="24"/>
              </w:rPr>
              <w:t xml:space="preserve"> gerçekleşme olmuştur.</w:t>
            </w:r>
          </w:p>
          <w:p w14:paraId="32D3F874" w14:textId="77777777" w:rsidR="00C529B9" w:rsidRDefault="00C529B9" w:rsidP="00F5493D">
            <w:pPr>
              <w:pStyle w:val="ListeParagraf"/>
              <w:numPr>
                <w:ilvl w:val="0"/>
                <w:numId w:val="38"/>
              </w:numPr>
              <w:jc w:val="both"/>
              <w:rPr>
                <w:color w:val="000000" w:themeColor="text1"/>
                <w:sz w:val="24"/>
              </w:rPr>
            </w:pPr>
            <w:r w:rsidRPr="00265D9F">
              <w:rPr>
                <w:color w:val="000000" w:themeColor="text1"/>
                <w:sz w:val="24"/>
              </w:rPr>
              <w:t>Hedefin toplam maliyetinde bir değişiklik beklenmemektedir.</w:t>
            </w:r>
          </w:p>
          <w:p w14:paraId="08EF58C7" w14:textId="77777777" w:rsidR="00C529B9" w:rsidRPr="00265D9F" w:rsidRDefault="00C529B9" w:rsidP="00F5493D">
            <w:pPr>
              <w:pStyle w:val="ListeParagraf"/>
              <w:numPr>
                <w:ilvl w:val="0"/>
                <w:numId w:val="38"/>
              </w:numPr>
              <w:jc w:val="both"/>
              <w:rPr>
                <w:color w:val="000000" w:themeColor="text1"/>
                <w:sz w:val="24"/>
              </w:rPr>
            </w:pPr>
            <w:r w:rsidRPr="00265D9F">
              <w:rPr>
                <w:color w:val="000000" w:themeColor="text1"/>
                <w:sz w:val="24"/>
              </w:rPr>
              <w:t xml:space="preserve">Performans göstergelerinin devam ettirilmesinde kurumsal, yasal, çevresel riskler bulunmamaktadır. </w:t>
            </w:r>
          </w:p>
        </w:tc>
      </w:tr>
    </w:tbl>
    <w:p w14:paraId="2B9D44F4" w14:textId="77777777" w:rsidR="00C529B9" w:rsidRDefault="00C529B9" w:rsidP="00875B87"/>
    <w:p w14:paraId="4B6B047B" w14:textId="77777777" w:rsidR="00C529B9" w:rsidRDefault="00C529B9" w:rsidP="00875B87"/>
    <w:p w14:paraId="6397B33B" w14:textId="77777777" w:rsidR="00C529B9" w:rsidRDefault="00C529B9" w:rsidP="00875B87"/>
    <w:p w14:paraId="4DC3C263" w14:textId="77777777" w:rsidR="00C529B9" w:rsidRDefault="00C529B9" w:rsidP="00875B87"/>
    <w:p w14:paraId="6A0535A4" w14:textId="77777777" w:rsidR="00C529B9" w:rsidRDefault="00C529B9" w:rsidP="00875B87"/>
    <w:p w14:paraId="64E7C113" w14:textId="77777777" w:rsidR="00C529B9" w:rsidRDefault="00C529B9" w:rsidP="00875B87"/>
    <w:p w14:paraId="29E6D058" w14:textId="77777777" w:rsidR="00C529B9" w:rsidRDefault="00C529B9" w:rsidP="00875B87"/>
    <w:p w14:paraId="16D37CAA" w14:textId="77777777" w:rsidR="00C529B9" w:rsidRDefault="00C529B9" w:rsidP="00875B87"/>
    <w:p w14:paraId="4A623E2E" w14:textId="77777777" w:rsidR="00C529B9" w:rsidRDefault="00C529B9" w:rsidP="00875B87"/>
    <w:p w14:paraId="35F83BEF" w14:textId="77777777" w:rsidR="00C529B9" w:rsidRDefault="00C529B9" w:rsidP="00875B87"/>
    <w:p w14:paraId="0F2015C5" w14:textId="77777777" w:rsidR="00C529B9" w:rsidRDefault="00C529B9" w:rsidP="00875B87"/>
    <w:p w14:paraId="5CEFE727" w14:textId="77777777" w:rsidR="00C529B9" w:rsidRDefault="00C529B9" w:rsidP="00875B87"/>
    <w:p w14:paraId="7A83B308" w14:textId="77777777" w:rsidR="00C529B9" w:rsidRDefault="00C529B9" w:rsidP="00875B87"/>
    <w:p w14:paraId="29784161" w14:textId="77777777" w:rsidR="00C529B9" w:rsidRDefault="00C529B9" w:rsidP="00875B87"/>
    <w:p w14:paraId="0570E94E" w14:textId="77777777" w:rsidR="00C529B9" w:rsidRDefault="00C529B9" w:rsidP="00875B87"/>
    <w:p w14:paraId="57B2F840" w14:textId="77777777" w:rsidR="00C529B9" w:rsidRDefault="00C529B9" w:rsidP="00875B87"/>
    <w:p w14:paraId="07EAA1D2" w14:textId="77777777" w:rsidR="00C529B9" w:rsidRDefault="00C529B9" w:rsidP="00875B87"/>
    <w:p w14:paraId="4F4E9E59" w14:textId="77777777" w:rsidR="00C529B9" w:rsidRDefault="00C529B9" w:rsidP="00875B87"/>
    <w:p w14:paraId="161DAADB" w14:textId="77777777" w:rsidR="00C529B9" w:rsidRDefault="00C529B9" w:rsidP="00875B87"/>
    <w:p w14:paraId="0B3043F7" w14:textId="77777777" w:rsidR="00C529B9" w:rsidRDefault="00C529B9" w:rsidP="00875B87"/>
    <w:p w14:paraId="55AC1B3E" w14:textId="77777777" w:rsidR="00C529B9" w:rsidRDefault="00C529B9" w:rsidP="00875B87"/>
    <w:p w14:paraId="469E026C" w14:textId="77777777" w:rsidR="00C529B9" w:rsidRDefault="00C529B9" w:rsidP="00875B87"/>
    <w:p w14:paraId="36CFCE77" w14:textId="77777777" w:rsidR="0046001A" w:rsidRDefault="0046001A" w:rsidP="002F43AB">
      <w:pPr>
        <w:rPr>
          <w:b/>
          <w:bCs/>
          <w:color w:val="000000" w:themeColor="text1"/>
          <w:sz w:val="28"/>
          <w:szCs w:val="28"/>
        </w:rPr>
      </w:pPr>
    </w:p>
    <w:p w14:paraId="5D306DEA" w14:textId="77777777" w:rsidR="002F43AB" w:rsidRPr="00472A4C" w:rsidRDefault="002F43AB" w:rsidP="00472A4C">
      <w:pPr>
        <w:rPr>
          <w:b/>
          <w:bCs/>
          <w:color w:val="000000" w:themeColor="text1"/>
          <w:sz w:val="24"/>
          <w:szCs w:val="24"/>
        </w:rPr>
      </w:pPr>
    </w:p>
    <w:p w14:paraId="25F59D2D" w14:textId="77777777" w:rsidR="0009151B" w:rsidRPr="00472A4C" w:rsidRDefault="0009151B" w:rsidP="00472A4C">
      <w:pPr>
        <w:pStyle w:val="Balk1"/>
        <w:jc w:val="left"/>
        <w:rPr>
          <w:b/>
          <w:bCs/>
          <w:sz w:val="28"/>
          <w:szCs w:val="18"/>
        </w:rPr>
      </w:pPr>
      <w:bookmarkStart w:id="60" w:name="_Toc89675497"/>
      <w:r w:rsidRPr="00472A4C">
        <w:rPr>
          <w:b/>
          <w:bCs/>
          <w:sz w:val="28"/>
          <w:szCs w:val="18"/>
        </w:rPr>
        <w:lastRenderedPageBreak/>
        <w:t>IV-</w:t>
      </w:r>
      <w:r w:rsidR="002F43AB" w:rsidRPr="00472A4C">
        <w:rPr>
          <w:b/>
          <w:bCs/>
          <w:sz w:val="28"/>
          <w:szCs w:val="18"/>
        </w:rPr>
        <w:t xml:space="preserve"> </w:t>
      </w:r>
      <w:r w:rsidRPr="00472A4C">
        <w:rPr>
          <w:b/>
          <w:bCs/>
          <w:sz w:val="28"/>
          <w:szCs w:val="18"/>
        </w:rPr>
        <w:t>KURUMSAL KABİLİYET ve KAPASİTENİN</w:t>
      </w:r>
      <w:r w:rsidR="00472A4C">
        <w:rPr>
          <w:b/>
          <w:bCs/>
          <w:sz w:val="28"/>
          <w:szCs w:val="18"/>
        </w:rPr>
        <w:t xml:space="preserve"> </w:t>
      </w:r>
      <w:r w:rsidRPr="00472A4C">
        <w:rPr>
          <w:b/>
          <w:bCs/>
          <w:sz w:val="28"/>
          <w:szCs w:val="18"/>
        </w:rPr>
        <w:t>DEĞERLENDİRİLMESİ</w:t>
      </w:r>
      <w:bookmarkEnd w:id="60"/>
    </w:p>
    <w:p w14:paraId="5A9B81CA" w14:textId="77777777" w:rsidR="00874774" w:rsidRDefault="00874774" w:rsidP="0009151B">
      <w:pPr>
        <w:jc w:val="both"/>
        <w:rPr>
          <w:color w:val="000000" w:themeColor="text1"/>
          <w:sz w:val="22"/>
          <w:szCs w:val="22"/>
        </w:rPr>
      </w:pPr>
    </w:p>
    <w:p w14:paraId="1ACF164D" w14:textId="77777777" w:rsidR="00875B87" w:rsidRDefault="00875B87" w:rsidP="00875B87">
      <w:pPr>
        <w:pStyle w:val="Balk2"/>
        <w:jc w:val="left"/>
        <w:rPr>
          <w:b/>
          <w:color w:val="000000" w:themeColor="text1"/>
          <w:sz w:val="24"/>
          <w:szCs w:val="24"/>
        </w:rPr>
      </w:pPr>
      <w:bookmarkStart w:id="61" w:name="_Toc158804409"/>
      <w:bookmarkStart w:id="62" w:name="_Toc192651095"/>
      <w:r>
        <w:rPr>
          <w:b/>
          <w:color w:val="000000" w:themeColor="text1"/>
          <w:sz w:val="24"/>
          <w:szCs w:val="24"/>
        </w:rPr>
        <w:t>A-</w:t>
      </w:r>
      <w:r w:rsidRPr="002F43AB">
        <w:rPr>
          <w:b/>
          <w:color w:val="000000" w:themeColor="text1"/>
          <w:sz w:val="24"/>
          <w:szCs w:val="24"/>
        </w:rPr>
        <w:t>Üstünlükler</w:t>
      </w:r>
      <w:bookmarkEnd w:id="61"/>
      <w:bookmarkEnd w:id="62"/>
    </w:p>
    <w:p w14:paraId="15973B60" w14:textId="77777777" w:rsidR="00875B87" w:rsidRDefault="00875B87" w:rsidP="00875B87"/>
    <w:p w14:paraId="65CD9C94" w14:textId="77777777" w:rsidR="00875B87" w:rsidRPr="001A1BD5" w:rsidRDefault="00875B87" w:rsidP="00875B87">
      <w:pPr>
        <w:pStyle w:val="ListeParagraf"/>
        <w:jc w:val="both"/>
        <w:rPr>
          <w:sz w:val="24"/>
          <w:szCs w:val="24"/>
        </w:rPr>
      </w:pPr>
      <w:r w:rsidRPr="001A1BD5">
        <w:rPr>
          <w:sz w:val="24"/>
          <w:szCs w:val="24"/>
        </w:rPr>
        <w:sym w:font="Symbol" w:char="F0A7"/>
      </w:r>
      <w:r w:rsidRPr="001A1BD5">
        <w:rPr>
          <w:sz w:val="24"/>
          <w:szCs w:val="24"/>
        </w:rPr>
        <w:t xml:space="preserve"> Kendisini sürekli yenileyen, gelişmelere açık, bilgilerini paylaşmaktan hoşlanan, takım olma özelliğini taşıyan bir kadroya sahip olmak. </w:t>
      </w:r>
    </w:p>
    <w:p w14:paraId="1BFCB747" w14:textId="77777777" w:rsidR="00875B87" w:rsidRPr="001A1BD5" w:rsidRDefault="00875B87" w:rsidP="00875B87">
      <w:pPr>
        <w:pStyle w:val="ListeParagraf"/>
        <w:jc w:val="both"/>
        <w:rPr>
          <w:sz w:val="24"/>
          <w:szCs w:val="24"/>
        </w:rPr>
      </w:pPr>
      <w:r w:rsidRPr="001A1BD5">
        <w:rPr>
          <w:sz w:val="24"/>
          <w:szCs w:val="24"/>
        </w:rPr>
        <w:sym w:font="Symbol" w:char="F0A7"/>
      </w:r>
      <w:r w:rsidRPr="001A1BD5">
        <w:rPr>
          <w:sz w:val="24"/>
          <w:szCs w:val="24"/>
        </w:rPr>
        <w:t xml:space="preserve"> Hizmet içi eğitim faaliyetlerine önem veriyor olmak.</w:t>
      </w:r>
    </w:p>
    <w:p w14:paraId="490FECA5" w14:textId="77777777" w:rsidR="00875B87" w:rsidRPr="001A1BD5" w:rsidRDefault="00875B87" w:rsidP="00875B87">
      <w:pPr>
        <w:pStyle w:val="ListeParagraf"/>
        <w:jc w:val="both"/>
        <w:rPr>
          <w:b/>
          <w:bCs/>
          <w:color w:val="FF0000"/>
          <w:sz w:val="24"/>
          <w:szCs w:val="24"/>
        </w:rPr>
      </w:pPr>
      <w:r w:rsidRPr="001A1BD5">
        <w:rPr>
          <w:sz w:val="24"/>
          <w:szCs w:val="24"/>
        </w:rPr>
        <w:sym w:font="Symbol" w:char="F0A7"/>
      </w:r>
      <w:r w:rsidRPr="001A1BD5">
        <w:rPr>
          <w:sz w:val="24"/>
          <w:szCs w:val="24"/>
        </w:rPr>
        <w:t xml:space="preserve"> Üniversite yönetimi ve diğer birimler ile koordinasyon içerisinde çalışılması   </w:t>
      </w:r>
    </w:p>
    <w:p w14:paraId="02F64538" w14:textId="77777777" w:rsidR="00875B87" w:rsidRPr="001A1BD5" w:rsidRDefault="00875B87" w:rsidP="00875B87">
      <w:pPr>
        <w:pStyle w:val="ListeParagraf"/>
        <w:jc w:val="both"/>
        <w:rPr>
          <w:sz w:val="24"/>
          <w:szCs w:val="24"/>
        </w:rPr>
      </w:pPr>
      <w:r w:rsidRPr="001A1BD5">
        <w:rPr>
          <w:sz w:val="24"/>
          <w:szCs w:val="24"/>
        </w:rPr>
        <w:sym w:font="Symbol" w:char="F0A7"/>
      </w:r>
      <w:r w:rsidRPr="001A1BD5">
        <w:rPr>
          <w:sz w:val="24"/>
          <w:szCs w:val="24"/>
        </w:rPr>
        <w:t xml:space="preserve"> Çalışmaların birim içi uyum, hoşgörü ve dayanışma içerisinde yürütülmesi.</w:t>
      </w:r>
    </w:p>
    <w:p w14:paraId="3CCA2F90" w14:textId="77777777" w:rsidR="00875B87" w:rsidRPr="001A1BD5" w:rsidRDefault="00875B87" w:rsidP="00875B87">
      <w:pPr>
        <w:pStyle w:val="ListeParagraf"/>
        <w:jc w:val="both"/>
        <w:rPr>
          <w:sz w:val="24"/>
          <w:szCs w:val="24"/>
        </w:rPr>
      </w:pPr>
      <w:r w:rsidRPr="001A1BD5">
        <w:rPr>
          <w:sz w:val="24"/>
          <w:szCs w:val="24"/>
        </w:rPr>
        <w:sym w:font="Symbol" w:char="F0A7"/>
      </w:r>
      <w:r w:rsidRPr="001A1BD5">
        <w:rPr>
          <w:sz w:val="24"/>
          <w:szCs w:val="24"/>
        </w:rPr>
        <w:t xml:space="preserve">Değişim, gelişim ve </w:t>
      </w:r>
      <w:proofErr w:type="gramStart"/>
      <w:r w:rsidRPr="001A1BD5">
        <w:rPr>
          <w:sz w:val="24"/>
          <w:szCs w:val="24"/>
        </w:rPr>
        <w:t>işbirliğine</w:t>
      </w:r>
      <w:proofErr w:type="gramEnd"/>
      <w:r w:rsidRPr="001A1BD5">
        <w:rPr>
          <w:sz w:val="24"/>
          <w:szCs w:val="24"/>
        </w:rPr>
        <w:t xml:space="preserve"> açık, ekip bilincine sahip, özverili ve genç bir kadronun varlığı</w:t>
      </w:r>
    </w:p>
    <w:p w14:paraId="338F8653" w14:textId="77777777" w:rsidR="00875B87" w:rsidRPr="001A1BD5" w:rsidRDefault="00875B87" w:rsidP="00875B87">
      <w:pPr>
        <w:pStyle w:val="ListeParagraf"/>
        <w:jc w:val="both"/>
        <w:rPr>
          <w:sz w:val="24"/>
          <w:szCs w:val="24"/>
        </w:rPr>
      </w:pPr>
      <w:r w:rsidRPr="001A1BD5">
        <w:rPr>
          <w:sz w:val="24"/>
          <w:szCs w:val="24"/>
        </w:rPr>
        <w:sym w:font="Symbol" w:char="F0A7"/>
      </w:r>
      <w:r w:rsidRPr="001A1BD5">
        <w:rPr>
          <w:sz w:val="24"/>
          <w:szCs w:val="24"/>
        </w:rPr>
        <w:t>Başarılı ve yeniliklere açık bir yönetici ile çalışılması.</w:t>
      </w:r>
    </w:p>
    <w:p w14:paraId="2420F4EC" w14:textId="77777777" w:rsidR="00875B87" w:rsidRPr="001A1BD5" w:rsidRDefault="00875B87" w:rsidP="00875B87">
      <w:pPr>
        <w:pStyle w:val="ListeParagraf"/>
        <w:jc w:val="both"/>
        <w:rPr>
          <w:sz w:val="24"/>
          <w:szCs w:val="24"/>
        </w:rPr>
      </w:pPr>
      <w:r w:rsidRPr="001A1BD5">
        <w:rPr>
          <w:sz w:val="24"/>
          <w:szCs w:val="24"/>
        </w:rPr>
        <w:sym w:font="Symbol" w:char="F0A7"/>
      </w:r>
      <w:r w:rsidRPr="001A1BD5">
        <w:rPr>
          <w:sz w:val="24"/>
          <w:szCs w:val="24"/>
        </w:rPr>
        <w:t>Personel arasında karşılıklı destek, açıklık ve güvenin olması.</w:t>
      </w:r>
    </w:p>
    <w:p w14:paraId="1F60C240" w14:textId="77777777" w:rsidR="00875B87" w:rsidRPr="001A1BD5" w:rsidRDefault="00875B87" w:rsidP="00875B87">
      <w:pPr>
        <w:pStyle w:val="ListeParagraf"/>
        <w:jc w:val="both"/>
        <w:rPr>
          <w:sz w:val="24"/>
          <w:szCs w:val="24"/>
        </w:rPr>
      </w:pPr>
      <w:r w:rsidRPr="001A1BD5">
        <w:rPr>
          <w:sz w:val="24"/>
          <w:szCs w:val="24"/>
        </w:rPr>
        <w:sym w:font="Symbol" w:char="F0A7"/>
      </w:r>
      <w:r w:rsidRPr="001A1BD5">
        <w:rPr>
          <w:sz w:val="24"/>
          <w:szCs w:val="24"/>
        </w:rPr>
        <w:t xml:space="preserve">Personelin mevzuata ve işlere </w:t>
      </w:r>
      <w:proofErr w:type="gramStart"/>
      <w:r w:rsidRPr="001A1BD5">
        <w:rPr>
          <w:sz w:val="24"/>
          <w:szCs w:val="24"/>
        </w:rPr>
        <w:t>hakim</w:t>
      </w:r>
      <w:proofErr w:type="gramEnd"/>
      <w:r w:rsidRPr="001A1BD5">
        <w:rPr>
          <w:sz w:val="24"/>
          <w:szCs w:val="24"/>
        </w:rPr>
        <w:t xml:space="preserve"> olması.</w:t>
      </w:r>
    </w:p>
    <w:p w14:paraId="5E08D3C9" w14:textId="77777777" w:rsidR="00875B87" w:rsidRPr="001A1BD5" w:rsidRDefault="00875B87" w:rsidP="00875B87">
      <w:pPr>
        <w:pStyle w:val="ListeParagraf"/>
        <w:jc w:val="both"/>
        <w:rPr>
          <w:sz w:val="24"/>
          <w:szCs w:val="24"/>
        </w:rPr>
      </w:pPr>
      <w:r w:rsidRPr="001A1BD5">
        <w:rPr>
          <w:sz w:val="24"/>
          <w:szCs w:val="24"/>
        </w:rPr>
        <w:sym w:font="Symbol" w:char="F0A7"/>
      </w:r>
      <w:r w:rsidRPr="001A1BD5">
        <w:rPr>
          <w:sz w:val="24"/>
          <w:szCs w:val="24"/>
        </w:rPr>
        <w:t>İşlerin zamanında, özenli ve düzenli yapılması.</w:t>
      </w:r>
    </w:p>
    <w:p w14:paraId="13B1AB40" w14:textId="77777777" w:rsidR="00875B87" w:rsidRPr="001A1BD5" w:rsidRDefault="00875B87" w:rsidP="00875B87"/>
    <w:p w14:paraId="220378F0" w14:textId="77777777" w:rsidR="00875B87" w:rsidRDefault="00875B87" w:rsidP="00875B87">
      <w:pPr>
        <w:pStyle w:val="Balk2"/>
        <w:ind w:firstLine="426"/>
        <w:jc w:val="left"/>
        <w:rPr>
          <w:b/>
          <w:color w:val="000000" w:themeColor="text1"/>
          <w:sz w:val="24"/>
          <w:szCs w:val="24"/>
        </w:rPr>
      </w:pPr>
      <w:bookmarkStart w:id="63" w:name="_Toc158804410"/>
      <w:bookmarkStart w:id="64" w:name="_Toc192651096"/>
      <w:r w:rsidRPr="002F43AB">
        <w:rPr>
          <w:b/>
          <w:color w:val="000000" w:themeColor="text1"/>
          <w:sz w:val="24"/>
          <w:szCs w:val="24"/>
        </w:rPr>
        <w:t>B- Zayıflıklar</w:t>
      </w:r>
      <w:bookmarkEnd w:id="63"/>
      <w:bookmarkEnd w:id="64"/>
    </w:p>
    <w:p w14:paraId="7A435BFC" w14:textId="77777777" w:rsidR="00875B87" w:rsidRDefault="00875B87" w:rsidP="00875B87"/>
    <w:p w14:paraId="052CD9B9" w14:textId="77777777" w:rsidR="00875B87" w:rsidRPr="001A1BD5" w:rsidRDefault="00875B87" w:rsidP="00875B87">
      <w:pPr>
        <w:pStyle w:val="ListeParagraf"/>
        <w:jc w:val="both"/>
        <w:rPr>
          <w:sz w:val="24"/>
          <w:szCs w:val="24"/>
        </w:rPr>
      </w:pPr>
      <w:r w:rsidRPr="001A1BD5">
        <w:rPr>
          <w:sz w:val="24"/>
          <w:szCs w:val="24"/>
        </w:rPr>
        <w:sym w:font="Symbol" w:char="F0A7"/>
      </w:r>
      <w:r w:rsidRPr="001A1BD5">
        <w:rPr>
          <w:sz w:val="24"/>
          <w:szCs w:val="24"/>
        </w:rPr>
        <w:t xml:space="preserve"> Personel Dairesi Başkanlığının idari yapı içerisindeki önem ve değerini yeterince anlatamamak. </w:t>
      </w:r>
    </w:p>
    <w:p w14:paraId="0A723D76" w14:textId="7ABD1838" w:rsidR="00875B87" w:rsidRPr="00B4227E" w:rsidRDefault="00875B87" w:rsidP="00B4227E">
      <w:pPr>
        <w:pStyle w:val="ListeParagraf"/>
        <w:jc w:val="both"/>
        <w:rPr>
          <w:sz w:val="24"/>
          <w:szCs w:val="24"/>
        </w:rPr>
      </w:pPr>
      <w:r w:rsidRPr="001A1BD5">
        <w:rPr>
          <w:sz w:val="24"/>
          <w:szCs w:val="24"/>
        </w:rPr>
        <w:sym w:font="Symbol" w:char="F0A7"/>
      </w:r>
      <w:r w:rsidRPr="001A1BD5">
        <w:rPr>
          <w:sz w:val="24"/>
          <w:szCs w:val="24"/>
        </w:rPr>
        <w:t xml:space="preserve"> Bilgisayar programlarına hakimiyetinin yetersizliği </w:t>
      </w:r>
    </w:p>
    <w:p w14:paraId="5BAC7C35" w14:textId="77777777" w:rsidR="00875B87" w:rsidRPr="001A1BD5" w:rsidRDefault="00875B87" w:rsidP="00875B87">
      <w:pPr>
        <w:pStyle w:val="ListeParagraf"/>
        <w:jc w:val="both"/>
        <w:rPr>
          <w:sz w:val="24"/>
          <w:szCs w:val="24"/>
        </w:rPr>
      </w:pPr>
      <w:r w:rsidRPr="001A1BD5">
        <w:rPr>
          <w:sz w:val="24"/>
          <w:szCs w:val="24"/>
        </w:rPr>
        <w:sym w:font="Symbol" w:char="F0A7"/>
      </w:r>
      <w:r w:rsidRPr="001A1BD5">
        <w:rPr>
          <w:sz w:val="24"/>
          <w:szCs w:val="24"/>
        </w:rPr>
        <w:t xml:space="preserve">  Yabancı dil bilen personel yetersizliği</w:t>
      </w:r>
    </w:p>
    <w:p w14:paraId="0325DAC5" w14:textId="77777777" w:rsidR="00875B87" w:rsidRPr="001A1BD5" w:rsidRDefault="00875B87" w:rsidP="00875B87"/>
    <w:p w14:paraId="5E465F0D" w14:textId="77777777" w:rsidR="00875B87" w:rsidRDefault="00875B87" w:rsidP="00875B87">
      <w:pPr>
        <w:pStyle w:val="Balk2"/>
        <w:ind w:firstLine="426"/>
        <w:jc w:val="left"/>
        <w:rPr>
          <w:b/>
          <w:color w:val="000000" w:themeColor="text1"/>
          <w:sz w:val="24"/>
          <w:szCs w:val="24"/>
        </w:rPr>
      </w:pPr>
      <w:bookmarkStart w:id="65" w:name="_Toc158804411"/>
      <w:bookmarkStart w:id="66" w:name="_Toc192651097"/>
      <w:r w:rsidRPr="002F43AB">
        <w:rPr>
          <w:b/>
          <w:color w:val="000000" w:themeColor="text1"/>
          <w:sz w:val="24"/>
          <w:szCs w:val="24"/>
        </w:rPr>
        <w:t>C- Değerlendirme</w:t>
      </w:r>
      <w:bookmarkEnd w:id="65"/>
      <w:bookmarkEnd w:id="66"/>
    </w:p>
    <w:p w14:paraId="4CB96B5D" w14:textId="77777777" w:rsidR="00875B87" w:rsidRDefault="00875B87" w:rsidP="00875B87"/>
    <w:p w14:paraId="0058A003" w14:textId="77777777" w:rsidR="00875B87" w:rsidRPr="001A1BD5" w:rsidRDefault="00875B87" w:rsidP="00875B87">
      <w:pPr>
        <w:pStyle w:val="ListeParagraf"/>
        <w:ind w:firstLine="696"/>
        <w:jc w:val="both"/>
        <w:rPr>
          <w:color w:val="000000" w:themeColor="text1"/>
          <w:sz w:val="24"/>
          <w:szCs w:val="24"/>
        </w:rPr>
      </w:pPr>
      <w:r w:rsidRPr="001A1BD5">
        <w:rPr>
          <w:sz w:val="24"/>
          <w:szCs w:val="24"/>
        </w:rPr>
        <w:t>Rektörlük Makamının teknolojik gelişmelere açık olması ve bu konudaki taleplere sıcak bakması, teknolojinin nimetlerinden yararlanmaya hevesli genç ve dinamik bir kadromuzun bulunması, Kurum İçi Birimler ve diğer Kamu Kurum ve Kuruluşlarıyla iyi iş ilişkilerinin kurulmuş olması, Rektörlük Makamının personelin bilgi ve görgüsünü artırmak amacıyla bazı derneklerce düzenlenen seminer veya kurslara katılımın sağlanmasına olanak tanınması fırsatlarımızdır. Sürekli değişen ve yeni çıkan Kanunlar, Kanun Hükmünde Kararnameler ve Yönetmelikler karşısında yeterince hazırlıklı olamamak, Daire Başkanlığımızın fiziksel koşullarının yeterli olmaması nedeniyle kısa süreli yapılacak çalışmaların uzun zaman almasından kaynaklanan aksaklıklar tehditlerimizi oluşturmaktadır Zayıflıklarımızın üstünlüklerimize dönüştürülmesi için hizmet içi eğitime ağırlık verilmesi ve gerek birimimiz gerekse Üniversitemiz personelinin bu konuda verilmek istenenin amaç olarak benimsenmesinin sağlanmasına çalışılmaktadır.</w:t>
      </w:r>
    </w:p>
    <w:p w14:paraId="62FF42AB" w14:textId="77777777" w:rsidR="000F7845" w:rsidRDefault="000F7845" w:rsidP="00C529B9">
      <w:pPr>
        <w:pStyle w:val="Balk1"/>
        <w:spacing w:before="100" w:beforeAutospacing="1" w:after="100" w:afterAutospacing="1"/>
        <w:jc w:val="both"/>
        <w:rPr>
          <w:b/>
          <w:bCs/>
          <w:color w:val="000000" w:themeColor="text1"/>
          <w:sz w:val="28"/>
          <w:szCs w:val="28"/>
        </w:rPr>
      </w:pPr>
      <w:bookmarkStart w:id="67" w:name="_Toc192651098"/>
      <w:bookmarkStart w:id="68" w:name="_Toc89675501"/>
    </w:p>
    <w:p w14:paraId="75AD8112" w14:textId="77777777" w:rsidR="0009151B" w:rsidRPr="00E03D9B" w:rsidRDefault="0009151B" w:rsidP="0009151B">
      <w:pPr>
        <w:pStyle w:val="Balk1"/>
        <w:spacing w:before="100" w:beforeAutospacing="1" w:after="100" w:afterAutospacing="1"/>
        <w:ind w:left="360" w:hanging="360"/>
        <w:jc w:val="both"/>
        <w:rPr>
          <w:color w:val="000000" w:themeColor="text1"/>
          <w:sz w:val="28"/>
          <w:szCs w:val="28"/>
        </w:rPr>
      </w:pPr>
      <w:r w:rsidRPr="00E03D9B">
        <w:rPr>
          <w:b/>
          <w:bCs/>
          <w:color w:val="000000" w:themeColor="text1"/>
          <w:sz w:val="28"/>
          <w:szCs w:val="28"/>
        </w:rPr>
        <w:t>V- ÖNERİ VE TEDBİRLER</w:t>
      </w:r>
      <w:bookmarkEnd w:id="67"/>
      <w:bookmarkEnd w:id="68"/>
    </w:p>
    <w:p w14:paraId="1C3D8DCC" w14:textId="77777777" w:rsidR="00FA11D4" w:rsidRDefault="00FA11D4" w:rsidP="006959A7">
      <w:pPr>
        <w:spacing w:line="360" w:lineRule="auto"/>
        <w:jc w:val="center"/>
        <w:rPr>
          <w:rFonts w:ascii="Segoe UI" w:hAnsi="Segoe UI" w:cs="Segoe UI"/>
          <w:color w:val="333333"/>
        </w:rPr>
      </w:pPr>
    </w:p>
    <w:p w14:paraId="00758123" w14:textId="77777777" w:rsidR="006F56CD" w:rsidRDefault="006F56CD" w:rsidP="006959A7">
      <w:pPr>
        <w:spacing w:line="360" w:lineRule="auto"/>
        <w:jc w:val="center"/>
        <w:rPr>
          <w:rFonts w:ascii="Segoe UI" w:hAnsi="Segoe UI" w:cs="Segoe UI"/>
          <w:color w:val="333333"/>
        </w:rPr>
      </w:pPr>
    </w:p>
    <w:p w14:paraId="36E7CDC5" w14:textId="77777777" w:rsidR="006F56CD" w:rsidRDefault="006F56CD" w:rsidP="006959A7">
      <w:pPr>
        <w:spacing w:line="360" w:lineRule="auto"/>
        <w:jc w:val="center"/>
        <w:rPr>
          <w:rFonts w:ascii="Segoe UI" w:hAnsi="Segoe UI" w:cs="Segoe UI"/>
          <w:color w:val="333333"/>
        </w:rPr>
      </w:pPr>
    </w:p>
    <w:p w14:paraId="75CDBEEE" w14:textId="77777777" w:rsidR="00875B87" w:rsidRDefault="00875B87" w:rsidP="00875B87">
      <w:pPr>
        <w:rPr>
          <w:b/>
          <w:sz w:val="24"/>
        </w:rPr>
      </w:pPr>
    </w:p>
    <w:p w14:paraId="712296E3" w14:textId="77777777" w:rsidR="00875B87" w:rsidRPr="00263CD7" w:rsidRDefault="00875B87" w:rsidP="00875B87">
      <w:pPr>
        <w:rPr>
          <w:b/>
          <w:sz w:val="24"/>
        </w:rPr>
      </w:pPr>
      <w:r w:rsidRPr="00263CD7">
        <w:rPr>
          <w:b/>
          <w:sz w:val="24"/>
        </w:rPr>
        <w:lastRenderedPageBreak/>
        <w:t>Harcama Yetkilisinin İç Kontrol Güvence Beyanı</w:t>
      </w:r>
    </w:p>
    <w:p w14:paraId="570367FE" w14:textId="77777777" w:rsidR="00875B87" w:rsidRPr="002160C1" w:rsidRDefault="00875B87" w:rsidP="00875B87">
      <w:pPr>
        <w:rPr>
          <w:b/>
        </w:rPr>
      </w:pPr>
    </w:p>
    <w:p w14:paraId="38B959E9" w14:textId="77777777" w:rsidR="00875B87" w:rsidRPr="002160C1" w:rsidRDefault="00875B87" w:rsidP="00875B87">
      <w:pPr>
        <w:rPr>
          <w:b/>
        </w:rPr>
      </w:pPr>
    </w:p>
    <w:p w14:paraId="39BB02EE" w14:textId="77777777" w:rsidR="00875B87" w:rsidRPr="002160C1" w:rsidRDefault="00875B87" w:rsidP="00875B87">
      <w:pPr>
        <w:rPr>
          <w:b/>
        </w:rPr>
      </w:pPr>
    </w:p>
    <w:p w14:paraId="566C42A5" w14:textId="77777777" w:rsidR="00875B87" w:rsidRPr="002160C1" w:rsidRDefault="00875B87" w:rsidP="00875B87">
      <w:pPr>
        <w:rPr>
          <w:b/>
        </w:rPr>
      </w:pPr>
    </w:p>
    <w:p w14:paraId="12459A26" w14:textId="77777777" w:rsidR="00875B87" w:rsidRPr="002160C1" w:rsidRDefault="00875B87" w:rsidP="00875B87">
      <w:pPr>
        <w:pBdr>
          <w:top w:val="single" w:sz="4" w:space="1" w:color="auto"/>
          <w:left w:val="single" w:sz="4" w:space="4" w:color="auto"/>
          <w:bottom w:val="single" w:sz="4" w:space="1" w:color="auto"/>
          <w:right w:val="single" w:sz="4" w:space="4" w:color="auto"/>
        </w:pBdr>
        <w:jc w:val="both"/>
      </w:pPr>
    </w:p>
    <w:p w14:paraId="13374DFE" w14:textId="77777777" w:rsidR="00875B87" w:rsidRPr="002160C1" w:rsidRDefault="00875B87" w:rsidP="00875B87">
      <w:pPr>
        <w:pBdr>
          <w:top w:val="single" w:sz="4" w:space="1" w:color="auto"/>
          <w:left w:val="single" w:sz="4" w:space="4" w:color="auto"/>
          <w:bottom w:val="single" w:sz="4" w:space="1" w:color="auto"/>
          <w:right w:val="single" w:sz="4" w:space="4" w:color="auto"/>
        </w:pBdr>
        <w:jc w:val="both"/>
      </w:pPr>
    </w:p>
    <w:p w14:paraId="4BB7C6DD" w14:textId="77777777" w:rsidR="00875B87" w:rsidRPr="000F7845" w:rsidRDefault="00875B87" w:rsidP="00875B87">
      <w:pPr>
        <w:pBdr>
          <w:top w:val="single" w:sz="4" w:space="1" w:color="auto"/>
          <w:left w:val="single" w:sz="4" w:space="4" w:color="auto"/>
          <w:bottom w:val="single" w:sz="4" w:space="1" w:color="auto"/>
          <w:right w:val="single" w:sz="4" w:space="4" w:color="auto"/>
        </w:pBdr>
        <w:jc w:val="center"/>
        <w:rPr>
          <w:b/>
        </w:rPr>
      </w:pPr>
      <w:r w:rsidRPr="000F7845">
        <w:rPr>
          <w:b/>
        </w:rPr>
        <w:t>İÇ KONTROL GÜVENCE BEYANI</w:t>
      </w:r>
      <w:r w:rsidRPr="000F7845">
        <w:rPr>
          <w:b/>
          <w:vertAlign w:val="superscript"/>
        </w:rPr>
        <w:footnoteReference w:id="1"/>
      </w:r>
    </w:p>
    <w:p w14:paraId="6454F1F6" w14:textId="77777777" w:rsidR="00875B87" w:rsidRPr="000F7845" w:rsidRDefault="00875B87" w:rsidP="00875B87">
      <w:pPr>
        <w:pBdr>
          <w:top w:val="single" w:sz="4" w:space="1" w:color="auto"/>
          <w:left w:val="single" w:sz="4" w:space="4" w:color="auto"/>
          <w:bottom w:val="single" w:sz="4" w:space="1" w:color="auto"/>
          <w:right w:val="single" w:sz="4" w:space="4" w:color="auto"/>
        </w:pBdr>
        <w:jc w:val="both"/>
      </w:pPr>
    </w:p>
    <w:p w14:paraId="29D356DD" w14:textId="77777777" w:rsidR="00C702DA" w:rsidRPr="000F7845" w:rsidRDefault="00C702DA" w:rsidP="00C702DA">
      <w:pPr>
        <w:pBdr>
          <w:top w:val="single" w:sz="4" w:space="1" w:color="auto"/>
          <w:left w:val="single" w:sz="4" w:space="4" w:color="auto"/>
          <w:bottom w:val="single" w:sz="4" w:space="1" w:color="auto"/>
          <w:right w:val="single" w:sz="4" w:space="4" w:color="auto"/>
        </w:pBdr>
        <w:jc w:val="both"/>
      </w:pPr>
    </w:p>
    <w:p w14:paraId="2BB836BA" w14:textId="77777777" w:rsidR="00C702DA" w:rsidRPr="000F7845" w:rsidRDefault="00C702DA" w:rsidP="00C702DA">
      <w:pPr>
        <w:pBdr>
          <w:top w:val="single" w:sz="4" w:space="1" w:color="auto"/>
          <w:left w:val="single" w:sz="4" w:space="4" w:color="auto"/>
          <w:bottom w:val="single" w:sz="4" w:space="1" w:color="auto"/>
          <w:right w:val="single" w:sz="4" w:space="4" w:color="auto"/>
        </w:pBdr>
        <w:jc w:val="both"/>
      </w:pPr>
    </w:p>
    <w:p w14:paraId="55183A43" w14:textId="77777777" w:rsidR="00C702DA" w:rsidRPr="000F7845" w:rsidRDefault="00C702DA" w:rsidP="00C702DA">
      <w:pPr>
        <w:pBdr>
          <w:top w:val="single" w:sz="4" w:space="1" w:color="auto"/>
          <w:left w:val="single" w:sz="4" w:space="4" w:color="auto"/>
          <w:bottom w:val="single" w:sz="4" w:space="1" w:color="auto"/>
          <w:right w:val="single" w:sz="4" w:space="4" w:color="auto"/>
        </w:pBdr>
        <w:jc w:val="both"/>
      </w:pPr>
      <w:r w:rsidRPr="000F7845">
        <w:t>Harcama yetkilisi olarak görev ve yetkilerim çerçevesinde;</w:t>
      </w:r>
    </w:p>
    <w:p w14:paraId="1D7FFB20" w14:textId="77777777" w:rsidR="00C702DA" w:rsidRPr="000F7845" w:rsidRDefault="00C702DA" w:rsidP="00C702DA">
      <w:pPr>
        <w:pBdr>
          <w:top w:val="single" w:sz="4" w:space="1" w:color="auto"/>
          <w:left w:val="single" w:sz="4" w:space="4" w:color="auto"/>
          <w:bottom w:val="single" w:sz="4" w:space="1" w:color="auto"/>
          <w:right w:val="single" w:sz="4" w:space="4" w:color="auto"/>
        </w:pBdr>
        <w:jc w:val="both"/>
      </w:pPr>
    </w:p>
    <w:p w14:paraId="51D1CBD9" w14:textId="77777777" w:rsidR="00C702DA" w:rsidRPr="000F7845" w:rsidRDefault="00C702DA" w:rsidP="00C702DA">
      <w:pPr>
        <w:pBdr>
          <w:top w:val="single" w:sz="4" w:space="1" w:color="auto"/>
          <w:left w:val="single" w:sz="4" w:space="4" w:color="auto"/>
          <w:bottom w:val="single" w:sz="4" w:space="1" w:color="auto"/>
          <w:right w:val="single" w:sz="4" w:space="4" w:color="auto"/>
        </w:pBdr>
        <w:jc w:val="both"/>
      </w:pPr>
      <w:r w:rsidRPr="000F7845">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788619C6" w14:textId="77777777" w:rsidR="00C702DA" w:rsidRPr="000F7845" w:rsidRDefault="00C702DA" w:rsidP="00C702DA">
      <w:pPr>
        <w:pBdr>
          <w:top w:val="single" w:sz="4" w:space="1" w:color="auto"/>
          <w:left w:val="single" w:sz="4" w:space="4" w:color="auto"/>
          <w:bottom w:val="single" w:sz="4" w:space="1" w:color="auto"/>
          <w:right w:val="single" w:sz="4" w:space="4" w:color="auto"/>
        </w:pBdr>
        <w:jc w:val="both"/>
      </w:pPr>
    </w:p>
    <w:p w14:paraId="4B97A7E1" w14:textId="77777777" w:rsidR="00C702DA" w:rsidRPr="000F7845" w:rsidRDefault="00C702DA" w:rsidP="00C702DA">
      <w:pPr>
        <w:pBdr>
          <w:top w:val="single" w:sz="4" w:space="1" w:color="auto"/>
          <w:left w:val="single" w:sz="4" w:space="4" w:color="auto"/>
          <w:bottom w:val="single" w:sz="4" w:space="1" w:color="auto"/>
          <w:right w:val="single" w:sz="4" w:space="4" w:color="auto"/>
        </w:pBdr>
        <w:jc w:val="both"/>
      </w:pPr>
      <w:r w:rsidRPr="000F7845">
        <w:t>Bu güvence, harcama yetkilisi olarak sahip olduğum bilgi ve değerlendirmeler, yönetim bilgi sistemleri, iç kontrol sistemi değerlendirme raporları, izleme ve değerlendirme raporları ile denetim raporlarına dayanmaktadır.[2]</w:t>
      </w:r>
    </w:p>
    <w:p w14:paraId="141052C2" w14:textId="77777777" w:rsidR="00C702DA" w:rsidRPr="000F7845" w:rsidRDefault="00C702DA" w:rsidP="00C702DA">
      <w:pPr>
        <w:pBdr>
          <w:top w:val="single" w:sz="4" w:space="1" w:color="auto"/>
          <w:left w:val="single" w:sz="4" w:space="4" w:color="auto"/>
          <w:bottom w:val="single" w:sz="4" w:space="1" w:color="auto"/>
          <w:right w:val="single" w:sz="4" w:space="4" w:color="auto"/>
        </w:pBdr>
        <w:jc w:val="both"/>
      </w:pPr>
    </w:p>
    <w:p w14:paraId="5143A528" w14:textId="2CE21C3C" w:rsidR="00C702DA" w:rsidRPr="000F7845" w:rsidRDefault="00C702DA" w:rsidP="00C702DA">
      <w:pPr>
        <w:pBdr>
          <w:top w:val="single" w:sz="4" w:space="1" w:color="auto"/>
          <w:left w:val="single" w:sz="4" w:space="4" w:color="auto"/>
          <w:bottom w:val="single" w:sz="4" w:space="1" w:color="auto"/>
          <w:right w:val="single" w:sz="4" w:space="4" w:color="auto"/>
        </w:pBdr>
        <w:jc w:val="both"/>
      </w:pPr>
      <w:r w:rsidRPr="000F7845">
        <w:t xml:space="preserve">Bu raporda yer alan bilgilerin güvenilir, tam ve doğru olduğunu beyan ederim.[3] (Kayseri- </w:t>
      </w:r>
      <w:r w:rsidR="00BA453C">
        <w:t>31</w:t>
      </w:r>
      <w:r w:rsidRPr="000F7845">
        <w:t>/Ocak/202</w:t>
      </w:r>
      <w:r w:rsidR="004B2190">
        <w:t>4</w:t>
      </w:r>
      <w:r w:rsidRPr="000F7845">
        <w:t>)</w:t>
      </w:r>
    </w:p>
    <w:p w14:paraId="2B23D0B7" w14:textId="77777777" w:rsidR="00C702DA" w:rsidRPr="000F7845" w:rsidRDefault="00C702DA" w:rsidP="00C702DA">
      <w:pPr>
        <w:pBdr>
          <w:top w:val="single" w:sz="4" w:space="1" w:color="auto"/>
          <w:left w:val="single" w:sz="4" w:space="4" w:color="auto"/>
          <w:bottom w:val="single" w:sz="4" w:space="1" w:color="auto"/>
          <w:right w:val="single" w:sz="4" w:space="4" w:color="auto"/>
        </w:pBdr>
        <w:jc w:val="both"/>
      </w:pPr>
    </w:p>
    <w:p w14:paraId="180AC683" w14:textId="77777777" w:rsidR="00C702DA" w:rsidRPr="000F7845" w:rsidRDefault="00C702DA" w:rsidP="00C702DA">
      <w:pPr>
        <w:pBdr>
          <w:top w:val="single" w:sz="4" w:space="1" w:color="auto"/>
          <w:left w:val="single" w:sz="4" w:space="4" w:color="auto"/>
          <w:bottom w:val="single" w:sz="4" w:space="1" w:color="auto"/>
          <w:right w:val="single" w:sz="4" w:space="4" w:color="auto"/>
        </w:pBdr>
        <w:jc w:val="both"/>
      </w:pPr>
    </w:p>
    <w:p w14:paraId="706E54BF" w14:textId="77777777" w:rsidR="00C702DA" w:rsidRPr="000F7845" w:rsidRDefault="00C702DA" w:rsidP="00C702DA">
      <w:pPr>
        <w:pBdr>
          <w:top w:val="single" w:sz="4" w:space="1" w:color="auto"/>
          <w:left w:val="single" w:sz="4" w:space="4" w:color="auto"/>
          <w:bottom w:val="single" w:sz="4" w:space="1" w:color="auto"/>
          <w:right w:val="single" w:sz="4" w:space="4" w:color="auto"/>
        </w:pBdr>
        <w:jc w:val="both"/>
      </w:pPr>
    </w:p>
    <w:p w14:paraId="53B61653" w14:textId="77777777" w:rsidR="00C702DA" w:rsidRPr="000F7845" w:rsidRDefault="00C702DA" w:rsidP="00C702DA">
      <w:pPr>
        <w:pBdr>
          <w:top w:val="single" w:sz="4" w:space="1" w:color="auto"/>
          <w:left w:val="single" w:sz="4" w:space="4" w:color="auto"/>
          <w:bottom w:val="single" w:sz="4" w:space="1" w:color="auto"/>
          <w:right w:val="single" w:sz="4" w:space="4" w:color="auto"/>
        </w:pBdr>
        <w:jc w:val="both"/>
      </w:pPr>
      <w:r w:rsidRPr="000F7845">
        <w:t xml:space="preserve">                                                                                                                                            İmza</w:t>
      </w:r>
    </w:p>
    <w:p w14:paraId="0B836092" w14:textId="77777777" w:rsidR="00C702DA" w:rsidRPr="000F7845" w:rsidRDefault="00C702DA" w:rsidP="00C702DA">
      <w:pPr>
        <w:pBdr>
          <w:top w:val="single" w:sz="4" w:space="1" w:color="auto"/>
          <w:left w:val="single" w:sz="4" w:space="4" w:color="auto"/>
          <w:bottom w:val="single" w:sz="4" w:space="1" w:color="auto"/>
          <w:right w:val="single" w:sz="4" w:space="4" w:color="auto"/>
        </w:pBdr>
        <w:jc w:val="both"/>
      </w:pPr>
      <w:r w:rsidRPr="000F7845">
        <w:t xml:space="preserve">                                                                                                                        </w:t>
      </w:r>
      <w:r w:rsidR="00F90DED">
        <w:t xml:space="preserve">       </w:t>
      </w:r>
      <w:r w:rsidRPr="000F7845">
        <w:t xml:space="preserve">  Ekrem BUĞTEKİN </w:t>
      </w:r>
    </w:p>
    <w:p w14:paraId="4A1C8287" w14:textId="77777777" w:rsidR="00C702DA" w:rsidRPr="000F7845" w:rsidRDefault="00C702DA" w:rsidP="00C702DA">
      <w:pPr>
        <w:pBdr>
          <w:top w:val="single" w:sz="4" w:space="1" w:color="auto"/>
          <w:left w:val="single" w:sz="4" w:space="4" w:color="auto"/>
          <w:bottom w:val="single" w:sz="4" w:space="1" w:color="auto"/>
          <w:right w:val="single" w:sz="4" w:space="4" w:color="auto"/>
        </w:pBdr>
        <w:jc w:val="both"/>
      </w:pPr>
      <w:r w:rsidRPr="000F7845">
        <w:t xml:space="preserve">                                                                                                                            </w:t>
      </w:r>
      <w:r w:rsidR="00F90DED">
        <w:t xml:space="preserve">   </w:t>
      </w:r>
      <w:r w:rsidRPr="000F7845">
        <w:t xml:space="preserve">Personel Daire Başkanı </w:t>
      </w:r>
    </w:p>
    <w:p w14:paraId="42C84571" w14:textId="77777777" w:rsidR="00875B87" w:rsidRPr="00F34D1D" w:rsidRDefault="00875B87" w:rsidP="00875B87">
      <w:pPr>
        <w:pBdr>
          <w:top w:val="single" w:sz="4" w:space="1" w:color="auto"/>
          <w:left w:val="single" w:sz="4" w:space="4" w:color="auto"/>
          <w:bottom w:val="single" w:sz="4" w:space="1" w:color="auto"/>
          <w:right w:val="single" w:sz="4" w:space="4" w:color="auto"/>
        </w:pBdr>
        <w:jc w:val="both"/>
        <w:rPr>
          <w:color w:val="FF0000"/>
        </w:rPr>
      </w:pPr>
    </w:p>
    <w:p w14:paraId="181CD612" w14:textId="77777777" w:rsidR="00C702DA" w:rsidRDefault="00C702DA" w:rsidP="00875B87">
      <w:pPr>
        <w:pBdr>
          <w:top w:val="single" w:sz="4" w:space="1" w:color="auto"/>
          <w:left w:val="single" w:sz="4" w:space="4" w:color="auto"/>
          <w:bottom w:val="single" w:sz="4" w:space="1" w:color="auto"/>
          <w:right w:val="single" w:sz="4" w:space="4" w:color="auto"/>
        </w:pBdr>
        <w:jc w:val="both"/>
        <w:rPr>
          <w:color w:val="FF0000"/>
        </w:rPr>
      </w:pPr>
    </w:p>
    <w:p w14:paraId="254D3819" w14:textId="77777777" w:rsidR="00875B87" w:rsidRPr="00F34D1D" w:rsidRDefault="00875B87" w:rsidP="00875B87">
      <w:pPr>
        <w:pBdr>
          <w:top w:val="single" w:sz="4" w:space="1" w:color="auto"/>
          <w:left w:val="single" w:sz="4" w:space="4" w:color="auto"/>
          <w:bottom w:val="single" w:sz="4" w:space="1" w:color="auto"/>
          <w:right w:val="single" w:sz="4" w:space="4" w:color="auto"/>
        </w:pBdr>
        <w:jc w:val="both"/>
        <w:rPr>
          <w:color w:val="FF0000"/>
        </w:rPr>
      </w:pPr>
      <w:r w:rsidRPr="00F34D1D">
        <w:rPr>
          <w:color w:val="FF0000"/>
        </w:rPr>
        <w:t xml:space="preserve"> </w:t>
      </w:r>
    </w:p>
    <w:p w14:paraId="1E6DDC78" w14:textId="77777777" w:rsidR="00875B87" w:rsidRPr="00F34D1D" w:rsidRDefault="00875B87" w:rsidP="00875B87">
      <w:pPr>
        <w:pBdr>
          <w:top w:val="single" w:sz="4" w:space="1" w:color="auto"/>
          <w:left w:val="single" w:sz="4" w:space="4" w:color="auto"/>
          <w:bottom w:val="single" w:sz="4" w:space="1" w:color="auto"/>
          <w:right w:val="single" w:sz="4" w:space="4" w:color="auto"/>
        </w:pBdr>
        <w:jc w:val="both"/>
        <w:rPr>
          <w:color w:val="FF0000"/>
        </w:rPr>
      </w:pPr>
    </w:p>
    <w:p w14:paraId="77AFA2B6" w14:textId="77777777" w:rsidR="00875B87" w:rsidRPr="00F34D1D" w:rsidRDefault="00875B87" w:rsidP="00875B87">
      <w:pPr>
        <w:pBdr>
          <w:top w:val="single" w:sz="4" w:space="1" w:color="auto"/>
          <w:left w:val="single" w:sz="4" w:space="4" w:color="auto"/>
          <w:bottom w:val="single" w:sz="4" w:space="1" w:color="auto"/>
          <w:right w:val="single" w:sz="4" w:space="4" w:color="auto"/>
        </w:pBdr>
        <w:jc w:val="both"/>
        <w:rPr>
          <w:color w:val="FF0000"/>
        </w:rPr>
      </w:pPr>
    </w:p>
    <w:p w14:paraId="28020605" w14:textId="77777777" w:rsidR="00BC186D" w:rsidRDefault="00BC186D" w:rsidP="00E03D9B">
      <w:pPr>
        <w:pStyle w:val="DipnotMetni"/>
        <w:rPr>
          <w:rFonts w:ascii="Maiandra GD" w:hAnsi="Maiandra GD" w:cs="Arial"/>
          <w:sz w:val="28"/>
          <w:szCs w:val="28"/>
        </w:rPr>
      </w:pPr>
    </w:p>
    <w:sectPr w:rsidR="00BC186D" w:rsidSect="00784C23">
      <w:headerReference w:type="even" r:id="rId24"/>
      <w:headerReference w:type="default" r:id="rId25"/>
      <w:footerReference w:type="even" r:id="rId26"/>
      <w:headerReference w:type="first" r:id="rId27"/>
      <w:pgSz w:w="11907" w:h="16840" w:code="9"/>
      <w:pgMar w:top="1843" w:right="1418" w:bottom="1134" w:left="1418" w:header="709" w:footer="332" w:gutter="0"/>
      <w:pgBorders w:offsetFrom="page">
        <w:top w:val="double" w:sz="4" w:space="24" w:color="808080"/>
        <w:left w:val="double" w:sz="4" w:space="31" w:color="808080"/>
        <w:bottom w:val="double" w:sz="4" w:space="24" w:color="808080"/>
        <w:right w:val="double" w:sz="4" w:space="24" w:color="808080"/>
      </w:pgBorders>
      <w:cols w:space="708"/>
    </w:sectPr>
  </w:body>
</w:document>
</file>

<file path=word/customizations.xml><?xml version="1.0" encoding="utf-8"?>
<wne:tcg xmlns:r="http://schemas.openxmlformats.org/officeDocument/2006/relationships" xmlns:wne="http://schemas.microsoft.com/office/word/2006/wordml">
  <wne:keymaps>
    <wne:keymap wne:kcmPrimary="0351">
      <wne:macro wne:macroName="NORMAL.NEWMACROS.OZZ"/>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8568F" w14:textId="77777777" w:rsidR="00784C23" w:rsidRDefault="00784C23">
      <w:r>
        <w:separator/>
      </w:r>
    </w:p>
    <w:p w14:paraId="1AFD6B7E" w14:textId="77777777" w:rsidR="00784C23" w:rsidRDefault="00784C23"/>
  </w:endnote>
  <w:endnote w:type="continuationSeparator" w:id="0">
    <w:p w14:paraId="43D38ADA" w14:textId="77777777" w:rsidR="00784C23" w:rsidRDefault="00784C23">
      <w:r>
        <w:continuationSeparator/>
      </w:r>
    </w:p>
    <w:p w14:paraId="2582B160" w14:textId="77777777" w:rsidR="00784C23" w:rsidRDefault="00784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A2"/>
    <w:family w:val="swiss"/>
    <w:pitch w:val="variable"/>
    <w:sig w:usb0="E4002EFF" w:usb1="C000E47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R Arial">
    <w:altName w:val="Times New Roman"/>
    <w:charset w:val="00"/>
    <w:family w:val="roman"/>
    <w:pitch w:val="variable"/>
  </w:font>
  <w:font w:name="Segoe UI Light">
    <w:panose1 w:val="020B0502040204020203"/>
    <w:charset w:val="A2"/>
    <w:family w:val="swiss"/>
    <w:pitch w:val="variable"/>
    <w:sig w:usb0="E4002EFF" w:usb1="C000E47F"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E220" w14:textId="77777777" w:rsidR="00EF35B1" w:rsidRDefault="00EF35B1">
    <w:pPr>
      <w:pStyle w:val="AltBilgi"/>
      <w:framePr w:wrap="auto" w:vAnchor="text" w:hAnchor="margin" w:xAlign="right" w:y="1"/>
    </w:pPr>
  </w:p>
  <w:p w14:paraId="6389CA40" w14:textId="77777777" w:rsidR="00EF35B1" w:rsidRDefault="00EF35B1">
    <w:pPr>
      <w:pStyle w:val="AltBilgi"/>
    </w:pPr>
    <w:r>
      <w:tab/>
    </w:r>
  </w:p>
  <w:p w14:paraId="3820F748" w14:textId="77777777" w:rsidR="00EF35B1" w:rsidRDefault="00EF35B1">
    <w:pPr>
      <w:pStyle w:val="AltBilgi"/>
    </w:pPr>
  </w:p>
  <w:p w14:paraId="63BB4C90" w14:textId="77777777" w:rsidR="00EF35B1" w:rsidRDefault="00EF35B1">
    <w:pPr>
      <w:pStyle w:val="AltBilgi"/>
      <w:rPr>
        <w:rFonts w:ascii="Arial" w:hAnsi="Arial" w:cs="Arial"/>
      </w:rPr>
    </w:pPr>
    <w:r>
      <w:tab/>
    </w:r>
    <w:r>
      <w:tab/>
    </w:r>
  </w:p>
  <w:p w14:paraId="23750E20" w14:textId="77777777" w:rsidR="00EF35B1" w:rsidRDefault="00EF35B1">
    <w:pPr>
      <w:pStyle w:val="AltBilgi"/>
      <w:ind w:right="360"/>
      <w:jc w:val="cen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7E3E" w14:textId="77777777" w:rsidR="00EF35B1" w:rsidRPr="006F7214" w:rsidRDefault="00EF35B1" w:rsidP="00174839">
    <w:pPr>
      <w:pStyle w:val="AltBilgi"/>
      <w:ind w:right="360"/>
      <w:jc w:val="center"/>
      <w:rPr>
        <w:rFonts w:ascii="Calibri" w:hAnsi="Calibri"/>
        <w:lang w:val="tr-T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61FA" w14:textId="77777777" w:rsidR="00EF35B1" w:rsidRDefault="00EF35B1">
    <w:pPr>
      <w:pStyle w:val="AltBilgi"/>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73E4" w14:textId="672C10D2" w:rsidR="00EF35B1" w:rsidRPr="00B874F2" w:rsidRDefault="00EF35B1" w:rsidP="00733DF8">
    <w:pPr>
      <w:pStyle w:val="AltBilgi"/>
      <w:framePr w:w="680" w:h="317" w:hRule="exact" w:wrap="around" w:vAnchor="text" w:hAnchor="page" w:x="802" w:y="-232"/>
      <w:jc w:val="center"/>
      <w:rPr>
        <w:rStyle w:val="SayfaNumaras"/>
        <w:rFonts w:ascii="Segoe UI" w:hAnsi="Segoe UI" w:cs="Segoe UI"/>
        <w:color w:val="404040" w:themeColor="text1" w:themeTint="BF"/>
        <w:sz w:val="22"/>
        <w:szCs w:val="22"/>
      </w:rPr>
    </w:pPr>
    <w:r w:rsidRPr="00B874F2">
      <w:rPr>
        <w:rStyle w:val="SayfaNumaras"/>
        <w:rFonts w:ascii="Segoe UI" w:hAnsi="Segoe UI" w:cs="Segoe UI"/>
        <w:color w:val="404040" w:themeColor="text1" w:themeTint="BF"/>
        <w:sz w:val="22"/>
        <w:szCs w:val="22"/>
      </w:rPr>
      <w:fldChar w:fldCharType="begin"/>
    </w:r>
    <w:r w:rsidRPr="00B874F2">
      <w:rPr>
        <w:rStyle w:val="SayfaNumaras"/>
        <w:rFonts w:ascii="Segoe UI" w:hAnsi="Segoe UI" w:cs="Segoe UI"/>
        <w:color w:val="404040" w:themeColor="text1" w:themeTint="BF"/>
        <w:sz w:val="22"/>
        <w:szCs w:val="22"/>
      </w:rPr>
      <w:instrText xml:space="preserve">PAGE  </w:instrText>
    </w:r>
    <w:r w:rsidRPr="00B874F2">
      <w:rPr>
        <w:rStyle w:val="SayfaNumaras"/>
        <w:rFonts w:ascii="Segoe UI" w:hAnsi="Segoe UI" w:cs="Segoe UI"/>
        <w:color w:val="404040" w:themeColor="text1" w:themeTint="BF"/>
        <w:sz w:val="22"/>
        <w:szCs w:val="22"/>
      </w:rPr>
      <w:fldChar w:fldCharType="separate"/>
    </w:r>
    <w:r w:rsidR="004D5EB3">
      <w:rPr>
        <w:rStyle w:val="SayfaNumaras"/>
        <w:rFonts w:ascii="Segoe UI" w:hAnsi="Segoe UI" w:cs="Segoe UI"/>
        <w:noProof/>
        <w:color w:val="404040" w:themeColor="text1" w:themeTint="BF"/>
        <w:sz w:val="22"/>
        <w:szCs w:val="22"/>
      </w:rPr>
      <w:t>16</w:t>
    </w:r>
    <w:r w:rsidRPr="00B874F2">
      <w:rPr>
        <w:rStyle w:val="SayfaNumaras"/>
        <w:rFonts w:ascii="Segoe UI" w:hAnsi="Segoe UI" w:cs="Segoe UI"/>
        <w:color w:val="404040" w:themeColor="text1" w:themeTint="BF"/>
        <w:sz w:val="22"/>
        <w:szCs w:val="22"/>
      </w:rPr>
      <w:fldChar w:fldCharType="end"/>
    </w:r>
  </w:p>
  <w:p w14:paraId="67D7D81A" w14:textId="77777777" w:rsidR="00EF35B1" w:rsidRDefault="00EF35B1" w:rsidP="00174839">
    <w:pPr>
      <w:pStyle w:val="AltBilgi"/>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4E2A" w14:textId="77777777" w:rsidR="00784C23" w:rsidRDefault="00784C23">
      <w:r>
        <w:separator/>
      </w:r>
    </w:p>
    <w:p w14:paraId="5ABD62BE" w14:textId="77777777" w:rsidR="00784C23" w:rsidRDefault="00784C23"/>
  </w:footnote>
  <w:footnote w:type="continuationSeparator" w:id="0">
    <w:p w14:paraId="4DBE3A09" w14:textId="77777777" w:rsidR="00784C23" w:rsidRDefault="00784C23">
      <w:r>
        <w:continuationSeparator/>
      </w:r>
    </w:p>
    <w:p w14:paraId="15C55931" w14:textId="77777777" w:rsidR="00784C23" w:rsidRDefault="00784C23"/>
  </w:footnote>
  <w:footnote w:id="1">
    <w:p w14:paraId="4BE23006" w14:textId="77777777" w:rsidR="00EF35B1" w:rsidRDefault="00EF35B1" w:rsidP="00875B87">
      <w:pPr>
        <w:pStyle w:val="DipnotMetni"/>
      </w:pPr>
      <w:r>
        <w:rPr>
          <w:rStyle w:val="DipnotBavurusu"/>
        </w:rPr>
        <w:footnoteRef/>
      </w:r>
      <w:r>
        <w:t>Harcama yetkilileri tarafından imzalanan iç kontrol güvence beyanı birim faaliyet raporlarına eklenir.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CB3" w14:textId="77777777" w:rsidR="00EF35B1" w:rsidRPr="00A64855" w:rsidRDefault="00EF35B1" w:rsidP="00A64855">
    <w:pPr>
      <w:pStyle w:val="stBilgi"/>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E019" w14:textId="77777777" w:rsidR="00EF35B1" w:rsidRPr="00CA3DE9" w:rsidRDefault="00EF35B1" w:rsidP="001D4D23">
    <w:pPr>
      <w:tabs>
        <w:tab w:val="center" w:pos="7145"/>
        <w:tab w:val="left" w:pos="11916"/>
      </w:tabs>
      <w:ind w:right="-257"/>
      <w:jc w:val="center"/>
      <w:rPr>
        <w:rFonts w:ascii="Maiandra GD" w:hAnsi="Maiandra GD"/>
        <w:i/>
        <w:color w:val="943634"/>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8791" w14:textId="77777777" w:rsidR="00EF35B1" w:rsidRDefault="00EF35B1">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96AF" w14:textId="77777777" w:rsidR="00EF35B1" w:rsidRPr="00A57130" w:rsidRDefault="00EF35B1" w:rsidP="001D4D23">
    <w:pPr>
      <w:pStyle w:val="stBilgi"/>
      <w:rPr>
        <w:rFonts w:ascii="Segoe UI" w:hAnsi="Segoe UI" w:cs="Segoe UI"/>
        <w:color w:val="7F7F7F"/>
        <w:sz w:val="28"/>
        <w:szCs w:val="28"/>
      </w:rPr>
    </w:pPr>
  </w:p>
  <w:p w14:paraId="729892FC" w14:textId="77777777" w:rsidR="00EF35B1" w:rsidRDefault="00EF35B1" w:rsidP="00DB4F30">
    <w:pPr>
      <w:pStyle w:val="stBilgi"/>
      <w:rPr>
        <w:b w:val="0"/>
        <w:i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AAE2" w14:textId="77777777" w:rsidR="00EF35B1" w:rsidRPr="001F449D" w:rsidRDefault="00EF35B1" w:rsidP="00E2784C">
    <w:pPr>
      <w:pStyle w:val="stBilgi"/>
      <w:jc w:val="right"/>
      <w:rPr>
        <w:rFonts w:ascii="Segoe UI Light" w:hAnsi="Segoe UI Light" w:cs="Segoe UI"/>
        <w:i w:val="0"/>
        <w:color w:val="404040" w:themeColor="text1" w:themeTint="BF"/>
        <w:sz w:val="28"/>
        <w:szCs w:val="28"/>
        <w:lang w:val="tr-T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C0E0" w14:textId="77777777" w:rsidR="00EF35B1" w:rsidRDefault="00EF35B1">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F635" w14:textId="77777777" w:rsidR="00EF35B1" w:rsidRDefault="00EF35B1">
    <w:pPr>
      <w:pStyle w:val="stBilgi"/>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4226" w14:textId="77777777" w:rsidR="00EF35B1" w:rsidRDefault="00EF35B1">
    <w:pPr>
      <w:pStyle w:val="stBilgi"/>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3EDA" w14:textId="77777777" w:rsidR="00EF35B1" w:rsidRDefault="00EF35B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92F65776"/>
    <w:name w:val="WW8Num4"/>
    <w:lvl w:ilvl="0">
      <w:start w:val="1"/>
      <w:numFmt w:val="decimal"/>
      <w:lvlText w:val="%1)"/>
      <w:lvlJc w:val="left"/>
      <w:pPr>
        <w:tabs>
          <w:tab w:val="num" w:pos="568"/>
        </w:tabs>
        <w:ind w:left="568" w:hanging="360"/>
      </w:pPr>
      <w:rPr>
        <w:rFonts w:ascii="Segoe UI" w:eastAsia="Times New Roman" w:hAnsi="Segoe UI" w:cs="Segoe UI" w:hint="default"/>
        <w:color w:val="404040"/>
      </w:rPr>
    </w:lvl>
  </w:abstractNum>
  <w:abstractNum w:abstractNumId="1" w15:restartNumberingAfterBreak="0">
    <w:nsid w:val="0000000A"/>
    <w:multiLevelType w:val="singleLevel"/>
    <w:tmpl w:val="0000000A"/>
    <w:name w:val="WW8Num25"/>
    <w:lvl w:ilvl="0">
      <w:start w:val="1"/>
      <w:numFmt w:val="decimal"/>
      <w:lvlText w:val="%1."/>
      <w:lvlJc w:val="left"/>
      <w:pPr>
        <w:tabs>
          <w:tab w:val="num" w:pos="720"/>
        </w:tabs>
        <w:ind w:left="720" w:hanging="360"/>
      </w:pPr>
    </w:lvl>
  </w:abstractNum>
  <w:abstractNum w:abstractNumId="2" w15:restartNumberingAfterBreak="0">
    <w:nsid w:val="0000000E"/>
    <w:multiLevelType w:val="singleLevel"/>
    <w:tmpl w:val="0000000E"/>
    <w:name w:val="WW8Num45"/>
    <w:lvl w:ilvl="0">
      <w:start w:val="1"/>
      <w:numFmt w:val="decimal"/>
      <w:lvlText w:val="%1."/>
      <w:lvlJc w:val="left"/>
      <w:pPr>
        <w:tabs>
          <w:tab w:val="num" w:pos="720"/>
        </w:tabs>
        <w:ind w:left="720" w:hanging="360"/>
      </w:pPr>
    </w:lvl>
  </w:abstractNum>
  <w:abstractNum w:abstractNumId="3" w15:restartNumberingAfterBreak="0">
    <w:nsid w:val="02F22A1F"/>
    <w:multiLevelType w:val="hybridMultilevel"/>
    <w:tmpl w:val="58843B6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3B278AE"/>
    <w:multiLevelType w:val="hybridMultilevel"/>
    <w:tmpl w:val="F7342478"/>
    <w:lvl w:ilvl="0" w:tplc="041F000B">
      <w:start w:val="1"/>
      <w:numFmt w:val="bullet"/>
      <w:lvlText w:val=""/>
      <w:lvlJc w:val="left"/>
      <w:pPr>
        <w:ind w:left="1570" w:hanging="360"/>
      </w:pPr>
      <w:rPr>
        <w:rFonts w:ascii="Wingdings" w:hAnsi="Wingdings" w:hint="default"/>
      </w:rPr>
    </w:lvl>
    <w:lvl w:ilvl="1" w:tplc="041F0003" w:tentative="1">
      <w:start w:val="1"/>
      <w:numFmt w:val="bullet"/>
      <w:lvlText w:val="o"/>
      <w:lvlJc w:val="left"/>
      <w:pPr>
        <w:ind w:left="2290" w:hanging="360"/>
      </w:pPr>
      <w:rPr>
        <w:rFonts w:ascii="Courier New" w:hAnsi="Courier New" w:cs="Courier New" w:hint="default"/>
      </w:rPr>
    </w:lvl>
    <w:lvl w:ilvl="2" w:tplc="041F0005" w:tentative="1">
      <w:start w:val="1"/>
      <w:numFmt w:val="bullet"/>
      <w:lvlText w:val=""/>
      <w:lvlJc w:val="left"/>
      <w:pPr>
        <w:ind w:left="3010" w:hanging="360"/>
      </w:pPr>
      <w:rPr>
        <w:rFonts w:ascii="Wingdings" w:hAnsi="Wingdings" w:hint="default"/>
      </w:rPr>
    </w:lvl>
    <w:lvl w:ilvl="3" w:tplc="041F0001" w:tentative="1">
      <w:start w:val="1"/>
      <w:numFmt w:val="bullet"/>
      <w:lvlText w:val=""/>
      <w:lvlJc w:val="left"/>
      <w:pPr>
        <w:ind w:left="3730" w:hanging="360"/>
      </w:pPr>
      <w:rPr>
        <w:rFonts w:ascii="Symbol" w:hAnsi="Symbol" w:hint="default"/>
      </w:rPr>
    </w:lvl>
    <w:lvl w:ilvl="4" w:tplc="041F0003" w:tentative="1">
      <w:start w:val="1"/>
      <w:numFmt w:val="bullet"/>
      <w:lvlText w:val="o"/>
      <w:lvlJc w:val="left"/>
      <w:pPr>
        <w:ind w:left="4450" w:hanging="360"/>
      </w:pPr>
      <w:rPr>
        <w:rFonts w:ascii="Courier New" w:hAnsi="Courier New" w:cs="Courier New" w:hint="default"/>
      </w:rPr>
    </w:lvl>
    <w:lvl w:ilvl="5" w:tplc="041F0005" w:tentative="1">
      <w:start w:val="1"/>
      <w:numFmt w:val="bullet"/>
      <w:lvlText w:val=""/>
      <w:lvlJc w:val="left"/>
      <w:pPr>
        <w:ind w:left="5170" w:hanging="360"/>
      </w:pPr>
      <w:rPr>
        <w:rFonts w:ascii="Wingdings" w:hAnsi="Wingdings" w:hint="default"/>
      </w:rPr>
    </w:lvl>
    <w:lvl w:ilvl="6" w:tplc="041F0001" w:tentative="1">
      <w:start w:val="1"/>
      <w:numFmt w:val="bullet"/>
      <w:lvlText w:val=""/>
      <w:lvlJc w:val="left"/>
      <w:pPr>
        <w:ind w:left="5890" w:hanging="360"/>
      </w:pPr>
      <w:rPr>
        <w:rFonts w:ascii="Symbol" w:hAnsi="Symbol" w:hint="default"/>
      </w:rPr>
    </w:lvl>
    <w:lvl w:ilvl="7" w:tplc="041F0003" w:tentative="1">
      <w:start w:val="1"/>
      <w:numFmt w:val="bullet"/>
      <w:lvlText w:val="o"/>
      <w:lvlJc w:val="left"/>
      <w:pPr>
        <w:ind w:left="6610" w:hanging="360"/>
      </w:pPr>
      <w:rPr>
        <w:rFonts w:ascii="Courier New" w:hAnsi="Courier New" w:cs="Courier New" w:hint="default"/>
      </w:rPr>
    </w:lvl>
    <w:lvl w:ilvl="8" w:tplc="041F0005" w:tentative="1">
      <w:start w:val="1"/>
      <w:numFmt w:val="bullet"/>
      <w:lvlText w:val=""/>
      <w:lvlJc w:val="left"/>
      <w:pPr>
        <w:ind w:left="7330" w:hanging="360"/>
      </w:pPr>
      <w:rPr>
        <w:rFonts w:ascii="Wingdings" w:hAnsi="Wingdings" w:hint="default"/>
      </w:rPr>
    </w:lvl>
  </w:abstractNum>
  <w:abstractNum w:abstractNumId="5" w15:restartNumberingAfterBreak="0">
    <w:nsid w:val="08C81B8B"/>
    <w:multiLevelType w:val="hybridMultilevel"/>
    <w:tmpl w:val="D68EB7FA"/>
    <w:lvl w:ilvl="0" w:tplc="FFFFFFFF">
      <w:start w:val="1"/>
      <w:numFmt w:val="upperLetter"/>
      <w:lvlText w:val="%1."/>
      <w:lvlJc w:val="left"/>
      <w:pPr>
        <w:ind w:left="560" w:hanging="360"/>
      </w:pPr>
      <w:rPr>
        <w:rFonts w:hint="default"/>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6" w15:restartNumberingAfterBreak="0">
    <w:nsid w:val="09FA784D"/>
    <w:multiLevelType w:val="hybridMultilevel"/>
    <w:tmpl w:val="644E7EC4"/>
    <w:lvl w:ilvl="0" w:tplc="50E272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AB695E"/>
    <w:multiLevelType w:val="hybridMultilevel"/>
    <w:tmpl w:val="C8AAD736"/>
    <w:lvl w:ilvl="0" w:tplc="0664A5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DE3703"/>
    <w:multiLevelType w:val="hybridMultilevel"/>
    <w:tmpl w:val="DE749A62"/>
    <w:lvl w:ilvl="0" w:tplc="77C420A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907FE2"/>
    <w:multiLevelType w:val="hybridMultilevel"/>
    <w:tmpl w:val="571E884A"/>
    <w:lvl w:ilvl="0" w:tplc="BEE4CDA8">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 w15:restartNumberingAfterBreak="0">
    <w:nsid w:val="14C630BE"/>
    <w:multiLevelType w:val="hybridMultilevel"/>
    <w:tmpl w:val="D68EB7FA"/>
    <w:lvl w:ilvl="0" w:tplc="4664F536">
      <w:start w:val="1"/>
      <w:numFmt w:val="upperLetter"/>
      <w:lvlText w:val="%1."/>
      <w:lvlJc w:val="left"/>
      <w:pPr>
        <w:ind w:left="560" w:hanging="360"/>
      </w:pPr>
      <w:rPr>
        <w:rFonts w:hint="default"/>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11" w15:restartNumberingAfterBreak="0">
    <w:nsid w:val="1A1664D0"/>
    <w:multiLevelType w:val="hybridMultilevel"/>
    <w:tmpl w:val="8E5AA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28D41BA"/>
    <w:multiLevelType w:val="hybridMultilevel"/>
    <w:tmpl w:val="55F4E8E8"/>
    <w:lvl w:ilvl="0" w:tplc="DEC253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30016D"/>
    <w:multiLevelType w:val="hybridMultilevel"/>
    <w:tmpl w:val="A936F452"/>
    <w:lvl w:ilvl="0" w:tplc="4664F536">
      <w:start w:val="1"/>
      <w:numFmt w:val="upperLetter"/>
      <w:lvlText w:val="%1."/>
      <w:lvlJc w:val="left"/>
      <w:pPr>
        <w:ind w:left="560" w:hanging="360"/>
      </w:pPr>
      <w:rPr>
        <w:rFonts w:hint="default"/>
        <w:u w:val="none"/>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14" w15:restartNumberingAfterBreak="0">
    <w:nsid w:val="268D2069"/>
    <w:multiLevelType w:val="hybridMultilevel"/>
    <w:tmpl w:val="1FE4BFF6"/>
    <w:lvl w:ilvl="0" w:tplc="EBC45282">
      <w:start w:val="2"/>
      <w:numFmt w:val="decimal"/>
      <w:pStyle w:val="NALANH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8770A68"/>
    <w:multiLevelType w:val="hybridMultilevel"/>
    <w:tmpl w:val="D15653FC"/>
    <w:lvl w:ilvl="0" w:tplc="041F000F">
      <w:start w:val="1"/>
      <w:numFmt w:val="decimal"/>
      <w:lvlText w:val="%1."/>
      <w:lvlJc w:val="left"/>
      <w:pPr>
        <w:ind w:left="360" w:hanging="360"/>
      </w:pPr>
      <w:rPr>
        <w:rFonts w:hint="default"/>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2C4D319E"/>
    <w:multiLevelType w:val="hybridMultilevel"/>
    <w:tmpl w:val="A680E69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0FC69E2"/>
    <w:multiLevelType w:val="hybridMultilevel"/>
    <w:tmpl w:val="03DED6F6"/>
    <w:lvl w:ilvl="0" w:tplc="20C6C610">
      <w:start w:val="1"/>
      <w:numFmt w:val="decimal"/>
      <w:lvlText w:val="%1."/>
      <w:lvlJc w:val="left"/>
      <w:pPr>
        <w:ind w:left="921" w:hanging="360"/>
      </w:pPr>
      <w:rPr>
        <w:rFonts w:hint="default"/>
      </w:rPr>
    </w:lvl>
    <w:lvl w:ilvl="1" w:tplc="041F0019" w:tentative="1">
      <w:start w:val="1"/>
      <w:numFmt w:val="lowerLetter"/>
      <w:lvlText w:val="%2."/>
      <w:lvlJc w:val="left"/>
      <w:pPr>
        <w:ind w:left="1641" w:hanging="360"/>
      </w:pPr>
    </w:lvl>
    <w:lvl w:ilvl="2" w:tplc="041F001B" w:tentative="1">
      <w:start w:val="1"/>
      <w:numFmt w:val="lowerRoman"/>
      <w:lvlText w:val="%3."/>
      <w:lvlJc w:val="right"/>
      <w:pPr>
        <w:ind w:left="2361" w:hanging="180"/>
      </w:pPr>
    </w:lvl>
    <w:lvl w:ilvl="3" w:tplc="041F000F" w:tentative="1">
      <w:start w:val="1"/>
      <w:numFmt w:val="decimal"/>
      <w:lvlText w:val="%4."/>
      <w:lvlJc w:val="left"/>
      <w:pPr>
        <w:ind w:left="3081" w:hanging="360"/>
      </w:pPr>
    </w:lvl>
    <w:lvl w:ilvl="4" w:tplc="041F0019" w:tentative="1">
      <w:start w:val="1"/>
      <w:numFmt w:val="lowerLetter"/>
      <w:lvlText w:val="%5."/>
      <w:lvlJc w:val="left"/>
      <w:pPr>
        <w:ind w:left="3801" w:hanging="360"/>
      </w:pPr>
    </w:lvl>
    <w:lvl w:ilvl="5" w:tplc="041F001B" w:tentative="1">
      <w:start w:val="1"/>
      <w:numFmt w:val="lowerRoman"/>
      <w:lvlText w:val="%6."/>
      <w:lvlJc w:val="right"/>
      <w:pPr>
        <w:ind w:left="4521" w:hanging="180"/>
      </w:pPr>
    </w:lvl>
    <w:lvl w:ilvl="6" w:tplc="041F000F" w:tentative="1">
      <w:start w:val="1"/>
      <w:numFmt w:val="decimal"/>
      <w:lvlText w:val="%7."/>
      <w:lvlJc w:val="left"/>
      <w:pPr>
        <w:ind w:left="5241" w:hanging="360"/>
      </w:pPr>
    </w:lvl>
    <w:lvl w:ilvl="7" w:tplc="041F0019" w:tentative="1">
      <w:start w:val="1"/>
      <w:numFmt w:val="lowerLetter"/>
      <w:lvlText w:val="%8."/>
      <w:lvlJc w:val="left"/>
      <w:pPr>
        <w:ind w:left="5961" w:hanging="360"/>
      </w:pPr>
    </w:lvl>
    <w:lvl w:ilvl="8" w:tplc="041F001B" w:tentative="1">
      <w:start w:val="1"/>
      <w:numFmt w:val="lowerRoman"/>
      <w:lvlText w:val="%9."/>
      <w:lvlJc w:val="right"/>
      <w:pPr>
        <w:ind w:left="6681" w:hanging="180"/>
      </w:pPr>
    </w:lvl>
  </w:abstractNum>
  <w:abstractNum w:abstractNumId="18" w15:restartNumberingAfterBreak="0">
    <w:nsid w:val="327D1A57"/>
    <w:multiLevelType w:val="hybridMultilevel"/>
    <w:tmpl w:val="19C63EB0"/>
    <w:lvl w:ilvl="0" w:tplc="414685F0">
      <w:start w:val="1"/>
      <w:numFmt w:val="upperLetter"/>
      <w:lvlText w:val="%1."/>
      <w:lvlJc w:val="left"/>
      <w:pPr>
        <w:tabs>
          <w:tab w:val="num" w:pos="760"/>
        </w:tabs>
        <w:ind w:left="760" w:hanging="360"/>
      </w:pPr>
      <w:rPr>
        <w:rFonts w:ascii="Times New Roman" w:eastAsia="Times New Roman" w:hAnsi="Times New Roman" w:cs="Times New Roman" w:hint="default"/>
      </w:rPr>
    </w:lvl>
    <w:lvl w:ilvl="1" w:tplc="041F000F">
      <w:start w:val="1"/>
      <w:numFmt w:val="decimal"/>
      <w:lvlText w:val="%2."/>
      <w:lvlJc w:val="left"/>
      <w:pPr>
        <w:tabs>
          <w:tab w:val="num" w:pos="360"/>
        </w:tabs>
        <w:ind w:left="360" w:hanging="360"/>
      </w:pPr>
    </w:lvl>
    <w:lvl w:ilvl="2" w:tplc="041F001B">
      <w:start w:val="1"/>
      <w:numFmt w:val="lowerRoman"/>
      <w:lvlText w:val="%3."/>
      <w:lvlJc w:val="right"/>
      <w:pPr>
        <w:tabs>
          <w:tab w:val="num" w:pos="2200"/>
        </w:tabs>
        <w:ind w:left="2200" w:hanging="180"/>
      </w:pPr>
    </w:lvl>
    <w:lvl w:ilvl="3" w:tplc="041F000F" w:tentative="1">
      <w:start w:val="1"/>
      <w:numFmt w:val="decimal"/>
      <w:lvlText w:val="%4."/>
      <w:lvlJc w:val="left"/>
      <w:pPr>
        <w:tabs>
          <w:tab w:val="num" w:pos="2920"/>
        </w:tabs>
        <w:ind w:left="2920" w:hanging="360"/>
      </w:pPr>
    </w:lvl>
    <w:lvl w:ilvl="4" w:tplc="041F0019" w:tentative="1">
      <w:start w:val="1"/>
      <w:numFmt w:val="lowerLetter"/>
      <w:lvlText w:val="%5."/>
      <w:lvlJc w:val="left"/>
      <w:pPr>
        <w:tabs>
          <w:tab w:val="num" w:pos="3640"/>
        </w:tabs>
        <w:ind w:left="3640" w:hanging="360"/>
      </w:pPr>
    </w:lvl>
    <w:lvl w:ilvl="5" w:tplc="041F001B" w:tentative="1">
      <w:start w:val="1"/>
      <w:numFmt w:val="lowerRoman"/>
      <w:lvlText w:val="%6."/>
      <w:lvlJc w:val="right"/>
      <w:pPr>
        <w:tabs>
          <w:tab w:val="num" w:pos="4360"/>
        </w:tabs>
        <w:ind w:left="4360" w:hanging="180"/>
      </w:pPr>
    </w:lvl>
    <w:lvl w:ilvl="6" w:tplc="041F000F" w:tentative="1">
      <w:start w:val="1"/>
      <w:numFmt w:val="decimal"/>
      <w:lvlText w:val="%7."/>
      <w:lvlJc w:val="left"/>
      <w:pPr>
        <w:tabs>
          <w:tab w:val="num" w:pos="5080"/>
        </w:tabs>
        <w:ind w:left="5080" w:hanging="360"/>
      </w:pPr>
    </w:lvl>
    <w:lvl w:ilvl="7" w:tplc="041F0019" w:tentative="1">
      <w:start w:val="1"/>
      <w:numFmt w:val="lowerLetter"/>
      <w:lvlText w:val="%8."/>
      <w:lvlJc w:val="left"/>
      <w:pPr>
        <w:tabs>
          <w:tab w:val="num" w:pos="5800"/>
        </w:tabs>
        <w:ind w:left="5800" w:hanging="360"/>
      </w:pPr>
    </w:lvl>
    <w:lvl w:ilvl="8" w:tplc="041F001B" w:tentative="1">
      <w:start w:val="1"/>
      <w:numFmt w:val="lowerRoman"/>
      <w:lvlText w:val="%9."/>
      <w:lvlJc w:val="right"/>
      <w:pPr>
        <w:tabs>
          <w:tab w:val="num" w:pos="6520"/>
        </w:tabs>
        <w:ind w:left="6520" w:hanging="180"/>
      </w:pPr>
    </w:lvl>
  </w:abstractNum>
  <w:abstractNum w:abstractNumId="19" w15:restartNumberingAfterBreak="0">
    <w:nsid w:val="33DD7172"/>
    <w:multiLevelType w:val="multilevel"/>
    <w:tmpl w:val="C2A02020"/>
    <w:lvl w:ilvl="0">
      <w:start w:val="1"/>
      <w:numFmt w:val="decimal"/>
      <w:lvlText w:val="%1."/>
      <w:lvlJc w:val="left"/>
      <w:pPr>
        <w:tabs>
          <w:tab w:val="num" w:pos="720"/>
        </w:tabs>
        <w:ind w:left="720" w:hanging="360"/>
      </w:pPr>
    </w:lvl>
    <w:lvl w:ilvl="1">
      <w:start w:val="13"/>
      <w:numFmt w:val="decimal"/>
      <w:lvlText w:val="%2."/>
      <w:lvlJc w:val="left"/>
      <w:pPr>
        <w:ind w:left="1530" w:hanging="45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34502D5F"/>
    <w:multiLevelType w:val="hybridMultilevel"/>
    <w:tmpl w:val="F15864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51113E9"/>
    <w:multiLevelType w:val="hybridMultilevel"/>
    <w:tmpl w:val="9D7653A0"/>
    <w:lvl w:ilvl="0" w:tplc="4664F536">
      <w:start w:val="1"/>
      <w:numFmt w:val="upperLetter"/>
      <w:lvlText w:val="%1."/>
      <w:lvlJc w:val="left"/>
      <w:pPr>
        <w:ind w:left="560" w:hanging="360"/>
      </w:pPr>
      <w:rPr>
        <w:rFonts w:hint="default"/>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22" w15:restartNumberingAfterBreak="0">
    <w:nsid w:val="38137E30"/>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A367BA8"/>
    <w:multiLevelType w:val="hybridMultilevel"/>
    <w:tmpl w:val="384E85AC"/>
    <w:lvl w:ilvl="0" w:tplc="DEC253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D814666"/>
    <w:multiLevelType w:val="hybridMultilevel"/>
    <w:tmpl w:val="03229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1576783"/>
    <w:multiLevelType w:val="multilevel"/>
    <w:tmpl w:val="B5C4C238"/>
    <w:lvl w:ilvl="0">
      <w:start w:val="6"/>
      <w:numFmt w:val="decimal"/>
      <w:pStyle w:val="Stil21"/>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4F0EF0"/>
    <w:multiLevelType w:val="hybridMultilevel"/>
    <w:tmpl w:val="60E6F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4FD6C05"/>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8A2386F"/>
    <w:multiLevelType w:val="hybridMultilevel"/>
    <w:tmpl w:val="97704BD6"/>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9" w15:restartNumberingAfterBreak="0">
    <w:nsid w:val="48D00F79"/>
    <w:multiLevelType w:val="multilevel"/>
    <w:tmpl w:val="2F0AF1D4"/>
    <w:lvl w:ilvl="0">
      <w:start w:val="1"/>
      <w:numFmt w:val="lowerLetter"/>
      <w:lvlText w:val="%1."/>
      <w:lvlJc w:val="left"/>
      <w:pPr>
        <w:tabs>
          <w:tab w:val="num" w:pos="720"/>
        </w:tabs>
        <w:ind w:left="720" w:hanging="360"/>
      </w:pPr>
      <w:rPr>
        <w:rFonts w:cs="Times New Roman"/>
      </w:rPr>
    </w:lvl>
    <w:lvl w:ilvl="1">
      <w:start w:val="8"/>
      <w:numFmt w:val="decimal"/>
      <w:lvlText w:val="%2)"/>
      <w:lvlJc w:val="left"/>
      <w:pPr>
        <w:ind w:left="1854" w:hanging="720"/>
      </w:pPr>
      <w:rPr>
        <w:rFonts w:cs="Times New Roman" w:hint="default"/>
      </w:rPr>
    </w:lvl>
    <w:lvl w:ilvl="2">
      <w:start w:val="12"/>
      <w:numFmt w:val="decimal"/>
      <w:lvlText w:val="%3."/>
      <w:lvlJc w:val="left"/>
      <w:pPr>
        <w:ind w:left="2175" w:hanging="375"/>
      </w:pPr>
      <w:rPr>
        <w:rFonts w:cs="Times New Roman" w:hint="default"/>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0" w15:restartNumberingAfterBreak="0">
    <w:nsid w:val="48E007C7"/>
    <w:multiLevelType w:val="multilevel"/>
    <w:tmpl w:val="C8EA369A"/>
    <w:lvl w:ilvl="0">
      <w:start w:val="1"/>
      <w:numFmt w:val="decimal"/>
      <w:lvlText w:val="%1."/>
      <w:lvlJc w:val="left"/>
      <w:pPr>
        <w:tabs>
          <w:tab w:val="num" w:pos="720"/>
        </w:tabs>
        <w:ind w:left="720" w:hanging="360"/>
      </w:pPr>
    </w:lvl>
    <w:lvl w:ilvl="1">
      <w:start w:val="8"/>
      <w:numFmt w:val="decimal"/>
      <w:lvlText w:val="%2."/>
      <w:lvlJc w:val="left"/>
      <w:pPr>
        <w:ind w:left="1800" w:hanging="720"/>
      </w:pPr>
      <w:rPr>
        <w:rFonts w:cs="Times New Roman"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4F332EEA"/>
    <w:multiLevelType w:val="hybridMultilevel"/>
    <w:tmpl w:val="03229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CD06D94"/>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20B0E75"/>
    <w:multiLevelType w:val="hybridMultilevel"/>
    <w:tmpl w:val="784C968E"/>
    <w:lvl w:ilvl="0" w:tplc="49FCDD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28548A9"/>
    <w:multiLevelType w:val="hybridMultilevel"/>
    <w:tmpl w:val="3EB65716"/>
    <w:lvl w:ilvl="0" w:tplc="46AE0A5C">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5" w15:restartNumberingAfterBreak="0">
    <w:nsid w:val="75702791"/>
    <w:multiLevelType w:val="hybridMultilevel"/>
    <w:tmpl w:val="549441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72B0B86"/>
    <w:multiLevelType w:val="hybridMultilevel"/>
    <w:tmpl w:val="8AE038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72D46A0"/>
    <w:multiLevelType w:val="hybridMultilevel"/>
    <w:tmpl w:val="755CBB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CB63648"/>
    <w:multiLevelType w:val="hybridMultilevel"/>
    <w:tmpl w:val="786AD51C"/>
    <w:lvl w:ilvl="0" w:tplc="B0C63D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D724440"/>
    <w:multiLevelType w:val="hybridMultilevel"/>
    <w:tmpl w:val="55F4E8E8"/>
    <w:lvl w:ilvl="0" w:tplc="DEC253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DA045E3"/>
    <w:multiLevelType w:val="hybridMultilevel"/>
    <w:tmpl w:val="8E5AA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66607713">
    <w:abstractNumId w:val="18"/>
  </w:num>
  <w:num w:numId="2" w16cid:durableId="1023625802">
    <w:abstractNumId w:val="25"/>
  </w:num>
  <w:num w:numId="3" w16cid:durableId="254636129">
    <w:abstractNumId w:val="14"/>
  </w:num>
  <w:num w:numId="4" w16cid:durableId="757553959">
    <w:abstractNumId w:val="28"/>
  </w:num>
  <w:num w:numId="5" w16cid:durableId="190268792">
    <w:abstractNumId w:val="13"/>
  </w:num>
  <w:num w:numId="6" w16cid:durableId="2036230695">
    <w:abstractNumId w:val="10"/>
  </w:num>
  <w:num w:numId="7" w16cid:durableId="1548026757">
    <w:abstractNumId w:val="21"/>
  </w:num>
  <w:num w:numId="8" w16cid:durableId="1450120858">
    <w:abstractNumId w:val="15"/>
  </w:num>
  <w:num w:numId="9" w16cid:durableId="1693607702">
    <w:abstractNumId w:val="34"/>
  </w:num>
  <w:num w:numId="10" w16cid:durableId="865751454">
    <w:abstractNumId w:val="22"/>
  </w:num>
  <w:num w:numId="11" w16cid:durableId="1478374087">
    <w:abstractNumId w:val="40"/>
  </w:num>
  <w:num w:numId="12" w16cid:durableId="1895969592">
    <w:abstractNumId w:val="32"/>
  </w:num>
  <w:num w:numId="13" w16cid:durableId="1289552108">
    <w:abstractNumId w:val="11"/>
  </w:num>
  <w:num w:numId="14" w16cid:durableId="2016027514">
    <w:abstractNumId w:val="31"/>
  </w:num>
  <w:num w:numId="15" w16cid:durableId="673067672">
    <w:abstractNumId w:val="20"/>
  </w:num>
  <w:num w:numId="16" w16cid:durableId="1747722128">
    <w:abstractNumId w:val="24"/>
  </w:num>
  <w:num w:numId="17" w16cid:durableId="1981228843">
    <w:abstractNumId w:val="8"/>
  </w:num>
  <w:num w:numId="18" w16cid:durableId="336276818">
    <w:abstractNumId w:val="17"/>
  </w:num>
  <w:num w:numId="19" w16cid:durableId="613365413">
    <w:abstractNumId w:val="9"/>
  </w:num>
  <w:num w:numId="20" w16cid:durableId="724570444">
    <w:abstractNumId w:val="27"/>
  </w:num>
  <w:num w:numId="21" w16cid:durableId="795027898">
    <w:abstractNumId w:val="5"/>
  </w:num>
  <w:num w:numId="22" w16cid:durableId="1044140424">
    <w:abstractNumId w:val="16"/>
  </w:num>
  <w:num w:numId="23" w16cid:durableId="763067055">
    <w:abstractNumId w:val="4"/>
  </w:num>
  <w:num w:numId="24" w16cid:durableId="758411540">
    <w:abstractNumId w:val="7"/>
  </w:num>
  <w:num w:numId="25" w16cid:durableId="998310506">
    <w:abstractNumId w:val="29"/>
  </w:num>
  <w:num w:numId="26" w16cid:durableId="1312052154">
    <w:abstractNumId w:val="37"/>
  </w:num>
  <w:num w:numId="27" w16cid:durableId="490605622">
    <w:abstractNumId w:val="3"/>
  </w:num>
  <w:num w:numId="28" w16cid:durableId="48497438">
    <w:abstractNumId w:val="30"/>
  </w:num>
  <w:num w:numId="29" w16cid:durableId="659650620">
    <w:abstractNumId w:val="19"/>
  </w:num>
  <w:num w:numId="30" w16cid:durableId="1330132482">
    <w:abstractNumId w:val="33"/>
  </w:num>
  <w:num w:numId="31" w16cid:durableId="543097317">
    <w:abstractNumId w:val="38"/>
  </w:num>
  <w:num w:numId="32" w16cid:durableId="1950577009">
    <w:abstractNumId w:val="6"/>
  </w:num>
  <w:num w:numId="33" w16cid:durableId="1985621175">
    <w:abstractNumId w:val="39"/>
  </w:num>
  <w:num w:numId="34" w16cid:durableId="753553701">
    <w:abstractNumId w:val="12"/>
  </w:num>
  <w:num w:numId="35" w16cid:durableId="110904434">
    <w:abstractNumId w:val="23"/>
  </w:num>
  <w:num w:numId="36" w16cid:durableId="1088767728">
    <w:abstractNumId w:val="26"/>
  </w:num>
  <w:num w:numId="37" w16cid:durableId="1349676842">
    <w:abstractNumId w:val="36"/>
  </w:num>
  <w:num w:numId="38" w16cid:durableId="1061757778">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activeWritingStyle w:appName="MSWord" w:lang="de-DE" w:vendorID="64" w:dllVersion="6" w:nlCheck="1" w:checkStyle="0"/>
  <w:activeWritingStyle w:appName="MSWord" w:lang="en-GB" w:vendorID="64" w:dllVersion="6" w:nlCheck="1" w:checkStyle="0"/>
  <w:activeWritingStyle w:appName="MSWord" w:lang="tr-TR"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tr-TR" w:vendorID="64" w:dllVersion="0" w:nlCheck="1" w:checkStyle="0"/>
  <w:activeWritingStyle w:appName="MSWord" w:lang="en-GB" w:vendorID="64" w:dllVersion="0" w:nlCheck="1" w:checkStyle="0"/>
  <w:activeWritingStyle w:appName="MSWord" w:lang="de-DE" w:vendorID="64" w:dllVersion="0" w:nlCheck="1" w:checkStyle="0"/>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TabloKlavuzu"/>
  <w:evenAndOddHeaders/>
  <w:drawingGridHorizontalSpacing w:val="100"/>
  <w:displayHorizontalDrawingGridEvery w:val="0"/>
  <w:displayVerticalDrawingGridEvery w:val="0"/>
  <w:noPunctuationKerning/>
  <w:characterSpacingControl w:val="doNotCompress"/>
  <w:hdrShapeDefaults>
    <o:shapedefaults v:ext="edit" spidmax="2050"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6A8"/>
    <w:rsid w:val="0000098F"/>
    <w:rsid w:val="00000F55"/>
    <w:rsid w:val="0000132F"/>
    <w:rsid w:val="00001779"/>
    <w:rsid w:val="00001CE4"/>
    <w:rsid w:val="00004668"/>
    <w:rsid w:val="00004DCD"/>
    <w:rsid w:val="00005739"/>
    <w:rsid w:val="000057E8"/>
    <w:rsid w:val="000062A1"/>
    <w:rsid w:val="000069CF"/>
    <w:rsid w:val="00006A5B"/>
    <w:rsid w:val="000108E9"/>
    <w:rsid w:val="00010BC8"/>
    <w:rsid w:val="0001166C"/>
    <w:rsid w:val="000117AD"/>
    <w:rsid w:val="00012ED6"/>
    <w:rsid w:val="00013936"/>
    <w:rsid w:val="00013E6E"/>
    <w:rsid w:val="00014B9D"/>
    <w:rsid w:val="00015164"/>
    <w:rsid w:val="00015DDF"/>
    <w:rsid w:val="0001665A"/>
    <w:rsid w:val="000174AB"/>
    <w:rsid w:val="000176D4"/>
    <w:rsid w:val="000177F9"/>
    <w:rsid w:val="0002084A"/>
    <w:rsid w:val="00020F42"/>
    <w:rsid w:val="00020F46"/>
    <w:rsid w:val="0002274C"/>
    <w:rsid w:val="000230D1"/>
    <w:rsid w:val="00023A31"/>
    <w:rsid w:val="00024838"/>
    <w:rsid w:val="00024933"/>
    <w:rsid w:val="00024952"/>
    <w:rsid w:val="000249A5"/>
    <w:rsid w:val="00024AFA"/>
    <w:rsid w:val="00024F36"/>
    <w:rsid w:val="000257E5"/>
    <w:rsid w:val="000264EB"/>
    <w:rsid w:val="00026C14"/>
    <w:rsid w:val="00026CAB"/>
    <w:rsid w:val="0002729C"/>
    <w:rsid w:val="00027A1B"/>
    <w:rsid w:val="000308E3"/>
    <w:rsid w:val="00031F21"/>
    <w:rsid w:val="00031FF5"/>
    <w:rsid w:val="000326C3"/>
    <w:rsid w:val="00032851"/>
    <w:rsid w:val="00032E73"/>
    <w:rsid w:val="00034613"/>
    <w:rsid w:val="00034734"/>
    <w:rsid w:val="0003481F"/>
    <w:rsid w:val="000349F8"/>
    <w:rsid w:val="00036027"/>
    <w:rsid w:val="00036908"/>
    <w:rsid w:val="00036CC3"/>
    <w:rsid w:val="00036E24"/>
    <w:rsid w:val="0004062F"/>
    <w:rsid w:val="00041F20"/>
    <w:rsid w:val="0004227C"/>
    <w:rsid w:val="00042714"/>
    <w:rsid w:val="00042C04"/>
    <w:rsid w:val="00043CAA"/>
    <w:rsid w:val="00044015"/>
    <w:rsid w:val="0004445D"/>
    <w:rsid w:val="000464A5"/>
    <w:rsid w:val="0004681D"/>
    <w:rsid w:val="00047D01"/>
    <w:rsid w:val="0005002C"/>
    <w:rsid w:val="00050313"/>
    <w:rsid w:val="000506FF"/>
    <w:rsid w:val="000508EF"/>
    <w:rsid w:val="000509F6"/>
    <w:rsid w:val="00050A23"/>
    <w:rsid w:val="00050A95"/>
    <w:rsid w:val="00050F35"/>
    <w:rsid w:val="00051B44"/>
    <w:rsid w:val="00052F24"/>
    <w:rsid w:val="00052F7E"/>
    <w:rsid w:val="00053022"/>
    <w:rsid w:val="0005306B"/>
    <w:rsid w:val="00053C82"/>
    <w:rsid w:val="00054C8C"/>
    <w:rsid w:val="000551BD"/>
    <w:rsid w:val="0005556B"/>
    <w:rsid w:val="00055938"/>
    <w:rsid w:val="000559C1"/>
    <w:rsid w:val="00055D1B"/>
    <w:rsid w:val="00055D7D"/>
    <w:rsid w:val="00057478"/>
    <w:rsid w:val="00057925"/>
    <w:rsid w:val="00057CBB"/>
    <w:rsid w:val="00060CFF"/>
    <w:rsid w:val="00060D7A"/>
    <w:rsid w:val="00060DFD"/>
    <w:rsid w:val="00061579"/>
    <w:rsid w:val="000617DF"/>
    <w:rsid w:val="00061C6A"/>
    <w:rsid w:val="000624FC"/>
    <w:rsid w:val="0006265D"/>
    <w:rsid w:val="000632BC"/>
    <w:rsid w:val="0006572A"/>
    <w:rsid w:val="000665C2"/>
    <w:rsid w:val="00066C92"/>
    <w:rsid w:val="00066E47"/>
    <w:rsid w:val="00070797"/>
    <w:rsid w:val="00070E88"/>
    <w:rsid w:val="000710B6"/>
    <w:rsid w:val="000710BA"/>
    <w:rsid w:val="00071226"/>
    <w:rsid w:val="00071709"/>
    <w:rsid w:val="00071DCE"/>
    <w:rsid w:val="000741E5"/>
    <w:rsid w:val="00074728"/>
    <w:rsid w:val="000749DC"/>
    <w:rsid w:val="00075048"/>
    <w:rsid w:val="00075B50"/>
    <w:rsid w:val="00075B55"/>
    <w:rsid w:val="00075C5E"/>
    <w:rsid w:val="000760B6"/>
    <w:rsid w:val="00076BC6"/>
    <w:rsid w:val="00077101"/>
    <w:rsid w:val="00080A72"/>
    <w:rsid w:val="00081896"/>
    <w:rsid w:val="00082025"/>
    <w:rsid w:val="0008206C"/>
    <w:rsid w:val="00082282"/>
    <w:rsid w:val="00082E56"/>
    <w:rsid w:val="00083F91"/>
    <w:rsid w:val="000857DE"/>
    <w:rsid w:val="00085F80"/>
    <w:rsid w:val="00086562"/>
    <w:rsid w:val="0008785D"/>
    <w:rsid w:val="00087EB5"/>
    <w:rsid w:val="00087FDD"/>
    <w:rsid w:val="00090397"/>
    <w:rsid w:val="0009151B"/>
    <w:rsid w:val="000922FF"/>
    <w:rsid w:val="00092418"/>
    <w:rsid w:val="00092B7F"/>
    <w:rsid w:val="00092C07"/>
    <w:rsid w:val="0009327E"/>
    <w:rsid w:val="000937A4"/>
    <w:rsid w:val="00093F80"/>
    <w:rsid w:val="0009421C"/>
    <w:rsid w:val="00094DCC"/>
    <w:rsid w:val="00095510"/>
    <w:rsid w:val="00095AEF"/>
    <w:rsid w:val="000968F5"/>
    <w:rsid w:val="000976CD"/>
    <w:rsid w:val="000A0C1B"/>
    <w:rsid w:val="000A11D8"/>
    <w:rsid w:val="000A261C"/>
    <w:rsid w:val="000A2944"/>
    <w:rsid w:val="000A2D85"/>
    <w:rsid w:val="000A3BC7"/>
    <w:rsid w:val="000A5038"/>
    <w:rsid w:val="000A5D92"/>
    <w:rsid w:val="000A67EA"/>
    <w:rsid w:val="000A6A48"/>
    <w:rsid w:val="000A6D43"/>
    <w:rsid w:val="000A73C8"/>
    <w:rsid w:val="000A77D2"/>
    <w:rsid w:val="000B12E1"/>
    <w:rsid w:val="000B20E8"/>
    <w:rsid w:val="000B2A38"/>
    <w:rsid w:val="000B46B8"/>
    <w:rsid w:val="000B4F37"/>
    <w:rsid w:val="000B5226"/>
    <w:rsid w:val="000B6EE9"/>
    <w:rsid w:val="000B7679"/>
    <w:rsid w:val="000C1671"/>
    <w:rsid w:val="000C1E57"/>
    <w:rsid w:val="000C31E9"/>
    <w:rsid w:val="000C3ED0"/>
    <w:rsid w:val="000C5235"/>
    <w:rsid w:val="000C531D"/>
    <w:rsid w:val="000C5C81"/>
    <w:rsid w:val="000C65DD"/>
    <w:rsid w:val="000C6717"/>
    <w:rsid w:val="000C7A6B"/>
    <w:rsid w:val="000D2FEC"/>
    <w:rsid w:val="000D3E03"/>
    <w:rsid w:val="000D5099"/>
    <w:rsid w:val="000D521B"/>
    <w:rsid w:val="000D5961"/>
    <w:rsid w:val="000D5B3C"/>
    <w:rsid w:val="000D62C5"/>
    <w:rsid w:val="000D6E39"/>
    <w:rsid w:val="000D708A"/>
    <w:rsid w:val="000D79C9"/>
    <w:rsid w:val="000E08ED"/>
    <w:rsid w:val="000E1E5A"/>
    <w:rsid w:val="000E305F"/>
    <w:rsid w:val="000E4660"/>
    <w:rsid w:val="000E477D"/>
    <w:rsid w:val="000E4FBC"/>
    <w:rsid w:val="000E5042"/>
    <w:rsid w:val="000E5D00"/>
    <w:rsid w:val="000E5D8B"/>
    <w:rsid w:val="000E611F"/>
    <w:rsid w:val="000E7EE8"/>
    <w:rsid w:val="000F0B0B"/>
    <w:rsid w:val="000F1333"/>
    <w:rsid w:val="000F1CBC"/>
    <w:rsid w:val="000F2E14"/>
    <w:rsid w:val="000F43FE"/>
    <w:rsid w:val="000F53BC"/>
    <w:rsid w:val="000F6CDC"/>
    <w:rsid w:val="000F7360"/>
    <w:rsid w:val="000F7845"/>
    <w:rsid w:val="000F785F"/>
    <w:rsid w:val="001002BA"/>
    <w:rsid w:val="00100979"/>
    <w:rsid w:val="00100AC7"/>
    <w:rsid w:val="00103500"/>
    <w:rsid w:val="0010391B"/>
    <w:rsid w:val="00103C98"/>
    <w:rsid w:val="001045CB"/>
    <w:rsid w:val="0010483E"/>
    <w:rsid w:val="001049B0"/>
    <w:rsid w:val="00106677"/>
    <w:rsid w:val="001066BA"/>
    <w:rsid w:val="00107111"/>
    <w:rsid w:val="0010720B"/>
    <w:rsid w:val="001078D1"/>
    <w:rsid w:val="00110F2E"/>
    <w:rsid w:val="00111E2E"/>
    <w:rsid w:val="00113CA7"/>
    <w:rsid w:val="00114526"/>
    <w:rsid w:val="00114C5D"/>
    <w:rsid w:val="00115A2D"/>
    <w:rsid w:val="00115A8B"/>
    <w:rsid w:val="00115AF0"/>
    <w:rsid w:val="00115E00"/>
    <w:rsid w:val="00116546"/>
    <w:rsid w:val="00116836"/>
    <w:rsid w:val="00116D87"/>
    <w:rsid w:val="00116F93"/>
    <w:rsid w:val="00117219"/>
    <w:rsid w:val="001178D4"/>
    <w:rsid w:val="00117CFF"/>
    <w:rsid w:val="00121BA8"/>
    <w:rsid w:val="00125316"/>
    <w:rsid w:val="00125882"/>
    <w:rsid w:val="00125A81"/>
    <w:rsid w:val="00125D29"/>
    <w:rsid w:val="00125F8B"/>
    <w:rsid w:val="00126120"/>
    <w:rsid w:val="001262E3"/>
    <w:rsid w:val="0012680F"/>
    <w:rsid w:val="00126AD1"/>
    <w:rsid w:val="00127F2E"/>
    <w:rsid w:val="00130437"/>
    <w:rsid w:val="00130840"/>
    <w:rsid w:val="001308CB"/>
    <w:rsid w:val="00130D25"/>
    <w:rsid w:val="00131282"/>
    <w:rsid w:val="00131586"/>
    <w:rsid w:val="00131A03"/>
    <w:rsid w:val="00131FA2"/>
    <w:rsid w:val="00133E11"/>
    <w:rsid w:val="00133FA4"/>
    <w:rsid w:val="001344CD"/>
    <w:rsid w:val="00135EBA"/>
    <w:rsid w:val="0013669D"/>
    <w:rsid w:val="00137D01"/>
    <w:rsid w:val="001402A5"/>
    <w:rsid w:val="00140677"/>
    <w:rsid w:val="00140788"/>
    <w:rsid w:val="00140E6A"/>
    <w:rsid w:val="00141986"/>
    <w:rsid w:val="00143EF0"/>
    <w:rsid w:val="00144A5F"/>
    <w:rsid w:val="00144B5B"/>
    <w:rsid w:val="0014510A"/>
    <w:rsid w:val="0014525D"/>
    <w:rsid w:val="00146D82"/>
    <w:rsid w:val="00147723"/>
    <w:rsid w:val="001479D6"/>
    <w:rsid w:val="00147C9A"/>
    <w:rsid w:val="00150159"/>
    <w:rsid w:val="001508DA"/>
    <w:rsid w:val="0015146C"/>
    <w:rsid w:val="00152C96"/>
    <w:rsid w:val="00152F3C"/>
    <w:rsid w:val="00153315"/>
    <w:rsid w:val="00153DD8"/>
    <w:rsid w:val="00154598"/>
    <w:rsid w:val="00154C5A"/>
    <w:rsid w:val="0015539C"/>
    <w:rsid w:val="00155FAD"/>
    <w:rsid w:val="001569D0"/>
    <w:rsid w:val="00156ECD"/>
    <w:rsid w:val="00160068"/>
    <w:rsid w:val="0016058A"/>
    <w:rsid w:val="00160F00"/>
    <w:rsid w:val="001610C0"/>
    <w:rsid w:val="00161708"/>
    <w:rsid w:val="00161710"/>
    <w:rsid w:val="00162B9D"/>
    <w:rsid w:val="00163206"/>
    <w:rsid w:val="0016400D"/>
    <w:rsid w:val="0016441F"/>
    <w:rsid w:val="00166492"/>
    <w:rsid w:val="001667E9"/>
    <w:rsid w:val="00166E2D"/>
    <w:rsid w:val="00167FAA"/>
    <w:rsid w:val="001701D3"/>
    <w:rsid w:val="00170A60"/>
    <w:rsid w:val="00171106"/>
    <w:rsid w:val="001711B4"/>
    <w:rsid w:val="0017138A"/>
    <w:rsid w:val="00172053"/>
    <w:rsid w:val="00172936"/>
    <w:rsid w:val="00173A45"/>
    <w:rsid w:val="00174339"/>
    <w:rsid w:val="00174491"/>
    <w:rsid w:val="00174839"/>
    <w:rsid w:val="00174BD1"/>
    <w:rsid w:val="00175AEC"/>
    <w:rsid w:val="001761DB"/>
    <w:rsid w:val="0017626C"/>
    <w:rsid w:val="00176C93"/>
    <w:rsid w:val="00177033"/>
    <w:rsid w:val="00177D57"/>
    <w:rsid w:val="001800A4"/>
    <w:rsid w:val="00180305"/>
    <w:rsid w:val="00180E19"/>
    <w:rsid w:val="00180ECD"/>
    <w:rsid w:val="001827FA"/>
    <w:rsid w:val="0018298F"/>
    <w:rsid w:val="00184196"/>
    <w:rsid w:val="001860FB"/>
    <w:rsid w:val="001865A4"/>
    <w:rsid w:val="001876BD"/>
    <w:rsid w:val="00187ED9"/>
    <w:rsid w:val="00190025"/>
    <w:rsid w:val="00190097"/>
    <w:rsid w:val="001911E4"/>
    <w:rsid w:val="00191820"/>
    <w:rsid w:val="001932DE"/>
    <w:rsid w:val="0019339C"/>
    <w:rsid w:val="00193C5D"/>
    <w:rsid w:val="00194A37"/>
    <w:rsid w:val="00194B9B"/>
    <w:rsid w:val="00194C79"/>
    <w:rsid w:val="00194CB2"/>
    <w:rsid w:val="00194DF8"/>
    <w:rsid w:val="001963E3"/>
    <w:rsid w:val="00196B4E"/>
    <w:rsid w:val="00196F28"/>
    <w:rsid w:val="00197806"/>
    <w:rsid w:val="00197C88"/>
    <w:rsid w:val="001A00EF"/>
    <w:rsid w:val="001A011B"/>
    <w:rsid w:val="001A0683"/>
    <w:rsid w:val="001A0C56"/>
    <w:rsid w:val="001A1A0D"/>
    <w:rsid w:val="001A2059"/>
    <w:rsid w:val="001A3603"/>
    <w:rsid w:val="001A3CD0"/>
    <w:rsid w:val="001A4516"/>
    <w:rsid w:val="001A4A1C"/>
    <w:rsid w:val="001A4F22"/>
    <w:rsid w:val="001A52D7"/>
    <w:rsid w:val="001A52F0"/>
    <w:rsid w:val="001A5446"/>
    <w:rsid w:val="001A551A"/>
    <w:rsid w:val="001A5F58"/>
    <w:rsid w:val="001A6A4D"/>
    <w:rsid w:val="001A749F"/>
    <w:rsid w:val="001B012B"/>
    <w:rsid w:val="001B2E86"/>
    <w:rsid w:val="001B490F"/>
    <w:rsid w:val="001B519A"/>
    <w:rsid w:val="001B5C0A"/>
    <w:rsid w:val="001B5E11"/>
    <w:rsid w:val="001B5E4E"/>
    <w:rsid w:val="001B643E"/>
    <w:rsid w:val="001B775A"/>
    <w:rsid w:val="001B7C11"/>
    <w:rsid w:val="001C223A"/>
    <w:rsid w:val="001C34CF"/>
    <w:rsid w:val="001C37B9"/>
    <w:rsid w:val="001C39A0"/>
    <w:rsid w:val="001C4086"/>
    <w:rsid w:val="001C439C"/>
    <w:rsid w:val="001C44A5"/>
    <w:rsid w:val="001C49E0"/>
    <w:rsid w:val="001C4A01"/>
    <w:rsid w:val="001C5C29"/>
    <w:rsid w:val="001C6A47"/>
    <w:rsid w:val="001C720F"/>
    <w:rsid w:val="001D0829"/>
    <w:rsid w:val="001D0ABF"/>
    <w:rsid w:val="001D0F38"/>
    <w:rsid w:val="001D107C"/>
    <w:rsid w:val="001D1229"/>
    <w:rsid w:val="001D1686"/>
    <w:rsid w:val="001D2731"/>
    <w:rsid w:val="001D455F"/>
    <w:rsid w:val="001D486D"/>
    <w:rsid w:val="001D48F4"/>
    <w:rsid w:val="001D4D23"/>
    <w:rsid w:val="001D55C1"/>
    <w:rsid w:val="001D56B4"/>
    <w:rsid w:val="001D5F51"/>
    <w:rsid w:val="001D6381"/>
    <w:rsid w:val="001D66CF"/>
    <w:rsid w:val="001D6D23"/>
    <w:rsid w:val="001D7758"/>
    <w:rsid w:val="001E0836"/>
    <w:rsid w:val="001E1215"/>
    <w:rsid w:val="001E16F2"/>
    <w:rsid w:val="001E1FF4"/>
    <w:rsid w:val="001E278C"/>
    <w:rsid w:val="001E2A5D"/>
    <w:rsid w:val="001E30D7"/>
    <w:rsid w:val="001E4964"/>
    <w:rsid w:val="001E49E9"/>
    <w:rsid w:val="001E6215"/>
    <w:rsid w:val="001E68B1"/>
    <w:rsid w:val="001E756D"/>
    <w:rsid w:val="001E771E"/>
    <w:rsid w:val="001F07CC"/>
    <w:rsid w:val="001F155F"/>
    <w:rsid w:val="001F2E9C"/>
    <w:rsid w:val="001F31D6"/>
    <w:rsid w:val="001F449D"/>
    <w:rsid w:val="001F6D86"/>
    <w:rsid w:val="001F778C"/>
    <w:rsid w:val="0020028C"/>
    <w:rsid w:val="002017A1"/>
    <w:rsid w:val="00201C2C"/>
    <w:rsid w:val="0020255E"/>
    <w:rsid w:val="00202EEF"/>
    <w:rsid w:val="00203714"/>
    <w:rsid w:val="002037CC"/>
    <w:rsid w:val="00204447"/>
    <w:rsid w:val="002047F1"/>
    <w:rsid w:val="00205EF9"/>
    <w:rsid w:val="00206B60"/>
    <w:rsid w:val="00206BDA"/>
    <w:rsid w:val="00206F2D"/>
    <w:rsid w:val="0020730A"/>
    <w:rsid w:val="00207836"/>
    <w:rsid w:val="002103AE"/>
    <w:rsid w:val="00210AF3"/>
    <w:rsid w:val="00210BA6"/>
    <w:rsid w:val="002115F5"/>
    <w:rsid w:val="00211A9B"/>
    <w:rsid w:val="002129EE"/>
    <w:rsid w:val="00212C20"/>
    <w:rsid w:val="00213286"/>
    <w:rsid w:val="00213B13"/>
    <w:rsid w:val="00213D76"/>
    <w:rsid w:val="00214D4E"/>
    <w:rsid w:val="0021567E"/>
    <w:rsid w:val="002157BC"/>
    <w:rsid w:val="002160C1"/>
    <w:rsid w:val="002179D7"/>
    <w:rsid w:val="00217A71"/>
    <w:rsid w:val="00217CE4"/>
    <w:rsid w:val="00217DB7"/>
    <w:rsid w:val="002202A4"/>
    <w:rsid w:val="002209AC"/>
    <w:rsid w:val="002210A1"/>
    <w:rsid w:val="0022141F"/>
    <w:rsid w:val="00221EA6"/>
    <w:rsid w:val="00221FC0"/>
    <w:rsid w:val="0022263F"/>
    <w:rsid w:val="0022450C"/>
    <w:rsid w:val="00225949"/>
    <w:rsid w:val="00225DF8"/>
    <w:rsid w:val="00226879"/>
    <w:rsid w:val="002278E4"/>
    <w:rsid w:val="0022792D"/>
    <w:rsid w:val="00227B81"/>
    <w:rsid w:val="00230D21"/>
    <w:rsid w:val="00231E4D"/>
    <w:rsid w:val="0023292C"/>
    <w:rsid w:val="00232F85"/>
    <w:rsid w:val="00233CD7"/>
    <w:rsid w:val="00234181"/>
    <w:rsid w:val="0023544E"/>
    <w:rsid w:val="002362B9"/>
    <w:rsid w:val="0023651A"/>
    <w:rsid w:val="00237651"/>
    <w:rsid w:val="002402FF"/>
    <w:rsid w:val="0024135A"/>
    <w:rsid w:val="002414C3"/>
    <w:rsid w:val="00241864"/>
    <w:rsid w:val="00242441"/>
    <w:rsid w:val="0024302F"/>
    <w:rsid w:val="00243301"/>
    <w:rsid w:val="00243E64"/>
    <w:rsid w:val="0024433C"/>
    <w:rsid w:val="0024534F"/>
    <w:rsid w:val="0024555A"/>
    <w:rsid w:val="00245BB5"/>
    <w:rsid w:val="00247B24"/>
    <w:rsid w:val="00247E42"/>
    <w:rsid w:val="00250738"/>
    <w:rsid w:val="00252931"/>
    <w:rsid w:val="00252DFE"/>
    <w:rsid w:val="002534B6"/>
    <w:rsid w:val="00253D85"/>
    <w:rsid w:val="00253E7D"/>
    <w:rsid w:val="00254DE6"/>
    <w:rsid w:val="00255770"/>
    <w:rsid w:val="0025603F"/>
    <w:rsid w:val="0026066D"/>
    <w:rsid w:val="00261335"/>
    <w:rsid w:val="00261964"/>
    <w:rsid w:val="00261EF4"/>
    <w:rsid w:val="00262E8A"/>
    <w:rsid w:val="00263CD7"/>
    <w:rsid w:val="0026477C"/>
    <w:rsid w:val="00264FCD"/>
    <w:rsid w:val="0026549C"/>
    <w:rsid w:val="0026676B"/>
    <w:rsid w:val="00266D13"/>
    <w:rsid w:val="00267A2C"/>
    <w:rsid w:val="002709C7"/>
    <w:rsid w:val="00271357"/>
    <w:rsid w:val="002729C1"/>
    <w:rsid w:val="00273586"/>
    <w:rsid w:val="00273A7D"/>
    <w:rsid w:val="002743E4"/>
    <w:rsid w:val="00274AA1"/>
    <w:rsid w:val="00274F4C"/>
    <w:rsid w:val="00275750"/>
    <w:rsid w:val="00277231"/>
    <w:rsid w:val="002801D4"/>
    <w:rsid w:val="002803A6"/>
    <w:rsid w:val="0028144E"/>
    <w:rsid w:val="002814CF"/>
    <w:rsid w:val="002827FF"/>
    <w:rsid w:val="00284C3B"/>
    <w:rsid w:val="00284D09"/>
    <w:rsid w:val="00285F55"/>
    <w:rsid w:val="00287012"/>
    <w:rsid w:val="00290DAE"/>
    <w:rsid w:val="0029128B"/>
    <w:rsid w:val="00292656"/>
    <w:rsid w:val="00293611"/>
    <w:rsid w:val="00293667"/>
    <w:rsid w:val="00293E36"/>
    <w:rsid w:val="00294600"/>
    <w:rsid w:val="0029476C"/>
    <w:rsid w:val="00294FA8"/>
    <w:rsid w:val="00296202"/>
    <w:rsid w:val="00296FCB"/>
    <w:rsid w:val="00297B42"/>
    <w:rsid w:val="00297D9A"/>
    <w:rsid w:val="002A0492"/>
    <w:rsid w:val="002A0830"/>
    <w:rsid w:val="002A08B5"/>
    <w:rsid w:val="002A0B76"/>
    <w:rsid w:val="002A1363"/>
    <w:rsid w:val="002A18A5"/>
    <w:rsid w:val="002A2BAF"/>
    <w:rsid w:val="002A317F"/>
    <w:rsid w:val="002A3421"/>
    <w:rsid w:val="002A4172"/>
    <w:rsid w:val="002A486C"/>
    <w:rsid w:val="002A489A"/>
    <w:rsid w:val="002A59A7"/>
    <w:rsid w:val="002A5AFA"/>
    <w:rsid w:val="002B2450"/>
    <w:rsid w:val="002B27B9"/>
    <w:rsid w:val="002B2E3E"/>
    <w:rsid w:val="002B31D9"/>
    <w:rsid w:val="002B35DA"/>
    <w:rsid w:val="002B398E"/>
    <w:rsid w:val="002B4217"/>
    <w:rsid w:val="002B471B"/>
    <w:rsid w:val="002B4D90"/>
    <w:rsid w:val="002B51FA"/>
    <w:rsid w:val="002B5258"/>
    <w:rsid w:val="002B5956"/>
    <w:rsid w:val="002B5992"/>
    <w:rsid w:val="002B6712"/>
    <w:rsid w:val="002B679D"/>
    <w:rsid w:val="002B67F0"/>
    <w:rsid w:val="002B7106"/>
    <w:rsid w:val="002C0533"/>
    <w:rsid w:val="002C1959"/>
    <w:rsid w:val="002C25A6"/>
    <w:rsid w:val="002C25B0"/>
    <w:rsid w:val="002C3C40"/>
    <w:rsid w:val="002C48B4"/>
    <w:rsid w:val="002C5106"/>
    <w:rsid w:val="002C550E"/>
    <w:rsid w:val="002C6392"/>
    <w:rsid w:val="002C6DA0"/>
    <w:rsid w:val="002C6E98"/>
    <w:rsid w:val="002C76AA"/>
    <w:rsid w:val="002D0B2B"/>
    <w:rsid w:val="002D13A6"/>
    <w:rsid w:val="002D1577"/>
    <w:rsid w:val="002D21B3"/>
    <w:rsid w:val="002D21EB"/>
    <w:rsid w:val="002D36F1"/>
    <w:rsid w:val="002D4452"/>
    <w:rsid w:val="002D45C9"/>
    <w:rsid w:val="002D67B9"/>
    <w:rsid w:val="002E0F35"/>
    <w:rsid w:val="002E1020"/>
    <w:rsid w:val="002E1140"/>
    <w:rsid w:val="002E17CB"/>
    <w:rsid w:val="002E1A5D"/>
    <w:rsid w:val="002E1AAB"/>
    <w:rsid w:val="002E37F6"/>
    <w:rsid w:val="002E4F60"/>
    <w:rsid w:val="002E53A1"/>
    <w:rsid w:val="002E5907"/>
    <w:rsid w:val="002E7E8E"/>
    <w:rsid w:val="002F041B"/>
    <w:rsid w:val="002F08E6"/>
    <w:rsid w:val="002F0993"/>
    <w:rsid w:val="002F0B63"/>
    <w:rsid w:val="002F0C46"/>
    <w:rsid w:val="002F0F68"/>
    <w:rsid w:val="002F1093"/>
    <w:rsid w:val="002F153F"/>
    <w:rsid w:val="002F2FBE"/>
    <w:rsid w:val="002F2FEF"/>
    <w:rsid w:val="002F31AE"/>
    <w:rsid w:val="002F320C"/>
    <w:rsid w:val="002F42D2"/>
    <w:rsid w:val="002F43AB"/>
    <w:rsid w:val="002F4A92"/>
    <w:rsid w:val="002F4FB5"/>
    <w:rsid w:val="002F5372"/>
    <w:rsid w:val="0030043A"/>
    <w:rsid w:val="00300A4F"/>
    <w:rsid w:val="00301706"/>
    <w:rsid w:val="003026CF"/>
    <w:rsid w:val="0030325B"/>
    <w:rsid w:val="00303CE4"/>
    <w:rsid w:val="00304331"/>
    <w:rsid w:val="00306672"/>
    <w:rsid w:val="00306DE6"/>
    <w:rsid w:val="00306E2F"/>
    <w:rsid w:val="003072E8"/>
    <w:rsid w:val="0030755D"/>
    <w:rsid w:val="0030762E"/>
    <w:rsid w:val="00310747"/>
    <w:rsid w:val="0031139A"/>
    <w:rsid w:val="00312862"/>
    <w:rsid w:val="00312B3E"/>
    <w:rsid w:val="00312B62"/>
    <w:rsid w:val="00313DEA"/>
    <w:rsid w:val="00314098"/>
    <w:rsid w:val="00314344"/>
    <w:rsid w:val="00314C21"/>
    <w:rsid w:val="00315F44"/>
    <w:rsid w:val="00316773"/>
    <w:rsid w:val="00316F29"/>
    <w:rsid w:val="0032019A"/>
    <w:rsid w:val="00320868"/>
    <w:rsid w:val="00320A10"/>
    <w:rsid w:val="00320AFD"/>
    <w:rsid w:val="00322DA4"/>
    <w:rsid w:val="00322DA7"/>
    <w:rsid w:val="003230C2"/>
    <w:rsid w:val="0032322D"/>
    <w:rsid w:val="00323778"/>
    <w:rsid w:val="00323BB0"/>
    <w:rsid w:val="00323CA8"/>
    <w:rsid w:val="00324C6B"/>
    <w:rsid w:val="00324EB6"/>
    <w:rsid w:val="00326713"/>
    <w:rsid w:val="003269BD"/>
    <w:rsid w:val="00327211"/>
    <w:rsid w:val="00327727"/>
    <w:rsid w:val="003277B0"/>
    <w:rsid w:val="00327A05"/>
    <w:rsid w:val="003301F6"/>
    <w:rsid w:val="0033137C"/>
    <w:rsid w:val="00333903"/>
    <w:rsid w:val="00333C32"/>
    <w:rsid w:val="00334AD7"/>
    <w:rsid w:val="00334F23"/>
    <w:rsid w:val="003362AE"/>
    <w:rsid w:val="003368D1"/>
    <w:rsid w:val="003377B0"/>
    <w:rsid w:val="00337B88"/>
    <w:rsid w:val="00337E96"/>
    <w:rsid w:val="003402F0"/>
    <w:rsid w:val="00341060"/>
    <w:rsid w:val="0034289F"/>
    <w:rsid w:val="00342F4D"/>
    <w:rsid w:val="00344C35"/>
    <w:rsid w:val="00344C82"/>
    <w:rsid w:val="00344CAD"/>
    <w:rsid w:val="003459C5"/>
    <w:rsid w:val="00345BD8"/>
    <w:rsid w:val="003465C3"/>
    <w:rsid w:val="00346A67"/>
    <w:rsid w:val="00346D03"/>
    <w:rsid w:val="0034756A"/>
    <w:rsid w:val="00347616"/>
    <w:rsid w:val="0035049E"/>
    <w:rsid w:val="00350AAE"/>
    <w:rsid w:val="0035111F"/>
    <w:rsid w:val="00351B64"/>
    <w:rsid w:val="003525D0"/>
    <w:rsid w:val="00352E1D"/>
    <w:rsid w:val="0035357C"/>
    <w:rsid w:val="00353ED0"/>
    <w:rsid w:val="00353FAB"/>
    <w:rsid w:val="003543C8"/>
    <w:rsid w:val="00354D0D"/>
    <w:rsid w:val="00354FF2"/>
    <w:rsid w:val="0035572C"/>
    <w:rsid w:val="00355762"/>
    <w:rsid w:val="00355787"/>
    <w:rsid w:val="00356C81"/>
    <w:rsid w:val="003575E7"/>
    <w:rsid w:val="00357AFF"/>
    <w:rsid w:val="00357BF1"/>
    <w:rsid w:val="003623FF"/>
    <w:rsid w:val="0036371F"/>
    <w:rsid w:val="00363743"/>
    <w:rsid w:val="003654EE"/>
    <w:rsid w:val="003655F9"/>
    <w:rsid w:val="0036580A"/>
    <w:rsid w:val="00365B89"/>
    <w:rsid w:val="003701DC"/>
    <w:rsid w:val="00370D8B"/>
    <w:rsid w:val="00370D98"/>
    <w:rsid w:val="00373D03"/>
    <w:rsid w:val="0037441A"/>
    <w:rsid w:val="003747DE"/>
    <w:rsid w:val="003753FA"/>
    <w:rsid w:val="00375A54"/>
    <w:rsid w:val="00376817"/>
    <w:rsid w:val="00376EED"/>
    <w:rsid w:val="003771D1"/>
    <w:rsid w:val="00377666"/>
    <w:rsid w:val="00377FCC"/>
    <w:rsid w:val="00380648"/>
    <w:rsid w:val="00381106"/>
    <w:rsid w:val="00381786"/>
    <w:rsid w:val="00383174"/>
    <w:rsid w:val="00383958"/>
    <w:rsid w:val="00383ED7"/>
    <w:rsid w:val="00384C27"/>
    <w:rsid w:val="00385BE5"/>
    <w:rsid w:val="003867E1"/>
    <w:rsid w:val="003876D7"/>
    <w:rsid w:val="00390167"/>
    <w:rsid w:val="00392421"/>
    <w:rsid w:val="00392874"/>
    <w:rsid w:val="00392D48"/>
    <w:rsid w:val="00393389"/>
    <w:rsid w:val="00393BA1"/>
    <w:rsid w:val="003950CC"/>
    <w:rsid w:val="0039523D"/>
    <w:rsid w:val="0039544D"/>
    <w:rsid w:val="00395B82"/>
    <w:rsid w:val="00395BDC"/>
    <w:rsid w:val="003972A5"/>
    <w:rsid w:val="003974D0"/>
    <w:rsid w:val="003979D4"/>
    <w:rsid w:val="00397A6F"/>
    <w:rsid w:val="003A325B"/>
    <w:rsid w:val="003A4EEA"/>
    <w:rsid w:val="003A509B"/>
    <w:rsid w:val="003A7647"/>
    <w:rsid w:val="003B033C"/>
    <w:rsid w:val="003B16DD"/>
    <w:rsid w:val="003B18E6"/>
    <w:rsid w:val="003B212B"/>
    <w:rsid w:val="003B2563"/>
    <w:rsid w:val="003B2A6F"/>
    <w:rsid w:val="003B2BE8"/>
    <w:rsid w:val="003B2EFB"/>
    <w:rsid w:val="003B38A1"/>
    <w:rsid w:val="003B3A05"/>
    <w:rsid w:val="003B6545"/>
    <w:rsid w:val="003B6C0F"/>
    <w:rsid w:val="003C098C"/>
    <w:rsid w:val="003C12E0"/>
    <w:rsid w:val="003C1AA2"/>
    <w:rsid w:val="003C1B57"/>
    <w:rsid w:val="003C2566"/>
    <w:rsid w:val="003C2945"/>
    <w:rsid w:val="003C2C24"/>
    <w:rsid w:val="003C2DB3"/>
    <w:rsid w:val="003C3D27"/>
    <w:rsid w:val="003C4F34"/>
    <w:rsid w:val="003C5838"/>
    <w:rsid w:val="003C5F32"/>
    <w:rsid w:val="003C7166"/>
    <w:rsid w:val="003C723D"/>
    <w:rsid w:val="003C799B"/>
    <w:rsid w:val="003C7F47"/>
    <w:rsid w:val="003D0C2C"/>
    <w:rsid w:val="003D0C48"/>
    <w:rsid w:val="003D0CD6"/>
    <w:rsid w:val="003D0D80"/>
    <w:rsid w:val="003D1C6C"/>
    <w:rsid w:val="003D20D7"/>
    <w:rsid w:val="003D21F0"/>
    <w:rsid w:val="003D324A"/>
    <w:rsid w:val="003D33DC"/>
    <w:rsid w:val="003D4816"/>
    <w:rsid w:val="003D65BB"/>
    <w:rsid w:val="003D6613"/>
    <w:rsid w:val="003D74E8"/>
    <w:rsid w:val="003E1179"/>
    <w:rsid w:val="003E178B"/>
    <w:rsid w:val="003E1CED"/>
    <w:rsid w:val="003E34FF"/>
    <w:rsid w:val="003E38E5"/>
    <w:rsid w:val="003E3935"/>
    <w:rsid w:val="003E58A7"/>
    <w:rsid w:val="003E6827"/>
    <w:rsid w:val="003E684C"/>
    <w:rsid w:val="003E6975"/>
    <w:rsid w:val="003E747F"/>
    <w:rsid w:val="003E77CF"/>
    <w:rsid w:val="003F08A9"/>
    <w:rsid w:val="003F0A6B"/>
    <w:rsid w:val="003F0B20"/>
    <w:rsid w:val="003F0D44"/>
    <w:rsid w:val="003F0E95"/>
    <w:rsid w:val="003F1753"/>
    <w:rsid w:val="003F22E3"/>
    <w:rsid w:val="003F3C3D"/>
    <w:rsid w:val="003F41DA"/>
    <w:rsid w:val="003F59DC"/>
    <w:rsid w:val="003F66B5"/>
    <w:rsid w:val="003F7010"/>
    <w:rsid w:val="003F7828"/>
    <w:rsid w:val="003F7C1A"/>
    <w:rsid w:val="00400B13"/>
    <w:rsid w:val="00401626"/>
    <w:rsid w:val="00402609"/>
    <w:rsid w:val="004037E1"/>
    <w:rsid w:val="004038CC"/>
    <w:rsid w:val="0040401A"/>
    <w:rsid w:val="004044D7"/>
    <w:rsid w:val="00404D97"/>
    <w:rsid w:val="004062D7"/>
    <w:rsid w:val="0040661C"/>
    <w:rsid w:val="00406B0B"/>
    <w:rsid w:val="00407CD7"/>
    <w:rsid w:val="00411434"/>
    <w:rsid w:val="00412957"/>
    <w:rsid w:val="00412F89"/>
    <w:rsid w:val="00413761"/>
    <w:rsid w:val="00413DCE"/>
    <w:rsid w:val="0041486A"/>
    <w:rsid w:val="00414C8F"/>
    <w:rsid w:val="004153AC"/>
    <w:rsid w:val="00415F5D"/>
    <w:rsid w:val="00415FDB"/>
    <w:rsid w:val="004174B8"/>
    <w:rsid w:val="00417DBC"/>
    <w:rsid w:val="00420AD8"/>
    <w:rsid w:val="00420BAC"/>
    <w:rsid w:val="00420C5F"/>
    <w:rsid w:val="00420E0D"/>
    <w:rsid w:val="00420E4C"/>
    <w:rsid w:val="004217DC"/>
    <w:rsid w:val="00421B8E"/>
    <w:rsid w:val="00422086"/>
    <w:rsid w:val="0042398B"/>
    <w:rsid w:val="004253A8"/>
    <w:rsid w:val="004254BC"/>
    <w:rsid w:val="004255B9"/>
    <w:rsid w:val="00425ABA"/>
    <w:rsid w:val="00425DC2"/>
    <w:rsid w:val="00425DF0"/>
    <w:rsid w:val="00425F02"/>
    <w:rsid w:val="00426382"/>
    <w:rsid w:val="00426D6E"/>
    <w:rsid w:val="00426EC4"/>
    <w:rsid w:val="004273EA"/>
    <w:rsid w:val="00427632"/>
    <w:rsid w:val="00430E47"/>
    <w:rsid w:val="004313E9"/>
    <w:rsid w:val="004317B8"/>
    <w:rsid w:val="00431E41"/>
    <w:rsid w:val="00432A89"/>
    <w:rsid w:val="00432C9C"/>
    <w:rsid w:val="00434CDC"/>
    <w:rsid w:val="00435089"/>
    <w:rsid w:val="004357C8"/>
    <w:rsid w:val="00437483"/>
    <w:rsid w:val="0044034F"/>
    <w:rsid w:val="00440ACF"/>
    <w:rsid w:val="00440DBD"/>
    <w:rsid w:val="00441107"/>
    <w:rsid w:val="00441694"/>
    <w:rsid w:val="00441DFA"/>
    <w:rsid w:val="004422E4"/>
    <w:rsid w:val="00442B0E"/>
    <w:rsid w:val="00442E54"/>
    <w:rsid w:val="00442E7E"/>
    <w:rsid w:val="004437A8"/>
    <w:rsid w:val="00443C1E"/>
    <w:rsid w:val="0044456C"/>
    <w:rsid w:val="004461E4"/>
    <w:rsid w:val="004467CB"/>
    <w:rsid w:val="00446B3C"/>
    <w:rsid w:val="00447237"/>
    <w:rsid w:val="0045017A"/>
    <w:rsid w:val="00450A1F"/>
    <w:rsid w:val="00450BC9"/>
    <w:rsid w:val="004517D7"/>
    <w:rsid w:val="00452731"/>
    <w:rsid w:val="0045376B"/>
    <w:rsid w:val="00453E75"/>
    <w:rsid w:val="00455468"/>
    <w:rsid w:val="0045553D"/>
    <w:rsid w:val="00455A03"/>
    <w:rsid w:val="004564C3"/>
    <w:rsid w:val="00456B17"/>
    <w:rsid w:val="004574B3"/>
    <w:rsid w:val="00457C81"/>
    <w:rsid w:val="00457EE5"/>
    <w:rsid w:val="0046001A"/>
    <w:rsid w:val="00461520"/>
    <w:rsid w:val="004638EA"/>
    <w:rsid w:val="00463EFA"/>
    <w:rsid w:val="0046523C"/>
    <w:rsid w:val="00465432"/>
    <w:rsid w:val="004660D8"/>
    <w:rsid w:val="004670B6"/>
    <w:rsid w:val="004673DA"/>
    <w:rsid w:val="00467AB6"/>
    <w:rsid w:val="004706B8"/>
    <w:rsid w:val="004709D5"/>
    <w:rsid w:val="00470E73"/>
    <w:rsid w:val="00471881"/>
    <w:rsid w:val="0047198A"/>
    <w:rsid w:val="00472A4C"/>
    <w:rsid w:val="00476B9A"/>
    <w:rsid w:val="00477439"/>
    <w:rsid w:val="0047770F"/>
    <w:rsid w:val="00477ADE"/>
    <w:rsid w:val="00477EDE"/>
    <w:rsid w:val="00480DB9"/>
    <w:rsid w:val="00481CA6"/>
    <w:rsid w:val="00481EE7"/>
    <w:rsid w:val="004829C0"/>
    <w:rsid w:val="00483220"/>
    <w:rsid w:val="00483906"/>
    <w:rsid w:val="00483E7B"/>
    <w:rsid w:val="00484768"/>
    <w:rsid w:val="0048596A"/>
    <w:rsid w:val="00485CAA"/>
    <w:rsid w:val="00486426"/>
    <w:rsid w:val="004864F7"/>
    <w:rsid w:val="004865DA"/>
    <w:rsid w:val="004871F2"/>
    <w:rsid w:val="004875DF"/>
    <w:rsid w:val="0048769B"/>
    <w:rsid w:val="004910E9"/>
    <w:rsid w:val="004919D8"/>
    <w:rsid w:val="0049418B"/>
    <w:rsid w:val="004945C6"/>
    <w:rsid w:val="004951B1"/>
    <w:rsid w:val="004964FC"/>
    <w:rsid w:val="00496707"/>
    <w:rsid w:val="00496F8B"/>
    <w:rsid w:val="004973E9"/>
    <w:rsid w:val="00497FDD"/>
    <w:rsid w:val="004A0C1B"/>
    <w:rsid w:val="004A1D59"/>
    <w:rsid w:val="004A1FFF"/>
    <w:rsid w:val="004A234A"/>
    <w:rsid w:val="004A25B0"/>
    <w:rsid w:val="004A3558"/>
    <w:rsid w:val="004A3995"/>
    <w:rsid w:val="004A4B44"/>
    <w:rsid w:val="004A4D6B"/>
    <w:rsid w:val="004A4E24"/>
    <w:rsid w:val="004A6903"/>
    <w:rsid w:val="004A6A9E"/>
    <w:rsid w:val="004B032F"/>
    <w:rsid w:val="004B0778"/>
    <w:rsid w:val="004B0952"/>
    <w:rsid w:val="004B12B9"/>
    <w:rsid w:val="004B1B2F"/>
    <w:rsid w:val="004B2190"/>
    <w:rsid w:val="004B27EF"/>
    <w:rsid w:val="004B2A91"/>
    <w:rsid w:val="004B2D7F"/>
    <w:rsid w:val="004B322C"/>
    <w:rsid w:val="004B3D32"/>
    <w:rsid w:val="004B52B5"/>
    <w:rsid w:val="004B560F"/>
    <w:rsid w:val="004B66D5"/>
    <w:rsid w:val="004B7AAE"/>
    <w:rsid w:val="004B7D5F"/>
    <w:rsid w:val="004B7DF2"/>
    <w:rsid w:val="004C0068"/>
    <w:rsid w:val="004C0D1E"/>
    <w:rsid w:val="004C0D62"/>
    <w:rsid w:val="004C117C"/>
    <w:rsid w:val="004C1529"/>
    <w:rsid w:val="004C1704"/>
    <w:rsid w:val="004C2456"/>
    <w:rsid w:val="004C2E75"/>
    <w:rsid w:val="004C3541"/>
    <w:rsid w:val="004C3DA5"/>
    <w:rsid w:val="004C43EE"/>
    <w:rsid w:val="004C447E"/>
    <w:rsid w:val="004C48F2"/>
    <w:rsid w:val="004C490B"/>
    <w:rsid w:val="004C4F09"/>
    <w:rsid w:val="004C5993"/>
    <w:rsid w:val="004C5C1B"/>
    <w:rsid w:val="004C5F3F"/>
    <w:rsid w:val="004C7167"/>
    <w:rsid w:val="004D0655"/>
    <w:rsid w:val="004D34F7"/>
    <w:rsid w:val="004D4307"/>
    <w:rsid w:val="004D52E1"/>
    <w:rsid w:val="004D58E2"/>
    <w:rsid w:val="004D5EB3"/>
    <w:rsid w:val="004D6EAA"/>
    <w:rsid w:val="004E0353"/>
    <w:rsid w:val="004E0A43"/>
    <w:rsid w:val="004E0D71"/>
    <w:rsid w:val="004E1DAD"/>
    <w:rsid w:val="004E1E3D"/>
    <w:rsid w:val="004E20F7"/>
    <w:rsid w:val="004E270C"/>
    <w:rsid w:val="004E2E31"/>
    <w:rsid w:val="004E3685"/>
    <w:rsid w:val="004E3C16"/>
    <w:rsid w:val="004E46D8"/>
    <w:rsid w:val="004E511B"/>
    <w:rsid w:val="004E5430"/>
    <w:rsid w:val="004E5D28"/>
    <w:rsid w:val="004E76C8"/>
    <w:rsid w:val="004E7EEE"/>
    <w:rsid w:val="004F0D1B"/>
    <w:rsid w:val="004F169B"/>
    <w:rsid w:val="004F16F7"/>
    <w:rsid w:val="004F37F6"/>
    <w:rsid w:val="004F3817"/>
    <w:rsid w:val="004F40B7"/>
    <w:rsid w:val="004F4120"/>
    <w:rsid w:val="004F4AA6"/>
    <w:rsid w:val="004F5715"/>
    <w:rsid w:val="004F6D5D"/>
    <w:rsid w:val="004F7280"/>
    <w:rsid w:val="004F7C96"/>
    <w:rsid w:val="004F7CA2"/>
    <w:rsid w:val="00500227"/>
    <w:rsid w:val="00501AA2"/>
    <w:rsid w:val="00502340"/>
    <w:rsid w:val="00502750"/>
    <w:rsid w:val="0050323E"/>
    <w:rsid w:val="00503A0B"/>
    <w:rsid w:val="00504F42"/>
    <w:rsid w:val="0050559E"/>
    <w:rsid w:val="00505EEB"/>
    <w:rsid w:val="005063E2"/>
    <w:rsid w:val="005064CF"/>
    <w:rsid w:val="005065A9"/>
    <w:rsid w:val="0051429C"/>
    <w:rsid w:val="00514B64"/>
    <w:rsid w:val="0051508B"/>
    <w:rsid w:val="005151BF"/>
    <w:rsid w:val="00515368"/>
    <w:rsid w:val="005159A7"/>
    <w:rsid w:val="00515DF7"/>
    <w:rsid w:val="00515EEC"/>
    <w:rsid w:val="0051670C"/>
    <w:rsid w:val="00517B09"/>
    <w:rsid w:val="00520730"/>
    <w:rsid w:val="00521225"/>
    <w:rsid w:val="00521AF6"/>
    <w:rsid w:val="00521E34"/>
    <w:rsid w:val="005234D9"/>
    <w:rsid w:val="00523C3F"/>
    <w:rsid w:val="00523CA2"/>
    <w:rsid w:val="00524EAB"/>
    <w:rsid w:val="00524FE4"/>
    <w:rsid w:val="005253E2"/>
    <w:rsid w:val="005271D2"/>
    <w:rsid w:val="005276A7"/>
    <w:rsid w:val="005303C4"/>
    <w:rsid w:val="00530B32"/>
    <w:rsid w:val="00530E03"/>
    <w:rsid w:val="005313F4"/>
    <w:rsid w:val="00531530"/>
    <w:rsid w:val="00531D75"/>
    <w:rsid w:val="005320B2"/>
    <w:rsid w:val="005328B0"/>
    <w:rsid w:val="00532FF4"/>
    <w:rsid w:val="0053365B"/>
    <w:rsid w:val="00533DCD"/>
    <w:rsid w:val="00533FAA"/>
    <w:rsid w:val="00534B38"/>
    <w:rsid w:val="00536324"/>
    <w:rsid w:val="005379C1"/>
    <w:rsid w:val="00537CDD"/>
    <w:rsid w:val="00540128"/>
    <w:rsid w:val="00540C58"/>
    <w:rsid w:val="005410C1"/>
    <w:rsid w:val="00541F72"/>
    <w:rsid w:val="00542222"/>
    <w:rsid w:val="00542529"/>
    <w:rsid w:val="005426B0"/>
    <w:rsid w:val="00542D20"/>
    <w:rsid w:val="00543870"/>
    <w:rsid w:val="00543B63"/>
    <w:rsid w:val="00543E40"/>
    <w:rsid w:val="00544189"/>
    <w:rsid w:val="00544458"/>
    <w:rsid w:val="00544C8F"/>
    <w:rsid w:val="0054511B"/>
    <w:rsid w:val="00545EDE"/>
    <w:rsid w:val="00546158"/>
    <w:rsid w:val="005463A0"/>
    <w:rsid w:val="005467CC"/>
    <w:rsid w:val="005468AA"/>
    <w:rsid w:val="00546A19"/>
    <w:rsid w:val="00546E4C"/>
    <w:rsid w:val="00547484"/>
    <w:rsid w:val="00551184"/>
    <w:rsid w:val="0055151A"/>
    <w:rsid w:val="005518C3"/>
    <w:rsid w:val="0055395F"/>
    <w:rsid w:val="00553BC4"/>
    <w:rsid w:val="005545D8"/>
    <w:rsid w:val="005547C0"/>
    <w:rsid w:val="00555082"/>
    <w:rsid w:val="00557241"/>
    <w:rsid w:val="0055792D"/>
    <w:rsid w:val="00557EC8"/>
    <w:rsid w:val="005604BF"/>
    <w:rsid w:val="00560686"/>
    <w:rsid w:val="005606FE"/>
    <w:rsid w:val="00560757"/>
    <w:rsid w:val="00561385"/>
    <w:rsid w:val="00561E0B"/>
    <w:rsid w:val="00561EDB"/>
    <w:rsid w:val="00561F25"/>
    <w:rsid w:val="005630F3"/>
    <w:rsid w:val="005634D2"/>
    <w:rsid w:val="0056510A"/>
    <w:rsid w:val="00565D63"/>
    <w:rsid w:val="00566A4B"/>
    <w:rsid w:val="00566C15"/>
    <w:rsid w:val="0056767C"/>
    <w:rsid w:val="00571040"/>
    <w:rsid w:val="005722C2"/>
    <w:rsid w:val="00572996"/>
    <w:rsid w:val="00572B08"/>
    <w:rsid w:val="00574141"/>
    <w:rsid w:val="005769D7"/>
    <w:rsid w:val="00576A85"/>
    <w:rsid w:val="0057736F"/>
    <w:rsid w:val="0057760C"/>
    <w:rsid w:val="00577BAA"/>
    <w:rsid w:val="0058080F"/>
    <w:rsid w:val="00580F49"/>
    <w:rsid w:val="0058266B"/>
    <w:rsid w:val="00582AB1"/>
    <w:rsid w:val="00582B12"/>
    <w:rsid w:val="00582FAE"/>
    <w:rsid w:val="00583A90"/>
    <w:rsid w:val="0058486C"/>
    <w:rsid w:val="00584ED2"/>
    <w:rsid w:val="00585463"/>
    <w:rsid w:val="00585474"/>
    <w:rsid w:val="00586242"/>
    <w:rsid w:val="00586656"/>
    <w:rsid w:val="005876ED"/>
    <w:rsid w:val="005904CC"/>
    <w:rsid w:val="005910B8"/>
    <w:rsid w:val="00591AE3"/>
    <w:rsid w:val="00592B67"/>
    <w:rsid w:val="00593073"/>
    <w:rsid w:val="0059347F"/>
    <w:rsid w:val="00593C77"/>
    <w:rsid w:val="00593E83"/>
    <w:rsid w:val="00594592"/>
    <w:rsid w:val="00595313"/>
    <w:rsid w:val="00595CFB"/>
    <w:rsid w:val="00595FD8"/>
    <w:rsid w:val="00596DE6"/>
    <w:rsid w:val="00597BA9"/>
    <w:rsid w:val="005A14E5"/>
    <w:rsid w:val="005A1F25"/>
    <w:rsid w:val="005A26FD"/>
    <w:rsid w:val="005A2F61"/>
    <w:rsid w:val="005A382B"/>
    <w:rsid w:val="005A386A"/>
    <w:rsid w:val="005A3D7A"/>
    <w:rsid w:val="005A4161"/>
    <w:rsid w:val="005A46A9"/>
    <w:rsid w:val="005A4AF1"/>
    <w:rsid w:val="005A4DD9"/>
    <w:rsid w:val="005A5365"/>
    <w:rsid w:val="005A6B75"/>
    <w:rsid w:val="005A6B8A"/>
    <w:rsid w:val="005A6FB3"/>
    <w:rsid w:val="005B0092"/>
    <w:rsid w:val="005B15CA"/>
    <w:rsid w:val="005B17A8"/>
    <w:rsid w:val="005B1DE8"/>
    <w:rsid w:val="005B25C8"/>
    <w:rsid w:val="005B2F68"/>
    <w:rsid w:val="005B32D7"/>
    <w:rsid w:val="005B350A"/>
    <w:rsid w:val="005B4D5F"/>
    <w:rsid w:val="005B764F"/>
    <w:rsid w:val="005B7E2E"/>
    <w:rsid w:val="005B7F75"/>
    <w:rsid w:val="005C0A98"/>
    <w:rsid w:val="005C1482"/>
    <w:rsid w:val="005C1867"/>
    <w:rsid w:val="005C1B25"/>
    <w:rsid w:val="005C43A0"/>
    <w:rsid w:val="005C4B61"/>
    <w:rsid w:val="005C6FBD"/>
    <w:rsid w:val="005C7136"/>
    <w:rsid w:val="005C742B"/>
    <w:rsid w:val="005C7CCF"/>
    <w:rsid w:val="005D047F"/>
    <w:rsid w:val="005D085E"/>
    <w:rsid w:val="005D1608"/>
    <w:rsid w:val="005D236E"/>
    <w:rsid w:val="005D2821"/>
    <w:rsid w:val="005D2F33"/>
    <w:rsid w:val="005D3198"/>
    <w:rsid w:val="005D4E3F"/>
    <w:rsid w:val="005D6357"/>
    <w:rsid w:val="005D6DD5"/>
    <w:rsid w:val="005D6E8F"/>
    <w:rsid w:val="005D7341"/>
    <w:rsid w:val="005E0660"/>
    <w:rsid w:val="005E106A"/>
    <w:rsid w:val="005E12FB"/>
    <w:rsid w:val="005E13A9"/>
    <w:rsid w:val="005E1E4A"/>
    <w:rsid w:val="005E1E90"/>
    <w:rsid w:val="005E2827"/>
    <w:rsid w:val="005E2C3E"/>
    <w:rsid w:val="005E3560"/>
    <w:rsid w:val="005E41B4"/>
    <w:rsid w:val="005E44D6"/>
    <w:rsid w:val="005E4FAF"/>
    <w:rsid w:val="005E59E1"/>
    <w:rsid w:val="005E6C61"/>
    <w:rsid w:val="005E72F6"/>
    <w:rsid w:val="005E78EC"/>
    <w:rsid w:val="005E7F36"/>
    <w:rsid w:val="005F01B2"/>
    <w:rsid w:val="005F051B"/>
    <w:rsid w:val="005F11A0"/>
    <w:rsid w:val="005F1BC5"/>
    <w:rsid w:val="005F1E16"/>
    <w:rsid w:val="005F235B"/>
    <w:rsid w:val="005F2E2A"/>
    <w:rsid w:val="005F42EE"/>
    <w:rsid w:val="005F49F9"/>
    <w:rsid w:val="005F4F99"/>
    <w:rsid w:val="005F5DBB"/>
    <w:rsid w:val="005F7034"/>
    <w:rsid w:val="005F7DE1"/>
    <w:rsid w:val="0060162E"/>
    <w:rsid w:val="00602044"/>
    <w:rsid w:val="00602602"/>
    <w:rsid w:val="00602E7D"/>
    <w:rsid w:val="006038F5"/>
    <w:rsid w:val="00603C79"/>
    <w:rsid w:val="00604537"/>
    <w:rsid w:val="006049F3"/>
    <w:rsid w:val="006058B2"/>
    <w:rsid w:val="00605E7D"/>
    <w:rsid w:val="00606A74"/>
    <w:rsid w:val="00606BD8"/>
    <w:rsid w:val="00606C04"/>
    <w:rsid w:val="00607B28"/>
    <w:rsid w:val="00607E88"/>
    <w:rsid w:val="006100D1"/>
    <w:rsid w:val="006115D1"/>
    <w:rsid w:val="006119F3"/>
    <w:rsid w:val="00611A2E"/>
    <w:rsid w:val="00612042"/>
    <w:rsid w:val="00612D87"/>
    <w:rsid w:val="00612F81"/>
    <w:rsid w:val="0061333D"/>
    <w:rsid w:val="0061385E"/>
    <w:rsid w:val="00613E00"/>
    <w:rsid w:val="00613E1E"/>
    <w:rsid w:val="006148C5"/>
    <w:rsid w:val="00614CC7"/>
    <w:rsid w:val="006157E3"/>
    <w:rsid w:val="00616133"/>
    <w:rsid w:val="006166AA"/>
    <w:rsid w:val="006169D9"/>
    <w:rsid w:val="00617914"/>
    <w:rsid w:val="006200D9"/>
    <w:rsid w:val="00620581"/>
    <w:rsid w:val="00622311"/>
    <w:rsid w:val="00623D49"/>
    <w:rsid w:val="00624220"/>
    <w:rsid w:val="006256BA"/>
    <w:rsid w:val="006264C8"/>
    <w:rsid w:val="006275BB"/>
    <w:rsid w:val="006319C7"/>
    <w:rsid w:val="00631AF2"/>
    <w:rsid w:val="00631ED9"/>
    <w:rsid w:val="0063307D"/>
    <w:rsid w:val="006343FA"/>
    <w:rsid w:val="00635481"/>
    <w:rsid w:val="006360B3"/>
    <w:rsid w:val="006376B4"/>
    <w:rsid w:val="00637BE6"/>
    <w:rsid w:val="00637F80"/>
    <w:rsid w:val="0064157D"/>
    <w:rsid w:val="0064174E"/>
    <w:rsid w:val="00641E46"/>
    <w:rsid w:val="006422C0"/>
    <w:rsid w:val="00642404"/>
    <w:rsid w:val="00642ADB"/>
    <w:rsid w:val="00643B93"/>
    <w:rsid w:val="00644303"/>
    <w:rsid w:val="0064521E"/>
    <w:rsid w:val="00645588"/>
    <w:rsid w:val="00645CA2"/>
    <w:rsid w:val="00647F3C"/>
    <w:rsid w:val="00650680"/>
    <w:rsid w:val="00651541"/>
    <w:rsid w:val="006518C4"/>
    <w:rsid w:val="00651D88"/>
    <w:rsid w:val="00652C30"/>
    <w:rsid w:val="006538DE"/>
    <w:rsid w:val="0065697D"/>
    <w:rsid w:val="00656BA8"/>
    <w:rsid w:val="00657012"/>
    <w:rsid w:val="00657240"/>
    <w:rsid w:val="0065756E"/>
    <w:rsid w:val="00660107"/>
    <w:rsid w:val="0066029D"/>
    <w:rsid w:val="006623DF"/>
    <w:rsid w:val="00662616"/>
    <w:rsid w:val="00664432"/>
    <w:rsid w:val="00664528"/>
    <w:rsid w:val="00664B0A"/>
    <w:rsid w:val="00664BDE"/>
    <w:rsid w:val="006650BA"/>
    <w:rsid w:val="00666705"/>
    <w:rsid w:val="00666F91"/>
    <w:rsid w:val="00667870"/>
    <w:rsid w:val="00667FAE"/>
    <w:rsid w:val="0067071D"/>
    <w:rsid w:val="00670D39"/>
    <w:rsid w:val="00671DB6"/>
    <w:rsid w:val="00671FA5"/>
    <w:rsid w:val="006738DC"/>
    <w:rsid w:val="00674098"/>
    <w:rsid w:val="0067469E"/>
    <w:rsid w:val="006753BE"/>
    <w:rsid w:val="00675699"/>
    <w:rsid w:val="006770F0"/>
    <w:rsid w:val="00677759"/>
    <w:rsid w:val="00681509"/>
    <w:rsid w:val="00682638"/>
    <w:rsid w:val="00683761"/>
    <w:rsid w:val="00683A3A"/>
    <w:rsid w:val="00684307"/>
    <w:rsid w:val="00684622"/>
    <w:rsid w:val="00684A9A"/>
    <w:rsid w:val="0068544B"/>
    <w:rsid w:val="00685E65"/>
    <w:rsid w:val="00685F47"/>
    <w:rsid w:val="00687D95"/>
    <w:rsid w:val="00690207"/>
    <w:rsid w:val="00690284"/>
    <w:rsid w:val="00691177"/>
    <w:rsid w:val="00691DFD"/>
    <w:rsid w:val="006923F7"/>
    <w:rsid w:val="00692E75"/>
    <w:rsid w:val="0069353E"/>
    <w:rsid w:val="006938F4"/>
    <w:rsid w:val="00693FF9"/>
    <w:rsid w:val="0069485F"/>
    <w:rsid w:val="00694BF3"/>
    <w:rsid w:val="006959A7"/>
    <w:rsid w:val="006973EF"/>
    <w:rsid w:val="00697424"/>
    <w:rsid w:val="0069770E"/>
    <w:rsid w:val="006A00BA"/>
    <w:rsid w:val="006A0C04"/>
    <w:rsid w:val="006A12C4"/>
    <w:rsid w:val="006A1941"/>
    <w:rsid w:val="006A2A55"/>
    <w:rsid w:val="006A303A"/>
    <w:rsid w:val="006A3C8D"/>
    <w:rsid w:val="006A3E37"/>
    <w:rsid w:val="006A5C4F"/>
    <w:rsid w:val="006A687E"/>
    <w:rsid w:val="006A7303"/>
    <w:rsid w:val="006A7A50"/>
    <w:rsid w:val="006A7E05"/>
    <w:rsid w:val="006B08F0"/>
    <w:rsid w:val="006B0CC4"/>
    <w:rsid w:val="006B1B66"/>
    <w:rsid w:val="006B2686"/>
    <w:rsid w:val="006B28A6"/>
    <w:rsid w:val="006B3166"/>
    <w:rsid w:val="006B328A"/>
    <w:rsid w:val="006B3C3B"/>
    <w:rsid w:val="006B40B4"/>
    <w:rsid w:val="006B42BA"/>
    <w:rsid w:val="006B5979"/>
    <w:rsid w:val="006B659C"/>
    <w:rsid w:val="006B6BF8"/>
    <w:rsid w:val="006C15B8"/>
    <w:rsid w:val="006C2718"/>
    <w:rsid w:val="006C2A18"/>
    <w:rsid w:val="006C2B6B"/>
    <w:rsid w:val="006C4AF9"/>
    <w:rsid w:val="006C4B2E"/>
    <w:rsid w:val="006C4B99"/>
    <w:rsid w:val="006C5250"/>
    <w:rsid w:val="006C61F9"/>
    <w:rsid w:val="006C6A45"/>
    <w:rsid w:val="006D175E"/>
    <w:rsid w:val="006D4201"/>
    <w:rsid w:val="006D4580"/>
    <w:rsid w:val="006D5441"/>
    <w:rsid w:val="006D58A8"/>
    <w:rsid w:val="006D5BED"/>
    <w:rsid w:val="006D63EA"/>
    <w:rsid w:val="006D6838"/>
    <w:rsid w:val="006D683A"/>
    <w:rsid w:val="006D6FE7"/>
    <w:rsid w:val="006E0CB2"/>
    <w:rsid w:val="006E1357"/>
    <w:rsid w:val="006E1BC5"/>
    <w:rsid w:val="006E1CC6"/>
    <w:rsid w:val="006E29F8"/>
    <w:rsid w:val="006E2A95"/>
    <w:rsid w:val="006E35F7"/>
    <w:rsid w:val="006E39E4"/>
    <w:rsid w:val="006E4132"/>
    <w:rsid w:val="006E4661"/>
    <w:rsid w:val="006E4FC8"/>
    <w:rsid w:val="006E5F66"/>
    <w:rsid w:val="006E79D1"/>
    <w:rsid w:val="006F06C7"/>
    <w:rsid w:val="006F1B5B"/>
    <w:rsid w:val="006F206D"/>
    <w:rsid w:val="006F2C16"/>
    <w:rsid w:val="006F312E"/>
    <w:rsid w:val="006F3870"/>
    <w:rsid w:val="006F3887"/>
    <w:rsid w:val="006F423B"/>
    <w:rsid w:val="006F4499"/>
    <w:rsid w:val="006F46EB"/>
    <w:rsid w:val="006F51CE"/>
    <w:rsid w:val="006F5418"/>
    <w:rsid w:val="006F56CD"/>
    <w:rsid w:val="006F6638"/>
    <w:rsid w:val="006F6850"/>
    <w:rsid w:val="006F69C6"/>
    <w:rsid w:val="006F7050"/>
    <w:rsid w:val="006F7214"/>
    <w:rsid w:val="006F761E"/>
    <w:rsid w:val="006F7B00"/>
    <w:rsid w:val="007002AB"/>
    <w:rsid w:val="00700322"/>
    <w:rsid w:val="00700C1B"/>
    <w:rsid w:val="00701213"/>
    <w:rsid w:val="007013E2"/>
    <w:rsid w:val="00703079"/>
    <w:rsid w:val="007034B6"/>
    <w:rsid w:val="007037DA"/>
    <w:rsid w:val="0070455F"/>
    <w:rsid w:val="00704748"/>
    <w:rsid w:val="00704D44"/>
    <w:rsid w:val="007056D2"/>
    <w:rsid w:val="00705D29"/>
    <w:rsid w:val="0071038C"/>
    <w:rsid w:val="007108DD"/>
    <w:rsid w:val="007111B9"/>
    <w:rsid w:val="00711530"/>
    <w:rsid w:val="00712383"/>
    <w:rsid w:val="007129D6"/>
    <w:rsid w:val="007130F4"/>
    <w:rsid w:val="007136EB"/>
    <w:rsid w:val="00713783"/>
    <w:rsid w:val="00714D15"/>
    <w:rsid w:val="00714EA2"/>
    <w:rsid w:val="00715013"/>
    <w:rsid w:val="007150A6"/>
    <w:rsid w:val="0071565D"/>
    <w:rsid w:val="007158BF"/>
    <w:rsid w:val="00716D06"/>
    <w:rsid w:val="00716DE9"/>
    <w:rsid w:val="00716EDE"/>
    <w:rsid w:val="007172F4"/>
    <w:rsid w:val="007206B1"/>
    <w:rsid w:val="00720713"/>
    <w:rsid w:val="00720CA8"/>
    <w:rsid w:val="0072102D"/>
    <w:rsid w:val="00721BCE"/>
    <w:rsid w:val="00722177"/>
    <w:rsid w:val="007225D3"/>
    <w:rsid w:val="0072277D"/>
    <w:rsid w:val="007236AA"/>
    <w:rsid w:val="007238F4"/>
    <w:rsid w:val="00723FC2"/>
    <w:rsid w:val="00724873"/>
    <w:rsid w:val="0072574B"/>
    <w:rsid w:val="00725AD8"/>
    <w:rsid w:val="0072768D"/>
    <w:rsid w:val="00727A00"/>
    <w:rsid w:val="00730801"/>
    <w:rsid w:val="0073095A"/>
    <w:rsid w:val="00731B17"/>
    <w:rsid w:val="0073308B"/>
    <w:rsid w:val="007332CF"/>
    <w:rsid w:val="007339BE"/>
    <w:rsid w:val="00733D8A"/>
    <w:rsid w:val="00733DF8"/>
    <w:rsid w:val="00734E8C"/>
    <w:rsid w:val="00736C50"/>
    <w:rsid w:val="00736FF4"/>
    <w:rsid w:val="007400D4"/>
    <w:rsid w:val="007400FD"/>
    <w:rsid w:val="007419C8"/>
    <w:rsid w:val="00741A91"/>
    <w:rsid w:val="0074269E"/>
    <w:rsid w:val="00742A9C"/>
    <w:rsid w:val="00744AD7"/>
    <w:rsid w:val="00745C1E"/>
    <w:rsid w:val="00746D54"/>
    <w:rsid w:val="00746F55"/>
    <w:rsid w:val="00747B5D"/>
    <w:rsid w:val="00747D05"/>
    <w:rsid w:val="00750CBE"/>
    <w:rsid w:val="007527B1"/>
    <w:rsid w:val="007532ED"/>
    <w:rsid w:val="007534A2"/>
    <w:rsid w:val="007537F1"/>
    <w:rsid w:val="00754CA2"/>
    <w:rsid w:val="00755BCF"/>
    <w:rsid w:val="00755D6E"/>
    <w:rsid w:val="00756EED"/>
    <w:rsid w:val="00760737"/>
    <w:rsid w:val="00760964"/>
    <w:rsid w:val="00760F0C"/>
    <w:rsid w:val="007616F4"/>
    <w:rsid w:val="00762DF6"/>
    <w:rsid w:val="00763072"/>
    <w:rsid w:val="00763505"/>
    <w:rsid w:val="00763E3D"/>
    <w:rsid w:val="00764490"/>
    <w:rsid w:val="00764540"/>
    <w:rsid w:val="007649D8"/>
    <w:rsid w:val="00764F61"/>
    <w:rsid w:val="00765BCD"/>
    <w:rsid w:val="0076643D"/>
    <w:rsid w:val="00766D77"/>
    <w:rsid w:val="00767C22"/>
    <w:rsid w:val="00767E0B"/>
    <w:rsid w:val="00770907"/>
    <w:rsid w:val="00770BBD"/>
    <w:rsid w:val="00771758"/>
    <w:rsid w:val="00771DFE"/>
    <w:rsid w:val="00772994"/>
    <w:rsid w:val="007729BD"/>
    <w:rsid w:val="007736C7"/>
    <w:rsid w:val="00774021"/>
    <w:rsid w:val="007741F4"/>
    <w:rsid w:val="0077494C"/>
    <w:rsid w:val="00775685"/>
    <w:rsid w:val="00775F1E"/>
    <w:rsid w:val="00776573"/>
    <w:rsid w:val="007775DA"/>
    <w:rsid w:val="00777D51"/>
    <w:rsid w:val="00780345"/>
    <w:rsid w:val="00780A03"/>
    <w:rsid w:val="00781A11"/>
    <w:rsid w:val="00781A6B"/>
    <w:rsid w:val="00781EE5"/>
    <w:rsid w:val="007830F0"/>
    <w:rsid w:val="00783A3D"/>
    <w:rsid w:val="00784B3F"/>
    <w:rsid w:val="00784BA2"/>
    <w:rsid w:val="00784C23"/>
    <w:rsid w:val="00786010"/>
    <w:rsid w:val="0078655B"/>
    <w:rsid w:val="007869AB"/>
    <w:rsid w:val="00787BF5"/>
    <w:rsid w:val="00790882"/>
    <w:rsid w:val="00791297"/>
    <w:rsid w:val="007926C9"/>
    <w:rsid w:val="0079347B"/>
    <w:rsid w:val="00793825"/>
    <w:rsid w:val="0079384B"/>
    <w:rsid w:val="007949ED"/>
    <w:rsid w:val="00794C57"/>
    <w:rsid w:val="00794EED"/>
    <w:rsid w:val="00795132"/>
    <w:rsid w:val="00795C57"/>
    <w:rsid w:val="00796163"/>
    <w:rsid w:val="00796326"/>
    <w:rsid w:val="00797024"/>
    <w:rsid w:val="00797257"/>
    <w:rsid w:val="00797F67"/>
    <w:rsid w:val="007A0210"/>
    <w:rsid w:val="007A0976"/>
    <w:rsid w:val="007A0B11"/>
    <w:rsid w:val="007A0CF1"/>
    <w:rsid w:val="007A191A"/>
    <w:rsid w:val="007A1E4C"/>
    <w:rsid w:val="007A266A"/>
    <w:rsid w:val="007A2985"/>
    <w:rsid w:val="007A2AB6"/>
    <w:rsid w:val="007A30C5"/>
    <w:rsid w:val="007A3875"/>
    <w:rsid w:val="007A3C5F"/>
    <w:rsid w:val="007A4CDE"/>
    <w:rsid w:val="007A4F33"/>
    <w:rsid w:val="007A5577"/>
    <w:rsid w:val="007A590F"/>
    <w:rsid w:val="007A5C85"/>
    <w:rsid w:val="007A6896"/>
    <w:rsid w:val="007A68EC"/>
    <w:rsid w:val="007A6DCA"/>
    <w:rsid w:val="007A7265"/>
    <w:rsid w:val="007B19F2"/>
    <w:rsid w:val="007B1ABB"/>
    <w:rsid w:val="007B1CB0"/>
    <w:rsid w:val="007B1DF2"/>
    <w:rsid w:val="007B3DBA"/>
    <w:rsid w:val="007B412D"/>
    <w:rsid w:val="007B4308"/>
    <w:rsid w:val="007B6F0B"/>
    <w:rsid w:val="007B7E69"/>
    <w:rsid w:val="007B7FA5"/>
    <w:rsid w:val="007C043E"/>
    <w:rsid w:val="007C075B"/>
    <w:rsid w:val="007C13A2"/>
    <w:rsid w:val="007C16F1"/>
    <w:rsid w:val="007C1D7C"/>
    <w:rsid w:val="007C1FBD"/>
    <w:rsid w:val="007C27B8"/>
    <w:rsid w:val="007C2880"/>
    <w:rsid w:val="007C2BC4"/>
    <w:rsid w:val="007C30B8"/>
    <w:rsid w:val="007C37B5"/>
    <w:rsid w:val="007C3E7A"/>
    <w:rsid w:val="007C42B8"/>
    <w:rsid w:val="007C45A3"/>
    <w:rsid w:val="007C4718"/>
    <w:rsid w:val="007C4AD8"/>
    <w:rsid w:val="007C5682"/>
    <w:rsid w:val="007C5689"/>
    <w:rsid w:val="007C59DB"/>
    <w:rsid w:val="007C5E5F"/>
    <w:rsid w:val="007C67DC"/>
    <w:rsid w:val="007C6A60"/>
    <w:rsid w:val="007C7D15"/>
    <w:rsid w:val="007D0274"/>
    <w:rsid w:val="007D0868"/>
    <w:rsid w:val="007D0D88"/>
    <w:rsid w:val="007D1645"/>
    <w:rsid w:val="007D172F"/>
    <w:rsid w:val="007D292C"/>
    <w:rsid w:val="007D3D51"/>
    <w:rsid w:val="007D5BDB"/>
    <w:rsid w:val="007D7622"/>
    <w:rsid w:val="007E142D"/>
    <w:rsid w:val="007E16A4"/>
    <w:rsid w:val="007E17E8"/>
    <w:rsid w:val="007E22EC"/>
    <w:rsid w:val="007E2841"/>
    <w:rsid w:val="007E30C6"/>
    <w:rsid w:val="007E31A8"/>
    <w:rsid w:val="007E3C90"/>
    <w:rsid w:val="007E6584"/>
    <w:rsid w:val="007E7E88"/>
    <w:rsid w:val="007F0093"/>
    <w:rsid w:val="007F16B6"/>
    <w:rsid w:val="007F2159"/>
    <w:rsid w:val="007F2AEA"/>
    <w:rsid w:val="007F2CAE"/>
    <w:rsid w:val="007F2F58"/>
    <w:rsid w:val="007F2FDA"/>
    <w:rsid w:val="007F4273"/>
    <w:rsid w:val="007F49D8"/>
    <w:rsid w:val="007F64DB"/>
    <w:rsid w:val="007F744C"/>
    <w:rsid w:val="007F7A7C"/>
    <w:rsid w:val="00800658"/>
    <w:rsid w:val="00800FD3"/>
    <w:rsid w:val="0080121B"/>
    <w:rsid w:val="00802326"/>
    <w:rsid w:val="0080289A"/>
    <w:rsid w:val="008045F8"/>
    <w:rsid w:val="00806784"/>
    <w:rsid w:val="00806FC0"/>
    <w:rsid w:val="00807E6E"/>
    <w:rsid w:val="008102CD"/>
    <w:rsid w:val="00810578"/>
    <w:rsid w:val="00811C7A"/>
    <w:rsid w:val="0081283B"/>
    <w:rsid w:val="0081324E"/>
    <w:rsid w:val="00813EA2"/>
    <w:rsid w:val="0081483D"/>
    <w:rsid w:val="008158FB"/>
    <w:rsid w:val="00815CA4"/>
    <w:rsid w:val="00815E06"/>
    <w:rsid w:val="00816055"/>
    <w:rsid w:val="008173A9"/>
    <w:rsid w:val="00817565"/>
    <w:rsid w:val="008203DD"/>
    <w:rsid w:val="00820D41"/>
    <w:rsid w:val="00821D04"/>
    <w:rsid w:val="008221EE"/>
    <w:rsid w:val="0082386C"/>
    <w:rsid w:val="00823D37"/>
    <w:rsid w:val="00823EC4"/>
    <w:rsid w:val="00823F42"/>
    <w:rsid w:val="00824D72"/>
    <w:rsid w:val="00824EE8"/>
    <w:rsid w:val="00825380"/>
    <w:rsid w:val="008263C6"/>
    <w:rsid w:val="008263EB"/>
    <w:rsid w:val="00826525"/>
    <w:rsid w:val="00826FB5"/>
    <w:rsid w:val="008271E8"/>
    <w:rsid w:val="008276C5"/>
    <w:rsid w:val="00831B3B"/>
    <w:rsid w:val="00831E01"/>
    <w:rsid w:val="00832122"/>
    <w:rsid w:val="0083246C"/>
    <w:rsid w:val="008338AD"/>
    <w:rsid w:val="00833B42"/>
    <w:rsid w:val="00833CA8"/>
    <w:rsid w:val="00833E20"/>
    <w:rsid w:val="00834354"/>
    <w:rsid w:val="00834DCA"/>
    <w:rsid w:val="008358AA"/>
    <w:rsid w:val="00835A3D"/>
    <w:rsid w:val="00836B1C"/>
    <w:rsid w:val="00836D63"/>
    <w:rsid w:val="00837D02"/>
    <w:rsid w:val="00841366"/>
    <w:rsid w:val="00841613"/>
    <w:rsid w:val="008417FC"/>
    <w:rsid w:val="0084205E"/>
    <w:rsid w:val="0084221B"/>
    <w:rsid w:val="008423C3"/>
    <w:rsid w:val="00842712"/>
    <w:rsid w:val="0084297C"/>
    <w:rsid w:val="00842A0E"/>
    <w:rsid w:val="0084327C"/>
    <w:rsid w:val="00843DC2"/>
    <w:rsid w:val="00845343"/>
    <w:rsid w:val="008455C1"/>
    <w:rsid w:val="0084599E"/>
    <w:rsid w:val="008461BC"/>
    <w:rsid w:val="0084662B"/>
    <w:rsid w:val="00847504"/>
    <w:rsid w:val="008500A3"/>
    <w:rsid w:val="00850A0B"/>
    <w:rsid w:val="00851524"/>
    <w:rsid w:val="008519FD"/>
    <w:rsid w:val="00851FF5"/>
    <w:rsid w:val="008520CE"/>
    <w:rsid w:val="008528A3"/>
    <w:rsid w:val="008531BD"/>
    <w:rsid w:val="00853887"/>
    <w:rsid w:val="008542C1"/>
    <w:rsid w:val="00854405"/>
    <w:rsid w:val="0085479D"/>
    <w:rsid w:val="00854AC2"/>
    <w:rsid w:val="00854AC8"/>
    <w:rsid w:val="00854FFA"/>
    <w:rsid w:val="008568F5"/>
    <w:rsid w:val="00857B64"/>
    <w:rsid w:val="00860355"/>
    <w:rsid w:val="008603E3"/>
    <w:rsid w:val="008605FF"/>
    <w:rsid w:val="008606DE"/>
    <w:rsid w:val="00860712"/>
    <w:rsid w:val="00861AFA"/>
    <w:rsid w:val="00861E89"/>
    <w:rsid w:val="00861FD5"/>
    <w:rsid w:val="0086290A"/>
    <w:rsid w:val="00863054"/>
    <w:rsid w:val="0086371F"/>
    <w:rsid w:val="00863D6A"/>
    <w:rsid w:val="0086403E"/>
    <w:rsid w:val="008642A0"/>
    <w:rsid w:val="008647A9"/>
    <w:rsid w:val="008650B4"/>
    <w:rsid w:val="008654F0"/>
    <w:rsid w:val="008659F9"/>
    <w:rsid w:val="00866163"/>
    <w:rsid w:val="0086685F"/>
    <w:rsid w:val="00866866"/>
    <w:rsid w:val="00866E39"/>
    <w:rsid w:val="008674EB"/>
    <w:rsid w:val="00867BAC"/>
    <w:rsid w:val="00870205"/>
    <w:rsid w:val="00870B00"/>
    <w:rsid w:val="00870B1D"/>
    <w:rsid w:val="00871FF1"/>
    <w:rsid w:val="0087215E"/>
    <w:rsid w:val="008726E5"/>
    <w:rsid w:val="00872CD6"/>
    <w:rsid w:val="00873261"/>
    <w:rsid w:val="00873B9E"/>
    <w:rsid w:val="00873D39"/>
    <w:rsid w:val="00873E10"/>
    <w:rsid w:val="008740B3"/>
    <w:rsid w:val="00874774"/>
    <w:rsid w:val="008747DD"/>
    <w:rsid w:val="00875B87"/>
    <w:rsid w:val="00876A43"/>
    <w:rsid w:val="00876FBB"/>
    <w:rsid w:val="00876FD7"/>
    <w:rsid w:val="0087731E"/>
    <w:rsid w:val="008801AB"/>
    <w:rsid w:val="008801F1"/>
    <w:rsid w:val="0088020D"/>
    <w:rsid w:val="00881772"/>
    <w:rsid w:val="00881E1C"/>
    <w:rsid w:val="008824B4"/>
    <w:rsid w:val="00882897"/>
    <w:rsid w:val="00883819"/>
    <w:rsid w:val="00884FD3"/>
    <w:rsid w:val="0088509B"/>
    <w:rsid w:val="00885B71"/>
    <w:rsid w:val="00890709"/>
    <w:rsid w:val="00891512"/>
    <w:rsid w:val="00891775"/>
    <w:rsid w:val="00891C89"/>
    <w:rsid w:val="008940F4"/>
    <w:rsid w:val="00894EA2"/>
    <w:rsid w:val="0089690E"/>
    <w:rsid w:val="00896D9C"/>
    <w:rsid w:val="00896EC7"/>
    <w:rsid w:val="00897668"/>
    <w:rsid w:val="008976C6"/>
    <w:rsid w:val="0089793E"/>
    <w:rsid w:val="008A200E"/>
    <w:rsid w:val="008A25DB"/>
    <w:rsid w:val="008A4A06"/>
    <w:rsid w:val="008A6B91"/>
    <w:rsid w:val="008A6BE3"/>
    <w:rsid w:val="008A703D"/>
    <w:rsid w:val="008A7846"/>
    <w:rsid w:val="008B0103"/>
    <w:rsid w:val="008B128F"/>
    <w:rsid w:val="008B2BC4"/>
    <w:rsid w:val="008B2D43"/>
    <w:rsid w:val="008B44F8"/>
    <w:rsid w:val="008B4764"/>
    <w:rsid w:val="008B4890"/>
    <w:rsid w:val="008B4FB2"/>
    <w:rsid w:val="008B508F"/>
    <w:rsid w:val="008B613A"/>
    <w:rsid w:val="008B634C"/>
    <w:rsid w:val="008B6939"/>
    <w:rsid w:val="008B6B28"/>
    <w:rsid w:val="008B6ECA"/>
    <w:rsid w:val="008B7086"/>
    <w:rsid w:val="008C00B1"/>
    <w:rsid w:val="008C011A"/>
    <w:rsid w:val="008C0C36"/>
    <w:rsid w:val="008C0E97"/>
    <w:rsid w:val="008C1600"/>
    <w:rsid w:val="008C2014"/>
    <w:rsid w:val="008C28A7"/>
    <w:rsid w:val="008C3F2B"/>
    <w:rsid w:val="008C43A8"/>
    <w:rsid w:val="008C43F1"/>
    <w:rsid w:val="008C479A"/>
    <w:rsid w:val="008C517D"/>
    <w:rsid w:val="008C57A1"/>
    <w:rsid w:val="008C5891"/>
    <w:rsid w:val="008C6054"/>
    <w:rsid w:val="008C7080"/>
    <w:rsid w:val="008C7B6A"/>
    <w:rsid w:val="008C7CA1"/>
    <w:rsid w:val="008C7E90"/>
    <w:rsid w:val="008D0689"/>
    <w:rsid w:val="008D0A63"/>
    <w:rsid w:val="008D0F2C"/>
    <w:rsid w:val="008D270A"/>
    <w:rsid w:val="008D2ADE"/>
    <w:rsid w:val="008D3E37"/>
    <w:rsid w:val="008D41E5"/>
    <w:rsid w:val="008D5AAC"/>
    <w:rsid w:val="008D675C"/>
    <w:rsid w:val="008D6792"/>
    <w:rsid w:val="008D6B62"/>
    <w:rsid w:val="008D6D97"/>
    <w:rsid w:val="008D6EA8"/>
    <w:rsid w:val="008D71E7"/>
    <w:rsid w:val="008E0BF0"/>
    <w:rsid w:val="008E1AD8"/>
    <w:rsid w:val="008E1C50"/>
    <w:rsid w:val="008E213F"/>
    <w:rsid w:val="008E2164"/>
    <w:rsid w:val="008E28E3"/>
    <w:rsid w:val="008E2AE0"/>
    <w:rsid w:val="008E3939"/>
    <w:rsid w:val="008E41D6"/>
    <w:rsid w:val="008E4B61"/>
    <w:rsid w:val="008E557B"/>
    <w:rsid w:val="008E5D8C"/>
    <w:rsid w:val="008E63AE"/>
    <w:rsid w:val="008E662E"/>
    <w:rsid w:val="008E67FD"/>
    <w:rsid w:val="008E68EE"/>
    <w:rsid w:val="008F0B22"/>
    <w:rsid w:val="008F0F2E"/>
    <w:rsid w:val="008F1325"/>
    <w:rsid w:val="008F3561"/>
    <w:rsid w:val="008F3AF3"/>
    <w:rsid w:val="008F58B0"/>
    <w:rsid w:val="008F6735"/>
    <w:rsid w:val="009013CB"/>
    <w:rsid w:val="00901CD4"/>
    <w:rsid w:val="00902A4B"/>
    <w:rsid w:val="00903AC0"/>
    <w:rsid w:val="00903FE9"/>
    <w:rsid w:val="009042FA"/>
    <w:rsid w:val="0090654F"/>
    <w:rsid w:val="00906796"/>
    <w:rsid w:val="009074A7"/>
    <w:rsid w:val="0090779C"/>
    <w:rsid w:val="00907A7D"/>
    <w:rsid w:val="00907DC4"/>
    <w:rsid w:val="00910893"/>
    <w:rsid w:val="00910987"/>
    <w:rsid w:val="0091101D"/>
    <w:rsid w:val="00911893"/>
    <w:rsid w:val="009127AB"/>
    <w:rsid w:val="00912D86"/>
    <w:rsid w:val="00913750"/>
    <w:rsid w:val="00913CF8"/>
    <w:rsid w:val="009157E5"/>
    <w:rsid w:val="00916A1B"/>
    <w:rsid w:val="00916CF9"/>
    <w:rsid w:val="009171A8"/>
    <w:rsid w:val="0091780F"/>
    <w:rsid w:val="00917EE2"/>
    <w:rsid w:val="00920A0E"/>
    <w:rsid w:val="00920D84"/>
    <w:rsid w:val="00920FED"/>
    <w:rsid w:val="009214C0"/>
    <w:rsid w:val="00922296"/>
    <w:rsid w:val="009227F1"/>
    <w:rsid w:val="00922F80"/>
    <w:rsid w:val="00923957"/>
    <w:rsid w:val="00923BFA"/>
    <w:rsid w:val="00923D8E"/>
    <w:rsid w:val="00925095"/>
    <w:rsid w:val="00925A92"/>
    <w:rsid w:val="00926AB1"/>
    <w:rsid w:val="00927FE9"/>
    <w:rsid w:val="00930093"/>
    <w:rsid w:val="00930629"/>
    <w:rsid w:val="00930734"/>
    <w:rsid w:val="00931988"/>
    <w:rsid w:val="00931B88"/>
    <w:rsid w:val="0093298E"/>
    <w:rsid w:val="00933DAF"/>
    <w:rsid w:val="00933DB2"/>
    <w:rsid w:val="00934333"/>
    <w:rsid w:val="0093475B"/>
    <w:rsid w:val="00934C35"/>
    <w:rsid w:val="00934C95"/>
    <w:rsid w:val="00935C69"/>
    <w:rsid w:val="0093671E"/>
    <w:rsid w:val="00937768"/>
    <w:rsid w:val="009419A8"/>
    <w:rsid w:val="00942630"/>
    <w:rsid w:val="00942819"/>
    <w:rsid w:val="00942B96"/>
    <w:rsid w:val="0094360E"/>
    <w:rsid w:val="009436E0"/>
    <w:rsid w:val="009437B4"/>
    <w:rsid w:val="00944BDD"/>
    <w:rsid w:val="00944EB1"/>
    <w:rsid w:val="0094623F"/>
    <w:rsid w:val="00946F34"/>
    <w:rsid w:val="00947140"/>
    <w:rsid w:val="009502C6"/>
    <w:rsid w:val="00950993"/>
    <w:rsid w:val="00953D9F"/>
    <w:rsid w:val="00954CEA"/>
    <w:rsid w:val="00955657"/>
    <w:rsid w:val="009556DE"/>
    <w:rsid w:val="0095587E"/>
    <w:rsid w:val="009568A8"/>
    <w:rsid w:val="00956B09"/>
    <w:rsid w:val="00956CA0"/>
    <w:rsid w:val="009577A0"/>
    <w:rsid w:val="00957AF5"/>
    <w:rsid w:val="00957BF3"/>
    <w:rsid w:val="009607DA"/>
    <w:rsid w:val="00961206"/>
    <w:rsid w:val="009616C2"/>
    <w:rsid w:val="0096172F"/>
    <w:rsid w:val="009619C3"/>
    <w:rsid w:val="00961EFA"/>
    <w:rsid w:val="0096217B"/>
    <w:rsid w:val="009640FC"/>
    <w:rsid w:val="00964374"/>
    <w:rsid w:val="00964DA7"/>
    <w:rsid w:val="0096576C"/>
    <w:rsid w:val="00965AAF"/>
    <w:rsid w:val="00965C11"/>
    <w:rsid w:val="009669A9"/>
    <w:rsid w:val="00966B03"/>
    <w:rsid w:val="00966B38"/>
    <w:rsid w:val="00966BBA"/>
    <w:rsid w:val="00966CFC"/>
    <w:rsid w:val="00967C71"/>
    <w:rsid w:val="0097115D"/>
    <w:rsid w:val="009721A3"/>
    <w:rsid w:val="0097269B"/>
    <w:rsid w:val="00973CDB"/>
    <w:rsid w:val="00974D11"/>
    <w:rsid w:val="0097581B"/>
    <w:rsid w:val="009758C8"/>
    <w:rsid w:val="00975EC0"/>
    <w:rsid w:val="009775B9"/>
    <w:rsid w:val="00977DCC"/>
    <w:rsid w:val="0098040B"/>
    <w:rsid w:val="0098062C"/>
    <w:rsid w:val="00983D6A"/>
    <w:rsid w:val="009840CE"/>
    <w:rsid w:val="00984105"/>
    <w:rsid w:val="00984144"/>
    <w:rsid w:val="009849A1"/>
    <w:rsid w:val="00985850"/>
    <w:rsid w:val="009861A1"/>
    <w:rsid w:val="00987E21"/>
    <w:rsid w:val="00990C0D"/>
    <w:rsid w:val="00991A2A"/>
    <w:rsid w:val="00993E3D"/>
    <w:rsid w:val="00994BD7"/>
    <w:rsid w:val="00995930"/>
    <w:rsid w:val="00995A61"/>
    <w:rsid w:val="00997185"/>
    <w:rsid w:val="00997523"/>
    <w:rsid w:val="00997AF1"/>
    <w:rsid w:val="009A0813"/>
    <w:rsid w:val="009A21B5"/>
    <w:rsid w:val="009A30E2"/>
    <w:rsid w:val="009A34AA"/>
    <w:rsid w:val="009A3FA0"/>
    <w:rsid w:val="009A547B"/>
    <w:rsid w:val="009A57D4"/>
    <w:rsid w:val="009A6995"/>
    <w:rsid w:val="009B0573"/>
    <w:rsid w:val="009B086F"/>
    <w:rsid w:val="009B1AD8"/>
    <w:rsid w:val="009B33E8"/>
    <w:rsid w:val="009B3C97"/>
    <w:rsid w:val="009B3E3A"/>
    <w:rsid w:val="009B464A"/>
    <w:rsid w:val="009B5315"/>
    <w:rsid w:val="009B5869"/>
    <w:rsid w:val="009B5C9F"/>
    <w:rsid w:val="009B64F5"/>
    <w:rsid w:val="009C0E26"/>
    <w:rsid w:val="009C0EB8"/>
    <w:rsid w:val="009C0EC5"/>
    <w:rsid w:val="009C19A9"/>
    <w:rsid w:val="009C1ABB"/>
    <w:rsid w:val="009C3149"/>
    <w:rsid w:val="009C3275"/>
    <w:rsid w:val="009C3B86"/>
    <w:rsid w:val="009C4293"/>
    <w:rsid w:val="009C4312"/>
    <w:rsid w:val="009C4FD5"/>
    <w:rsid w:val="009C5277"/>
    <w:rsid w:val="009C5E31"/>
    <w:rsid w:val="009C5EA2"/>
    <w:rsid w:val="009C600E"/>
    <w:rsid w:val="009C6959"/>
    <w:rsid w:val="009C697F"/>
    <w:rsid w:val="009C7AC2"/>
    <w:rsid w:val="009D0572"/>
    <w:rsid w:val="009D0C58"/>
    <w:rsid w:val="009D1004"/>
    <w:rsid w:val="009D12C7"/>
    <w:rsid w:val="009D1993"/>
    <w:rsid w:val="009D22F4"/>
    <w:rsid w:val="009D28D6"/>
    <w:rsid w:val="009D2F03"/>
    <w:rsid w:val="009D3237"/>
    <w:rsid w:val="009D45B6"/>
    <w:rsid w:val="009D6019"/>
    <w:rsid w:val="009D666E"/>
    <w:rsid w:val="009D6F1A"/>
    <w:rsid w:val="009D754B"/>
    <w:rsid w:val="009E135A"/>
    <w:rsid w:val="009E13F3"/>
    <w:rsid w:val="009E220D"/>
    <w:rsid w:val="009E2391"/>
    <w:rsid w:val="009E29E4"/>
    <w:rsid w:val="009E38C4"/>
    <w:rsid w:val="009E395D"/>
    <w:rsid w:val="009E3B19"/>
    <w:rsid w:val="009E6538"/>
    <w:rsid w:val="009E6598"/>
    <w:rsid w:val="009E6A7E"/>
    <w:rsid w:val="009E7D8F"/>
    <w:rsid w:val="009F1EE3"/>
    <w:rsid w:val="009F1FE4"/>
    <w:rsid w:val="009F2C49"/>
    <w:rsid w:val="009F399C"/>
    <w:rsid w:val="009F3A21"/>
    <w:rsid w:val="009F45A9"/>
    <w:rsid w:val="009F4A61"/>
    <w:rsid w:val="009F5E8F"/>
    <w:rsid w:val="009F6A6B"/>
    <w:rsid w:val="009F7770"/>
    <w:rsid w:val="009F77D1"/>
    <w:rsid w:val="00A02551"/>
    <w:rsid w:val="00A02B58"/>
    <w:rsid w:val="00A0312D"/>
    <w:rsid w:val="00A031C9"/>
    <w:rsid w:val="00A03201"/>
    <w:rsid w:val="00A03285"/>
    <w:rsid w:val="00A03FF1"/>
    <w:rsid w:val="00A045AF"/>
    <w:rsid w:val="00A050BB"/>
    <w:rsid w:val="00A05C80"/>
    <w:rsid w:val="00A06FEB"/>
    <w:rsid w:val="00A1235E"/>
    <w:rsid w:val="00A1247F"/>
    <w:rsid w:val="00A12A2D"/>
    <w:rsid w:val="00A12E16"/>
    <w:rsid w:val="00A137AC"/>
    <w:rsid w:val="00A13A22"/>
    <w:rsid w:val="00A13C65"/>
    <w:rsid w:val="00A14F74"/>
    <w:rsid w:val="00A150F2"/>
    <w:rsid w:val="00A16BDD"/>
    <w:rsid w:val="00A16DE9"/>
    <w:rsid w:val="00A207AD"/>
    <w:rsid w:val="00A21A93"/>
    <w:rsid w:val="00A222BE"/>
    <w:rsid w:val="00A225AF"/>
    <w:rsid w:val="00A22636"/>
    <w:rsid w:val="00A234D9"/>
    <w:rsid w:val="00A23C9B"/>
    <w:rsid w:val="00A2426D"/>
    <w:rsid w:val="00A2473A"/>
    <w:rsid w:val="00A25467"/>
    <w:rsid w:val="00A260FF"/>
    <w:rsid w:val="00A273C7"/>
    <w:rsid w:val="00A27A4D"/>
    <w:rsid w:val="00A27E3E"/>
    <w:rsid w:val="00A3006E"/>
    <w:rsid w:val="00A30181"/>
    <w:rsid w:val="00A31E84"/>
    <w:rsid w:val="00A3360D"/>
    <w:rsid w:val="00A33FFE"/>
    <w:rsid w:val="00A346C7"/>
    <w:rsid w:val="00A359AE"/>
    <w:rsid w:val="00A40614"/>
    <w:rsid w:val="00A40CE0"/>
    <w:rsid w:val="00A40E14"/>
    <w:rsid w:val="00A419D1"/>
    <w:rsid w:val="00A42A81"/>
    <w:rsid w:val="00A42CDF"/>
    <w:rsid w:val="00A43494"/>
    <w:rsid w:val="00A44CAE"/>
    <w:rsid w:val="00A4631E"/>
    <w:rsid w:val="00A46FF8"/>
    <w:rsid w:val="00A4719A"/>
    <w:rsid w:val="00A50A68"/>
    <w:rsid w:val="00A514C6"/>
    <w:rsid w:val="00A5378D"/>
    <w:rsid w:val="00A53EB9"/>
    <w:rsid w:val="00A54C71"/>
    <w:rsid w:val="00A55BDA"/>
    <w:rsid w:val="00A5663F"/>
    <w:rsid w:val="00A569B6"/>
    <w:rsid w:val="00A57130"/>
    <w:rsid w:val="00A609A0"/>
    <w:rsid w:val="00A60C27"/>
    <w:rsid w:val="00A61198"/>
    <w:rsid w:val="00A61FF3"/>
    <w:rsid w:val="00A6299C"/>
    <w:rsid w:val="00A63978"/>
    <w:rsid w:val="00A63A4E"/>
    <w:rsid w:val="00A64855"/>
    <w:rsid w:val="00A653AA"/>
    <w:rsid w:val="00A653AC"/>
    <w:rsid w:val="00A6562F"/>
    <w:rsid w:val="00A65F1C"/>
    <w:rsid w:val="00A65FF6"/>
    <w:rsid w:val="00A66C7D"/>
    <w:rsid w:val="00A67091"/>
    <w:rsid w:val="00A7009A"/>
    <w:rsid w:val="00A720FD"/>
    <w:rsid w:val="00A729C6"/>
    <w:rsid w:val="00A72B8F"/>
    <w:rsid w:val="00A7393A"/>
    <w:rsid w:val="00A7399D"/>
    <w:rsid w:val="00A74308"/>
    <w:rsid w:val="00A747BB"/>
    <w:rsid w:val="00A75209"/>
    <w:rsid w:val="00A7521D"/>
    <w:rsid w:val="00A75B3B"/>
    <w:rsid w:val="00A80041"/>
    <w:rsid w:val="00A80E00"/>
    <w:rsid w:val="00A810D3"/>
    <w:rsid w:val="00A818A5"/>
    <w:rsid w:val="00A81CFE"/>
    <w:rsid w:val="00A827F8"/>
    <w:rsid w:val="00A82C30"/>
    <w:rsid w:val="00A82CE4"/>
    <w:rsid w:val="00A836BB"/>
    <w:rsid w:val="00A83F78"/>
    <w:rsid w:val="00A83FEB"/>
    <w:rsid w:val="00A84B79"/>
    <w:rsid w:val="00A85717"/>
    <w:rsid w:val="00A86E40"/>
    <w:rsid w:val="00A87406"/>
    <w:rsid w:val="00A87513"/>
    <w:rsid w:val="00A87EE2"/>
    <w:rsid w:val="00A909F2"/>
    <w:rsid w:val="00A90D9A"/>
    <w:rsid w:val="00A91296"/>
    <w:rsid w:val="00A921DF"/>
    <w:rsid w:val="00A9350D"/>
    <w:rsid w:val="00A941D3"/>
    <w:rsid w:val="00A94AB4"/>
    <w:rsid w:val="00A94DF8"/>
    <w:rsid w:val="00A95311"/>
    <w:rsid w:val="00A9588B"/>
    <w:rsid w:val="00A958B3"/>
    <w:rsid w:val="00A96D5E"/>
    <w:rsid w:val="00A975EB"/>
    <w:rsid w:val="00A97665"/>
    <w:rsid w:val="00AA0B52"/>
    <w:rsid w:val="00AA123C"/>
    <w:rsid w:val="00AA1473"/>
    <w:rsid w:val="00AA1491"/>
    <w:rsid w:val="00AA159B"/>
    <w:rsid w:val="00AA162F"/>
    <w:rsid w:val="00AA2434"/>
    <w:rsid w:val="00AA2566"/>
    <w:rsid w:val="00AA2BA5"/>
    <w:rsid w:val="00AA3B51"/>
    <w:rsid w:val="00AA4668"/>
    <w:rsid w:val="00AA4D4A"/>
    <w:rsid w:val="00AA61D9"/>
    <w:rsid w:val="00AA6A8E"/>
    <w:rsid w:val="00AA793E"/>
    <w:rsid w:val="00AA798F"/>
    <w:rsid w:val="00AA7BF8"/>
    <w:rsid w:val="00AB0537"/>
    <w:rsid w:val="00AB0D8C"/>
    <w:rsid w:val="00AB0FD2"/>
    <w:rsid w:val="00AB2B02"/>
    <w:rsid w:val="00AB3CCB"/>
    <w:rsid w:val="00AB3D10"/>
    <w:rsid w:val="00AB3DC0"/>
    <w:rsid w:val="00AB4B70"/>
    <w:rsid w:val="00AB4E90"/>
    <w:rsid w:val="00AB547B"/>
    <w:rsid w:val="00AB5583"/>
    <w:rsid w:val="00AB726F"/>
    <w:rsid w:val="00AB733A"/>
    <w:rsid w:val="00AB78F1"/>
    <w:rsid w:val="00AB7AD7"/>
    <w:rsid w:val="00AC04C0"/>
    <w:rsid w:val="00AC0BDE"/>
    <w:rsid w:val="00AC4948"/>
    <w:rsid w:val="00AC4B75"/>
    <w:rsid w:val="00AC53BD"/>
    <w:rsid w:val="00AC6176"/>
    <w:rsid w:val="00AC627F"/>
    <w:rsid w:val="00AC65BF"/>
    <w:rsid w:val="00AC6729"/>
    <w:rsid w:val="00AC6F77"/>
    <w:rsid w:val="00AC7138"/>
    <w:rsid w:val="00AC753C"/>
    <w:rsid w:val="00AD0C01"/>
    <w:rsid w:val="00AD1BDC"/>
    <w:rsid w:val="00AD26AC"/>
    <w:rsid w:val="00AD2738"/>
    <w:rsid w:val="00AD3A07"/>
    <w:rsid w:val="00AD3BB7"/>
    <w:rsid w:val="00AD44B5"/>
    <w:rsid w:val="00AD59F3"/>
    <w:rsid w:val="00AD623E"/>
    <w:rsid w:val="00AD77A7"/>
    <w:rsid w:val="00AD7B27"/>
    <w:rsid w:val="00AD7BE0"/>
    <w:rsid w:val="00AE09AA"/>
    <w:rsid w:val="00AE1421"/>
    <w:rsid w:val="00AE15C5"/>
    <w:rsid w:val="00AE1C4D"/>
    <w:rsid w:val="00AE268A"/>
    <w:rsid w:val="00AE327A"/>
    <w:rsid w:val="00AE32CF"/>
    <w:rsid w:val="00AE3644"/>
    <w:rsid w:val="00AE4058"/>
    <w:rsid w:val="00AE533E"/>
    <w:rsid w:val="00AE5361"/>
    <w:rsid w:val="00AE58F5"/>
    <w:rsid w:val="00AE5CE6"/>
    <w:rsid w:val="00AE5E70"/>
    <w:rsid w:val="00AE6255"/>
    <w:rsid w:val="00AE6C83"/>
    <w:rsid w:val="00AE6DAD"/>
    <w:rsid w:val="00AE7469"/>
    <w:rsid w:val="00AE7B5D"/>
    <w:rsid w:val="00AF0064"/>
    <w:rsid w:val="00AF085D"/>
    <w:rsid w:val="00AF2E49"/>
    <w:rsid w:val="00AF32B5"/>
    <w:rsid w:val="00AF355D"/>
    <w:rsid w:val="00AF3CFE"/>
    <w:rsid w:val="00AF41C4"/>
    <w:rsid w:val="00AF4C3F"/>
    <w:rsid w:val="00AF680B"/>
    <w:rsid w:val="00AF6A1B"/>
    <w:rsid w:val="00AF7917"/>
    <w:rsid w:val="00B001D0"/>
    <w:rsid w:val="00B005CC"/>
    <w:rsid w:val="00B005F9"/>
    <w:rsid w:val="00B0090B"/>
    <w:rsid w:val="00B02230"/>
    <w:rsid w:val="00B02F4E"/>
    <w:rsid w:val="00B044A9"/>
    <w:rsid w:val="00B04521"/>
    <w:rsid w:val="00B04F32"/>
    <w:rsid w:val="00B05904"/>
    <w:rsid w:val="00B05D75"/>
    <w:rsid w:val="00B075ED"/>
    <w:rsid w:val="00B1018C"/>
    <w:rsid w:val="00B10BC0"/>
    <w:rsid w:val="00B10FC2"/>
    <w:rsid w:val="00B11680"/>
    <w:rsid w:val="00B12D9B"/>
    <w:rsid w:val="00B12DEE"/>
    <w:rsid w:val="00B13BCD"/>
    <w:rsid w:val="00B150DE"/>
    <w:rsid w:val="00B16C8E"/>
    <w:rsid w:val="00B16CAF"/>
    <w:rsid w:val="00B17AC3"/>
    <w:rsid w:val="00B20730"/>
    <w:rsid w:val="00B20849"/>
    <w:rsid w:val="00B2322C"/>
    <w:rsid w:val="00B23A0A"/>
    <w:rsid w:val="00B242D3"/>
    <w:rsid w:val="00B24952"/>
    <w:rsid w:val="00B250A3"/>
    <w:rsid w:val="00B253E8"/>
    <w:rsid w:val="00B254AB"/>
    <w:rsid w:val="00B25E23"/>
    <w:rsid w:val="00B25FD4"/>
    <w:rsid w:val="00B2639B"/>
    <w:rsid w:val="00B264AC"/>
    <w:rsid w:val="00B2667F"/>
    <w:rsid w:val="00B27369"/>
    <w:rsid w:val="00B278C5"/>
    <w:rsid w:val="00B27E7B"/>
    <w:rsid w:val="00B31894"/>
    <w:rsid w:val="00B319B1"/>
    <w:rsid w:val="00B3222A"/>
    <w:rsid w:val="00B329D3"/>
    <w:rsid w:val="00B32E0B"/>
    <w:rsid w:val="00B32EEA"/>
    <w:rsid w:val="00B34621"/>
    <w:rsid w:val="00B35625"/>
    <w:rsid w:val="00B36527"/>
    <w:rsid w:val="00B36DC9"/>
    <w:rsid w:val="00B37E1A"/>
    <w:rsid w:val="00B409F1"/>
    <w:rsid w:val="00B41393"/>
    <w:rsid w:val="00B41491"/>
    <w:rsid w:val="00B4227E"/>
    <w:rsid w:val="00B42A58"/>
    <w:rsid w:val="00B44732"/>
    <w:rsid w:val="00B44E70"/>
    <w:rsid w:val="00B45319"/>
    <w:rsid w:val="00B453B7"/>
    <w:rsid w:val="00B45B8D"/>
    <w:rsid w:val="00B46166"/>
    <w:rsid w:val="00B4627C"/>
    <w:rsid w:val="00B46A86"/>
    <w:rsid w:val="00B4718F"/>
    <w:rsid w:val="00B47756"/>
    <w:rsid w:val="00B508EF"/>
    <w:rsid w:val="00B511C1"/>
    <w:rsid w:val="00B52CDA"/>
    <w:rsid w:val="00B53772"/>
    <w:rsid w:val="00B53D81"/>
    <w:rsid w:val="00B5453C"/>
    <w:rsid w:val="00B551F2"/>
    <w:rsid w:val="00B554C4"/>
    <w:rsid w:val="00B564A4"/>
    <w:rsid w:val="00B568A3"/>
    <w:rsid w:val="00B572F7"/>
    <w:rsid w:val="00B57319"/>
    <w:rsid w:val="00B5778E"/>
    <w:rsid w:val="00B57A89"/>
    <w:rsid w:val="00B57B02"/>
    <w:rsid w:val="00B57F8B"/>
    <w:rsid w:val="00B6017B"/>
    <w:rsid w:val="00B6025F"/>
    <w:rsid w:val="00B60905"/>
    <w:rsid w:val="00B60F74"/>
    <w:rsid w:val="00B619A1"/>
    <w:rsid w:val="00B62DC2"/>
    <w:rsid w:val="00B64BE4"/>
    <w:rsid w:val="00B666F7"/>
    <w:rsid w:val="00B67771"/>
    <w:rsid w:val="00B67A6C"/>
    <w:rsid w:val="00B67AFC"/>
    <w:rsid w:val="00B67B92"/>
    <w:rsid w:val="00B67C5D"/>
    <w:rsid w:val="00B70415"/>
    <w:rsid w:val="00B71492"/>
    <w:rsid w:val="00B7169B"/>
    <w:rsid w:val="00B71E8A"/>
    <w:rsid w:val="00B72C27"/>
    <w:rsid w:val="00B7309B"/>
    <w:rsid w:val="00B736C1"/>
    <w:rsid w:val="00B73A88"/>
    <w:rsid w:val="00B743FE"/>
    <w:rsid w:val="00B74DE1"/>
    <w:rsid w:val="00B759E0"/>
    <w:rsid w:val="00B75AB2"/>
    <w:rsid w:val="00B7648E"/>
    <w:rsid w:val="00B76E83"/>
    <w:rsid w:val="00B8003E"/>
    <w:rsid w:val="00B80466"/>
    <w:rsid w:val="00B8090E"/>
    <w:rsid w:val="00B80BAE"/>
    <w:rsid w:val="00B81159"/>
    <w:rsid w:val="00B816A3"/>
    <w:rsid w:val="00B81B74"/>
    <w:rsid w:val="00B81DFA"/>
    <w:rsid w:val="00B838E0"/>
    <w:rsid w:val="00B84BFF"/>
    <w:rsid w:val="00B84FD7"/>
    <w:rsid w:val="00B85647"/>
    <w:rsid w:val="00B85A6A"/>
    <w:rsid w:val="00B86C97"/>
    <w:rsid w:val="00B8701C"/>
    <w:rsid w:val="00B874F2"/>
    <w:rsid w:val="00B87B3E"/>
    <w:rsid w:val="00B90489"/>
    <w:rsid w:val="00B90CF0"/>
    <w:rsid w:val="00B9155B"/>
    <w:rsid w:val="00B9176B"/>
    <w:rsid w:val="00B918DB"/>
    <w:rsid w:val="00B92F1D"/>
    <w:rsid w:val="00B94257"/>
    <w:rsid w:val="00B942FA"/>
    <w:rsid w:val="00B968A5"/>
    <w:rsid w:val="00B96A79"/>
    <w:rsid w:val="00B975A2"/>
    <w:rsid w:val="00B97866"/>
    <w:rsid w:val="00BA03B7"/>
    <w:rsid w:val="00BA0C11"/>
    <w:rsid w:val="00BA18B5"/>
    <w:rsid w:val="00BA453C"/>
    <w:rsid w:val="00BA4CB8"/>
    <w:rsid w:val="00BA4E6F"/>
    <w:rsid w:val="00BA5540"/>
    <w:rsid w:val="00BA56C5"/>
    <w:rsid w:val="00BA6984"/>
    <w:rsid w:val="00BA6A82"/>
    <w:rsid w:val="00BA70EA"/>
    <w:rsid w:val="00BA7224"/>
    <w:rsid w:val="00BA768B"/>
    <w:rsid w:val="00BA7B31"/>
    <w:rsid w:val="00BB19B7"/>
    <w:rsid w:val="00BB1ADC"/>
    <w:rsid w:val="00BB290F"/>
    <w:rsid w:val="00BB3A7F"/>
    <w:rsid w:val="00BB418A"/>
    <w:rsid w:val="00BB69E8"/>
    <w:rsid w:val="00BB7269"/>
    <w:rsid w:val="00BB76A3"/>
    <w:rsid w:val="00BB795D"/>
    <w:rsid w:val="00BC02ED"/>
    <w:rsid w:val="00BC0A7F"/>
    <w:rsid w:val="00BC14B3"/>
    <w:rsid w:val="00BC186D"/>
    <w:rsid w:val="00BC1F29"/>
    <w:rsid w:val="00BC306B"/>
    <w:rsid w:val="00BC3558"/>
    <w:rsid w:val="00BC4232"/>
    <w:rsid w:val="00BC427A"/>
    <w:rsid w:val="00BC4692"/>
    <w:rsid w:val="00BC48F7"/>
    <w:rsid w:val="00BC4BCF"/>
    <w:rsid w:val="00BC5754"/>
    <w:rsid w:val="00BC5CD2"/>
    <w:rsid w:val="00BC636B"/>
    <w:rsid w:val="00BC6D9E"/>
    <w:rsid w:val="00BC6F7C"/>
    <w:rsid w:val="00BC7297"/>
    <w:rsid w:val="00BC7326"/>
    <w:rsid w:val="00BD082E"/>
    <w:rsid w:val="00BD0DFB"/>
    <w:rsid w:val="00BD1B91"/>
    <w:rsid w:val="00BD1C43"/>
    <w:rsid w:val="00BD25F0"/>
    <w:rsid w:val="00BD27EF"/>
    <w:rsid w:val="00BD39A0"/>
    <w:rsid w:val="00BD3B54"/>
    <w:rsid w:val="00BD413F"/>
    <w:rsid w:val="00BD548F"/>
    <w:rsid w:val="00BD553E"/>
    <w:rsid w:val="00BD5ED6"/>
    <w:rsid w:val="00BD67F7"/>
    <w:rsid w:val="00BD7213"/>
    <w:rsid w:val="00BD7BBD"/>
    <w:rsid w:val="00BE174F"/>
    <w:rsid w:val="00BE1BE9"/>
    <w:rsid w:val="00BE1EE0"/>
    <w:rsid w:val="00BE2495"/>
    <w:rsid w:val="00BE2F82"/>
    <w:rsid w:val="00BE2F97"/>
    <w:rsid w:val="00BE3187"/>
    <w:rsid w:val="00BE3B18"/>
    <w:rsid w:val="00BE4228"/>
    <w:rsid w:val="00BE53CF"/>
    <w:rsid w:val="00BE5808"/>
    <w:rsid w:val="00BE622C"/>
    <w:rsid w:val="00BE7981"/>
    <w:rsid w:val="00BE7EE1"/>
    <w:rsid w:val="00BF1F4F"/>
    <w:rsid w:val="00BF26D6"/>
    <w:rsid w:val="00BF26DF"/>
    <w:rsid w:val="00BF2FFA"/>
    <w:rsid w:val="00BF4C14"/>
    <w:rsid w:val="00BF4F5B"/>
    <w:rsid w:val="00BF58D1"/>
    <w:rsid w:val="00BF5C50"/>
    <w:rsid w:val="00BF6544"/>
    <w:rsid w:val="00BF65DB"/>
    <w:rsid w:val="00BF6E21"/>
    <w:rsid w:val="00BF7A9F"/>
    <w:rsid w:val="00BF7D69"/>
    <w:rsid w:val="00BF7D7A"/>
    <w:rsid w:val="00C0128F"/>
    <w:rsid w:val="00C01D0C"/>
    <w:rsid w:val="00C03735"/>
    <w:rsid w:val="00C03D83"/>
    <w:rsid w:val="00C046B4"/>
    <w:rsid w:val="00C04831"/>
    <w:rsid w:val="00C04CF6"/>
    <w:rsid w:val="00C04EF5"/>
    <w:rsid w:val="00C05146"/>
    <w:rsid w:val="00C055CD"/>
    <w:rsid w:val="00C06AD6"/>
    <w:rsid w:val="00C07906"/>
    <w:rsid w:val="00C07C9D"/>
    <w:rsid w:val="00C10592"/>
    <w:rsid w:val="00C10E05"/>
    <w:rsid w:val="00C11971"/>
    <w:rsid w:val="00C120DA"/>
    <w:rsid w:val="00C13685"/>
    <w:rsid w:val="00C143C7"/>
    <w:rsid w:val="00C151EC"/>
    <w:rsid w:val="00C161AA"/>
    <w:rsid w:val="00C16454"/>
    <w:rsid w:val="00C17E71"/>
    <w:rsid w:val="00C2022E"/>
    <w:rsid w:val="00C20348"/>
    <w:rsid w:val="00C22D9B"/>
    <w:rsid w:val="00C23DDB"/>
    <w:rsid w:val="00C24662"/>
    <w:rsid w:val="00C255D8"/>
    <w:rsid w:val="00C2560C"/>
    <w:rsid w:val="00C257AE"/>
    <w:rsid w:val="00C25EDF"/>
    <w:rsid w:val="00C26C13"/>
    <w:rsid w:val="00C2758A"/>
    <w:rsid w:val="00C27B26"/>
    <w:rsid w:val="00C30139"/>
    <w:rsid w:val="00C30D13"/>
    <w:rsid w:val="00C319ED"/>
    <w:rsid w:val="00C3298B"/>
    <w:rsid w:val="00C32E39"/>
    <w:rsid w:val="00C330E0"/>
    <w:rsid w:val="00C33F53"/>
    <w:rsid w:val="00C342D2"/>
    <w:rsid w:val="00C34B66"/>
    <w:rsid w:val="00C359DB"/>
    <w:rsid w:val="00C36C47"/>
    <w:rsid w:val="00C372AF"/>
    <w:rsid w:val="00C37C83"/>
    <w:rsid w:val="00C37CE8"/>
    <w:rsid w:val="00C40D05"/>
    <w:rsid w:val="00C414F7"/>
    <w:rsid w:val="00C41512"/>
    <w:rsid w:val="00C41CAE"/>
    <w:rsid w:val="00C41F0C"/>
    <w:rsid w:val="00C42AEE"/>
    <w:rsid w:val="00C42BDA"/>
    <w:rsid w:val="00C43071"/>
    <w:rsid w:val="00C43148"/>
    <w:rsid w:val="00C450E7"/>
    <w:rsid w:val="00C45399"/>
    <w:rsid w:val="00C456CA"/>
    <w:rsid w:val="00C459AB"/>
    <w:rsid w:val="00C45D1B"/>
    <w:rsid w:val="00C46415"/>
    <w:rsid w:val="00C46459"/>
    <w:rsid w:val="00C5188F"/>
    <w:rsid w:val="00C529B9"/>
    <w:rsid w:val="00C52CB5"/>
    <w:rsid w:val="00C53CF7"/>
    <w:rsid w:val="00C545F9"/>
    <w:rsid w:val="00C54652"/>
    <w:rsid w:val="00C54791"/>
    <w:rsid w:val="00C54B47"/>
    <w:rsid w:val="00C54F2B"/>
    <w:rsid w:val="00C55732"/>
    <w:rsid w:val="00C55C00"/>
    <w:rsid w:val="00C55F3C"/>
    <w:rsid w:val="00C57684"/>
    <w:rsid w:val="00C57AA0"/>
    <w:rsid w:val="00C60115"/>
    <w:rsid w:val="00C606F1"/>
    <w:rsid w:val="00C60ABE"/>
    <w:rsid w:val="00C62268"/>
    <w:rsid w:val="00C622EB"/>
    <w:rsid w:val="00C623A2"/>
    <w:rsid w:val="00C62C68"/>
    <w:rsid w:val="00C62D81"/>
    <w:rsid w:val="00C62FBC"/>
    <w:rsid w:val="00C634E9"/>
    <w:rsid w:val="00C63EB5"/>
    <w:rsid w:val="00C647F0"/>
    <w:rsid w:val="00C6545D"/>
    <w:rsid w:val="00C65AB5"/>
    <w:rsid w:val="00C66C4A"/>
    <w:rsid w:val="00C671BD"/>
    <w:rsid w:val="00C674D6"/>
    <w:rsid w:val="00C676A8"/>
    <w:rsid w:val="00C702DA"/>
    <w:rsid w:val="00C70667"/>
    <w:rsid w:val="00C719CF"/>
    <w:rsid w:val="00C7430F"/>
    <w:rsid w:val="00C74900"/>
    <w:rsid w:val="00C74A26"/>
    <w:rsid w:val="00C761CE"/>
    <w:rsid w:val="00C764D0"/>
    <w:rsid w:val="00C76CF4"/>
    <w:rsid w:val="00C7710D"/>
    <w:rsid w:val="00C776D1"/>
    <w:rsid w:val="00C77D13"/>
    <w:rsid w:val="00C8020A"/>
    <w:rsid w:val="00C817F4"/>
    <w:rsid w:val="00C81A3B"/>
    <w:rsid w:val="00C81D18"/>
    <w:rsid w:val="00C82C88"/>
    <w:rsid w:val="00C83DB2"/>
    <w:rsid w:val="00C84652"/>
    <w:rsid w:val="00C84886"/>
    <w:rsid w:val="00C85DEE"/>
    <w:rsid w:val="00C861D4"/>
    <w:rsid w:val="00C86321"/>
    <w:rsid w:val="00C8644F"/>
    <w:rsid w:val="00C9006A"/>
    <w:rsid w:val="00C90854"/>
    <w:rsid w:val="00C9117B"/>
    <w:rsid w:val="00C9127E"/>
    <w:rsid w:val="00C916C6"/>
    <w:rsid w:val="00C917C4"/>
    <w:rsid w:val="00C91B89"/>
    <w:rsid w:val="00C91DFD"/>
    <w:rsid w:val="00C9251C"/>
    <w:rsid w:val="00C92BBB"/>
    <w:rsid w:val="00C9375A"/>
    <w:rsid w:val="00C93DB2"/>
    <w:rsid w:val="00C93FFC"/>
    <w:rsid w:val="00C94398"/>
    <w:rsid w:val="00C94414"/>
    <w:rsid w:val="00C9544C"/>
    <w:rsid w:val="00C95A67"/>
    <w:rsid w:val="00C95C4E"/>
    <w:rsid w:val="00C96B16"/>
    <w:rsid w:val="00C96FC3"/>
    <w:rsid w:val="00C97099"/>
    <w:rsid w:val="00C9767B"/>
    <w:rsid w:val="00CA0ADD"/>
    <w:rsid w:val="00CA139C"/>
    <w:rsid w:val="00CA141D"/>
    <w:rsid w:val="00CA3038"/>
    <w:rsid w:val="00CA3C64"/>
    <w:rsid w:val="00CA3DE9"/>
    <w:rsid w:val="00CA5E74"/>
    <w:rsid w:val="00CB044B"/>
    <w:rsid w:val="00CB0818"/>
    <w:rsid w:val="00CB116C"/>
    <w:rsid w:val="00CB1366"/>
    <w:rsid w:val="00CB1722"/>
    <w:rsid w:val="00CB1D42"/>
    <w:rsid w:val="00CB1FB7"/>
    <w:rsid w:val="00CB2B29"/>
    <w:rsid w:val="00CB2E24"/>
    <w:rsid w:val="00CB30BC"/>
    <w:rsid w:val="00CB41AC"/>
    <w:rsid w:val="00CB449C"/>
    <w:rsid w:val="00CB5407"/>
    <w:rsid w:val="00CB5B34"/>
    <w:rsid w:val="00CB5D3E"/>
    <w:rsid w:val="00CB5ECD"/>
    <w:rsid w:val="00CB6440"/>
    <w:rsid w:val="00CB7818"/>
    <w:rsid w:val="00CC0590"/>
    <w:rsid w:val="00CC1651"/>
    <w:rsid w:val="00CC2552"/>
    <w:rsid w:val="00CC7AAC"/>
    <w:rsid w:val="00CD27CF"/>
    <w:rsid w:val="00CD2872"/>
    <w:rsid w:val="00CD3838"/>
    <w:rsid w:val="00CD3CCE"/>
    <w:rsid w:val="00CD5232"/>
    <w:rsid w:val="00CD6405"/>
    <w:rsid w:val="00CD759C"/>
    <w:rsid w:val="00CD770D"/>
    <w:rsid w:val="00CD7F6B"/>
    <w:rsid w:val="00CE069F"/>
    <w:rsid w:val="00CE098E"/>
    <w:rsid w:val="00CE10DB"/>
    <w:rsid w:val="00CE1689"/>
    <w:rsid w:val="00CE1F93"/>
    <w:rsid w:val="00CE50F8"/>
    <w:rsid w:val="00CE5953"/>
    <w:rsid w:val="00CE6357"/>
    <w:rsid w:val="00CE682A"/>
    <w:rsid w:val="00CE6F4F"/>
    <w:rsid w:val="00CE737C"/>
    <w:rsid w:val="00CF18A7"/>
    <w:rsid w:val="00CF1BEF"/>
    <w:rsid w:val="00CF1C66"/>
    <w:rsid w:val="00CF2AFF"/>
    <w:rsid w:val="00CF2F14"/>
    <w:rsid w:val="00CF38D2"/>
    <w:rsid w:val="00CF3DE4"/>
    <w:rsid w:val="00CF4D5F"/>
    <w:rsid w:val="00CF7C0D"/>
    <w:rsid w:val="00D00EBA"/>
    <w:rsid w:val="00D010DF"/>
    <w:rsid w:val="00D01A23"/>
    <w:rsid w:val="00D01C69"/>
    <w:rsid w:val="00D020C8"/>
    <w:rsid w:val="00D04151"/>
    <w:rsid w:val="00D044E0"/>
    <w:rsid w:val="00D04CE5"/>
    <w:rsid w:val="00D04F87"/>
    <w:rsid w:val="00D05C82"/>
    <w:rsid w:val="00D06192"/>
    <w:rsid w:val="00D06BCD"/>
    <w:rsid w:val="00D06F3E"/>
    <w:rsid w:val="00D077CF"/>
    <w:rsid w:val="00D079B0"/>
    <w:rsid w:val="00D07A6A"/>
    <w:rsid w:val="00D10CD0"/>
    <w:rsid w:val="00D11115"/>
    <w:rsid w:val="00D112F1"/>
    <w:rsid w:val="00D115C8"/>
    <w:rsid w:val="00D11932"/>
    <w:rsid w:val="00D122FC"/>
    <w:rsid w:val="00D1469F"/>
    <w:rsid w:val="00D14841"/>
    <w:rsid w:val="00D14F34"/>
    <w:rsid w:val="00D177FB"/>
    <w:rsid w:val="00D20DD1"/>
    <w:rsid w:val="00D20EEC"/>
    <w:rsid w:val="00D2104C"/>
    <w:rsid w:val="00D21692"/>
    <w:rsid w:val="00D21D93"/>
    <w:rsid w:val="00D2219E"/>
    <w:rsid w:val="00D23D55"/>
    <w:rsid w:val="00D24035"/>
    <w:rsid w:val="00D252BF"/>
    <w:rsid w:val="00D256B4"/>
    <w:rsid w:val="00D25B1E"/>
    <w:rsid w:val="00D25D63"/>
    <w:rsid w:val="00D25E53"/>
    <w:rsid w:val="00D2666A"/>
    <w:rsid w:val="00D267D4"/>
    <w:rsid w:val="00D26A5E"/>
    <w:rsid w:val="00D26D2F"/>
    <w:rsid w:val="00D273A0"/>
    <w:rsid w:val="00D27625"/>
    <w:rsid w:val="00D278E7"/>
    <w:rsid w:val="00D304E5"/>
    <w:rsid w:val="00D30628"/>
    <w:rsid w:val="00D30DA9"/>
    <w:rsid w:val="00D310C6"/>
    <w:rsid w:val="00D316C5"/>
    <w:rsid w:val="00D316DC"/>
    <w:rsid w:val="00D317A3"/>
    <w:rsid w:val="00D31A0F"/>
    <w:rsid w:val="00D32129"/>
    <w:rsid w:val="00D3245A"/>
    <w:rsid w:val="00D32634"/>
    <w:rsid w:val="00D32762"/>
    <w:rsid w:val="00D3356E"/>
    <w:rsid w:val="00D3463A"/>
    <w:rsid w:val="00D34744"/>
    <w:rsid w:val="00D34811"/>
    <w:rsid w:val="00D3549D"/>
    <w:rsid w:val="00D37279"/>
    <w:rsid w:val="00D37B29"/>
    <w:rsid w:val="00D415F2"/>
    <w:rsid w:val="00D41691"/>
    <w:rsid w:val="00D41BC6"/>
    <w:rsid w:val="00D421CB"/>
    <w:rsid w:val="00D43FDD"/>
    <w:rsid w:val="00D443FD"/>
    <w:rsid w:val="00D4479B"/>
    <w:rsid w:val="00D45385"/>
    <w:rsid w:val="00D45B7B"/>
    <w:rsid w:val="00D4688C"/>
    <w:rsid w:val="00D50840"/>
    <w:rsid w:val="00D5124D"/>
    <w:rsid w:val="00D51F79"/>
    <w:rsid w:val="00D523FE"/>
    <w:rsid w:val="00D52D93"/>
    <w:rsid w:val="00D544EB"/>
    <w:rsid w:val="00D545FA"/>
    <w:rsid w:val="00D55462"/>
    <w:rsid w:val="00D5582E"/>
    <w:rsid w:val="00D55D65"/>
    <w:rsid w:val="00D56BD2"/>
    <w:rsid w:val="00D56D4B"/>
    <w:rsid w:val="00D5783E"/>
    <w:rsid w:val="00D600F0"/>
    <w:rsid w:val="00D60211"/>
    <w:rsid w:val="00D60F7C"/>
    <w:rsid w:val="00D626BB"/>
    <w:rsid w:val="00D632A5"/>
    <w:rsid w:val="00D6519D"/>
    <w:rsid w:val="00D658BE"/>
    <w:rsid w:val="00D658F7"/>
    <w:rsid w:val="00D65953"/>
    <w:rsid w:val="00D66FD0"/>
    <w:rsid w:val="00D67314"/>
    <w:rsid w:val="00D67823"/>
    <w:rsid w:val="00D679C5"/>
    <w:rsid w:val="00D67EB0"/>
    <w:rsid w:val="00D70F27"/>
    <w:rsid w:val="00D70F99"/>
    <w:rsid w:val="00D713D1"/>
    <w:rsid w:val="00D72745"/>
    <w:rsid w:val="00D72A8D"/>
    <w:rsid w:val="00D73ECB"/>
    <w:rsid w:val="00D748F2"/>
    <w:rsid w:val="00D74DCA"/>
    <w:rsid w:val="00D74EBC"/>
    <w:rsid w:val="00D75341"/>
    <w:rsid w:val="00D753E4"/>
    <w:rsid w:val="00D75A1B"/>
    <w:rsid w:val="00D7609C"/>
    <w:rsid w:val="00D7737C"/>
    <w:rsid w:val="00D776B0"/>
    <w:rsid w:val="00D807D7"/>
    <w:rsid w:val="00D81232"/>
    <w:rsid w:val="00D8165E"/>
    <w:rsid w:val="00D8167B"/>
    <w:rsid w:val="00D817C5"/>
    <w:rsid w:val="00D82A86"/>
    <w:rsid w:val="00D83D76"/>
    <w:rsid w:val="00D84646"/>
    <w:rsid w:val="00D848DE"/>
    <w:rsid w:val="00D85A50"/>
    <w:rsid w:val="00D85DFC"/>
    <w:rsid w:val="00D869A3"/>
    <w:rsid w:val="00D86CE2"/>
    <w:rsid w:val="00D8744C"/>
    <w:rsid w:val="00D90EE1"/>
    <w:rsid w:val="00D912B3"/>
    <w:rsid w:val="00D91BCF"/>
    <w:rsid w:val="00D91F45"/>
    <w:rsid w:val="00D9472B"/>
    <w:rsid w:val="00D94C5D"/>
    <w:rsid w:val="00D95003"/>
    <w:rsid w:val="00D956B4"/>
    <w:rsid w:val="00D95817"/>
    <w:rsid w:val="00D95DB7"/>
    <w:rsid w:val="00D96F28"/>
    <w:rsid w:val="00DA1937"/>
    <w:rsid w:val="00DA22A5"/>
    <w:rsid w:val="00DA23F5"/>
    <w:rsid w:val="00DA2903"/>
    <w:rsid w:val="00DA2A08"/>
    <w:rsid w:val="00DA3357"/>
    <w:rsid w:val="00DA3A10"/>
    <w:rsid w:val="00DA4158"/>
    <w:rsid w:val="00DA5648"/>
    <w:rsid w:val="00DA568D"/>
    <w:rsid w:val="00DA6119"/>
    <w:rsid w:val="00DA6DA8"/>
    <w:rsid w:val="00DA71ED"/>
    <w:rsid w:val="00DA7DAA"/>
    <w:rsid w:val="00DB0283"/>
    <w:rsid w:val="00DB1A11"/>
    <w:rsid w:val="00DB20B8"/>
    <w:rsid w:val="00DB219F"/>
    <w:rsid w:val="00DB236E"/>
    <w:rsid w:val="00DB2BA2"/>
    <w:rsid w:val="00DB3684"/>
    <w:rsid w:val="00DB4246"/>
    <w:rsid w:val="00DB466A"/>
    <w:rsid w:val="00DB49F8"/>
    <w:rsid w:val="00DB4F30"/>
    <w:rsid w:val="00DB5B40"/>
    <w:rsid w:val="00DB6119"/>
    <w:rsid w:val="00DB6465"/>
    <w:rsid w:val="00DB6F8E"/>
    <w:rsid w:val="00DB788B"/>
    <w:rsid w:val="00DC008E"/>
    <w:rsid w:val="00DC0321"/>
    <w:rsid w:val="00DC04A4"/>
    <w:rsid w:val="00DC10E6"/>
    <w:rsid w:val="00DC4B1B"/>
    <w:rsid w:val="00DC6A0C"/>
    <w:rsid w:val="00DC7185"/>
    <w:rsid w:val="00DC75DB"/>
    <w:rsid w:val="00DC7676"/>
    <w:rsid w:val="00DC79C0"/>
    <w:rsid w:val="00DC7E85"/>
    <w:rsid w:val="00DD0437"/>
    <w:rsid w:val="00DD068A"/>
    <w:rsid w:val="00DD14E6"/>
    <w:rsid w:val="00DD2E94"/>
    <w:rsid w:val="00DD3518"/>
    <w:rsid w:val="00DD3B5B"/>
    <w:rsid w:val="00DD48E4"/>
    <w:rsid w:val="00DD4FFE"/>
    <w:rsid w:val="00DD5201"/>
    <w:rsid w:val="00DD521C"/>
    <w:rsid w:val="00DD6A2A"/>
    <w:rsid w:val="00DD7D20"/>
    <w:rsid w:val="00DE078D"/>
    <w:rsid w:val="00DE28E0"/>
    <w:rsid w:val="00DE29EE"/>
    <w:rsid w:val="00DE3698"/>
    <w:rsid w:val="00DE4354"/>
    <w:rsid w:val="00DE452B"/>
    <w:rsid w:val="00DE466C"/>
    <w:rsid w:val="00DE52E1"/>
    <w:rsid w:val="00DE5751"/>
    <w:rsid w:val="00DE6C6A"/>
    <w:rsid w:val="00DE7680"/>
    <w:rsid w:val="00DE7754"/>
    <w:rsid w:val="00DE788C"/>
    <w:rsid w:val="00DE79C9"/>
    <w:rsid w:val="00DE7E7B"/>
    <w:rsid w:val="00DF038A"/>
    <w:rsid w:val="00DF15B2"/>
    <w:rsid w:val="00DF1A2B"/>
    <w:rsid w:val="00DF1E18"/>
    <w:rsid w:val="00DF1F59"/>
    <w:rsid w:val="00DF2088"/>
    <w:rsid w:val="00DF2555"/>
    <w:rsid w:val="00DF2832"/>
    <w:rsid w:val="00DF3340"/>
    <w:rsid w:val="00DF4159"/>
    <w:rsid w:val="00DF4252"/>
    <w:rsid w:val="00DF4954"/>
    <w:rsid w:val="00DF5069"/>
    <w:rsid w:val="00DF54E4"/>
    <w:rsid w:val="00DF6214"/>
    <w:rsid w:val="00DF6AFE"/>
    <w:rsid w:val="00DF6DE9"/>
    <w:rsid w:val="00E00965"/>
    <w:rsid w:val="00E00AE8"/>
    <w:rsid w:val="00E0121B"/>
    <w:rsid w:val="00E02BF7"/>
    <w:rsid w:val="00E02DA6"/>
    <w:rsid w:val="00E03362"/>
    <w:rsid w:val="00E03885"/>
    <w:rsid w:val="00E03D47"/>
    <w:rsid w:val="00E03D9B"/>
    <w:rsid w:val="00E03F28"/>
    <w:rsid w:val="00E04704"/>
    <w:rsid w:val="00E0470B"/>
    <w:rsid w:val="00E0488B"/>
    <w:rsid w:val="00E048AA"/>
    <w:rsid w:val="00E048CD"/>
    <w:rsid w:val="00E04C0A"/>
    <w:rsid w:val="00E0551A"/>
    <w:rsid w:val="00E05BFD"/>
    <w:rsid w:val="00E062F4"/>
    <w:rsid w:val="00E062F6"/>
    <w:rsid w:val="00E06516"/>
    <w:rsid w:val="00E066DE"/>
    <w:rsid w:val="00E06941"/>
    <w:rsid w:val="00E07B81"/>
    <w:rsid w:val="00E102EC"/>
    <w:rsid w:val="00E12B14"/>
    <w:rsid w:val="00E145BD"/>
    <w:rsid w:val="00E145CC"/>
    <w:rsid w:val="00E148C2"/>
    <w:rsid w:val="00E155EF"/>
    <w:rsid w:val="00E15C38"/>
    <w:rsid w:val="00E17420"/>
    <w:rsid w:val="00E17A9A"/>
    <w:rsid w:val="00E217C4"/>
    <w:rsid w:val="00E22599"/>
    <w:rsid w:val="00E22BFA"/>
    <w:rsid w:val="00E23925"/>
    <w:rsid w:val="00E23F34"/>
    <w:rsid w:val="00E257F5"/>
    <w:rsid w:val="00E25CC8"/>
    <w:rsid w:val="00E26097"/>
    <w:rsid w:val="00E2662D"/>
    <w:rsid w:val="00E26829"/>
    <w:rsid w:val="00E2784C"/>
    <w:rsid w:val="00E3021E"/>
    <w:rsid w:val="00E3120C"/>
    <w:rsid w:val="00E312DF"/>
    <w:rsid w:val="00E317AF"/>
    <w:rsid w:val="00E31945"/>
    <w:rsid w:val="00E31F7A"/>
    <w:rsid w:val="00E320C0"/>
    <w:rsid w:val="00E32399"/>
    <w:rsid w:val="00E3252B"/>
    <w:rsid w:val="00E32A14"/>
    <w:rsid w:val="00E334F2"/>
    <w:rsid w:val="00E35472"/>
    <w:rsid w:val="00E3566A"/>
    <w:rsid w:val="00E3636B"/>
    <w:rsid w:val="00E36D0D"/>
    <w:rsid w:val="00E37790"/>
    <w:rsid w:val="00E37914"/>
    <w:rsid w:val="00E37AA5"/>
    <w:rsid w:val="00E4039F"/>
    <w:rsid w:val="00E404CA"/>
    <w:rsid w:val="00E404F0"/>
    <w:rsid w:val="00E40789"/>
    <w:rsid w:val="00E40C83"/>
    <w:rsid w:val="00E41279"/>
    <w:rsid w:val="00E42E57"/>
    <w:rsid w:val="00E42E94"/>
    <w:rsid w:val="00E4305A"/>
    <w:rsid w:val="00E43897"/>
    <w:rsid w:val="00E43F73"/>
    <w:rsid w:val="00E44DAC"/>
    <w:rsid w:val="00E44DBA"/>
    <w:rsid w:val="00E4662A"/>
    <w:rsid w:val="00E47C22"/>
    <w:rsid w:val="00E47D07"/>
    <w:rsid w:val="00E51253"/>
    <w:rsid w:val="00E5192D"/>
    <w:rsid w:val="00E53613"/>
    <w:rsid w:val="00E54889"/>
    <w:rsid w:val="00E5493C"/>
    <w:rsid w:val="00E54BB3"/>
    <w:rsid w:val="00E558CD"/>
    <w:rsid w:val="00E55A06"/>
    <w:rsid w:val="00E55BD8"/>
    <w:rsid w:val="00E573F8"/>
    <w:rsid w:val="00E602D3"/>
    <w:rsid w:val="00E6164D"/>
    <w:rsid w:val="00E61EDD"/>
    <w:rsid w:val="00E63325"/>
    <w:rsid w:val="00E63440"/>
    <w:rsid w:val="00E637DA"/>
    <w:rsid w:val="00E63AED"/>
    <w:rsid w:val="00E6414A"/>
    <w:rsid w:val="00E64E48"/>
    <w:rsid w:val="00E64EFF"/>
    <w:rsid w:val="00E653B6"/>
    <w:rsid w:val="00E66055"/>
    <w:rsid w:val="00E663BC"/>
    <w:rsid w:val="00E66722"/>
    <w:rsid w:val="00E66A08"/>
    <w:rsid w:val="00E66C59"/>
    <w:rsid w:val="00E674A6"/>
    <w:rsid w:val="00E675CB"/>
    <w:rsid w:val="00E67CC2"/>
    <w:rsid w:val="00E67F48"/>
    <w:rsid w:val="00E7016B"/>
    <w:rsid w:val="00E70249"/>
    <w:rsid w:val="00E702B3"/>
    <w:rsid w:val="00E70580"/>
    <w:rsid w:val="00E714BF"/>
    <w:rsid w:val="00E71B42"/>
    <w:rsid w:val="00E73370"/>
    <w:rsid w:val="00E7559E"/>
    <w:rsid w:val="00E7561F"/>
    <w:rsid w:val="00E75923"/>
    <w:rsid w:val="00E761D9"/>
    <w:rsid w:val="00E76D93"/>
    <w:rsid w:val="00E773A3"/>
    <w:rsid w:val="00E8037F"/>
    <w:rsid w:val="00E8067E"/>
    <w:rsid w:val="00E82420"/>
    <w:rsid w:val="00E825BE"/>
    <w:rsid w:val="00E82817"/>
    <w:rsid w:val="00E83295"/>
    <w:rsid w:val="00E83E9A"/>
    <w:rsid w:val="00E84176"/>
    <w:rsid w:val="00E84305"/>
    <w:rsid w:val="00E845B0"/>
    <w:rsid w:val="00E855D3"/>
    <w:rsid w:val="00E86958"/>
    <w:rsid w:val="00E873E8"/>
    <w:rsid w:val="00E87506"/>
    <w:rsid w:val="00E8774C"/>
    <w:rsid w:val="00E877C0"/>
    <w:rsid w:val="00E87E66"/>
    <w:rsid w:val="00E91150"/>
    <w:rsid w:val="00E917E4"/>
    <w:rsid w:val="00E933C9"/>
    <w:rsid w:val="00E93C4D"/>
    <w:rsid w:val="00E947B2"/>
    <w:rsid w:val="00E94CFE"/>
    <w:rsid w:val="00E95A2A"/>
    <w:rsid w:val="00E965A4"/>
    <w:rsid w:val="00E9686B"/>
    <w:rsid w:val="00E97116"/>
    <w:rsid w:val="00EA048A"/>
    <w:rsid w:val="00EA09F8"/>
    <w:rsid w:val="00EA0E1C"/>
    <w:rsid w:val="00EA1033"/>
    <w:rsid w:val="00EA1A3D"/>
    <w:rsid w:val="00EA1CFD"/>
    <w:rsid w:val="00EA20CB"/>
    <w:rsid w:val="00EA2235"/>
    <w:rsid w:val="00EA25FD"/>
    <w:rsid w:val="00EA27FA"/>
    <w:rsid w:val="00EA2DE3"/>
    <w:rsid w:val="00EA366E"/>
    <w:rsid w:val="00EA3D78"/>
    <w:rsid w:val="00EA4547"/>
    <w:rsid w:val="00EA55FE"/>
    <w:rsid w:val="00EA5FBE"/>
    <w:rsid w:val="00EA64FA"/>
    <w:rsid w:val="00EA66F7"/>
    <w:rsid w:val="00EA6893"/>
    <w:rsid w:val="00EA7625"/>
    <w:rsid w:val="00EB024A"/>
    <w:rsid w:val="00EB13BE"/>
    <w:rsid w:val="00EB1FFA"/>
    <w:rsid w:val="00EB4868"/>
    <w:rsid w:val="00EB4A4D"/>
    <w:rsid w:val="00EB5812"/>
    <w:rsid w:val="00EB6BA3"/>
    <w:rsid w:val="00EB6E0B"/>
    <w:rsid w:val="00EB6F7C"/>
    <w:rsid w:val="00EB70ED"/>
    <w:rsid w:val="00EB7C77"/>
    <w:rsid w:val="00EC0021"/>
    <w:rsid w:val="00EC03FA"/>
    <w:rsid w:val="00EC044F"/>
    <w:rsid w:val="00EC1B18"/>
    <w:rsid w:val="00EC2785"/>
    <w:rsid w:val="00EC3E08"/>
    <w:rsid w:val="00EC45CD"/>
    <w:rsid w:val="00EC49D2"/>
    <w:rsid w:val="00EC623D"/>
    <w:rsid w:val="00ED0D4A"/>
    <w:rsid w:val="00ED2134"/>
    <w:rsid w:val="00ED342B"/>
    <w:rsid w:val="00ED3F29"/>
    <w:rsid w:val="00ED403C"/>
    <w:rsid w:val="00ED4379"/>
    <w:rsid w:val="00ED44D3"/>
    <w:rsid w:val="00ED688D"/>
    <w:rsid w:val="00ED6A25"/>
    <w:rsid w:val="00ED7847"/>
    <w:rsid w:val="00ED784A"/>
    <w:rsid w:val="00ED7AE3"/>
    <w:rsid w:val="00EE0173"/>
    <w:rsid w:val="00EE08B5"/>
    <w:rsid w:val="00EE162C"/>
    <w:rsid w:val="00EE2643"/>
    <w:rsid w:val="00EE3345"/>
    <w:rsid w:val="00EE60CB"/>
    <w:rsid w:val="00EE6A0F"/>
    <w:rsid w:val="00EE7036"/>
    <w:rsid w:val="00EE736C"/>
    <w:rsid w:val="00EF123C"/>
    <w:rsid w:val="00EF1BFE"/>
    <w:rsid w:val="00EF229C"/>
    <w:rsid w:val="00EF2338"/>
    <w:rsid w:val="00EF35B1"/>
    <w:rsid w:val="00EF3677"/>
    <w:rsid w:val="00EF39D1"/>
    <w:rsid w:val="00EF46DF"/>
    <w:rsid w:val="00EF5008"/>
    <w:rsid w:val="00EF5719"/>
    <w:rsid w:val="00EF601D"/>
    <w:rsid w:val="00EF602E"/>
    <w:rsid w:val="00EF6631"/>
    <w:rsid w:val="00EF740A"/>
    <w:rsid w:val="00F00030"/>
    <w:rsid w:val="00F009E0"/>
    <w:rsid w:val="00F01548"/>
    <w:rsid w:val="00F015B0"/>
    <w:rsid w:val="00F032F1"/>
    <w:rsid w:val="00F03BDF"/>
    <w:rsid w:val="00F046D8"/>
    <w:rsid w:val="00F04760"/>
    <w:rsid w:val="00F070E9"/>
    <w:rsid w:val="00F076F1"/>
    <w:rsid w:val="00F07832"/>
    <w:rsid w:val="00F078E2"/>
    <w:rsid w:val="00F1040C"/>
    <w:rsid w:val="00F10B42"/>
    <w:rsid w:val="00F1180A"/>
    <w:rsid w:val="00F11DE5"/>
    <w:rsid w:val="00F11F61"/>
    <w:rsid w:val="00F123B1"/>
    <w:rsid w:val="00F12EED"/>
    <w:rsid w:val="00F139A4"/>
    <w:rsid w:val="00F13C0A"/>
    <w:rsid w:val="00F13D60"/>
    <w:rsid w:val="00F14319"/>
    <w:rsid w:val="00F14B85"/>
    <w:rsid w:val="00F15A6F"/>
    <w:rsid w:val="00F15E56"/>
    <w:rsid w:val="00F16B00"/>
    <w:rsid w:val="00F16D3D"/>
    <w:rsid w:val="00F21CAD"/>
    <w:rsid w:val="00F21D40"/>
    <w:rsid w:val="00F22B60"/>
    <w:rsid w:val="00F22C4D"/>
    <w:rsid w:val="00F231F0"/>
    <w:rsid w:val="00F25BCC"/>
    <w:rsid w:val="00F26446"/>
    <w:rsid w:val="00F264F6"/>
    <w:rsid w:val="00F26787"/>
    <w:rsid w:val="00F30816"/>
    <w:rsid w:val="00F30A6D"/>
    <w:rsid w:val="00F310C2"/>
    <w:rsid w:val="00F31B88"/>
    <w:rsid w:val="00F32D47"/>
    <w:rsid w:val="00F3386C"/>
    <w:rsid w:val="00F34621"/>
    <w:rsid w:val="00F34D1D"/>
    <w:rsid w:val="00F35075"/>
    <w:rsid w:val="00F35207"/>
    <w:rsid w:val="00F3750A"/>
    <w:rsid w:val="00F40F16"/>
    <w:rsid w:val="00F417D2"/>
    <w:rsid w:val="00F422CD"/>
    <w:rsid w:val="00F427CA"/>
    <w:rsid w:val="00F42A32"/>
    <w:rsid w:val="00F42D21"/>
    <w:rsid w:val="00F43039"/>
    <w:rsid w:val="00F44588"/>
    <w:rsid w:val="00F4467A"/>
    <w:rsid w:val="00F4487E"/>
    <w:rsid w:val="00F4595E"/>
    <w:rsid w:val="00F45C21"/>
    <w:rsid w:val="00F4657A"/>
    <w:rsid w:val="00F46580"/>
    <w:rsid w:val="00F46F67"/>
    <w:rsid w:val="00F471D8"/>
    <w:rsid w:val="00F4779E"/>
    <w:rsid w:val="00F50290"/>
    <w:rsid w:val="00F50349"/>
    <w:rsid w:val="00F50C5D"/>
    <w:rsid w:val="00F52FF7"/>
    <w:rsid w:val="00F5372F"/>
    <w:rsid w:val="00F546C2"/>
    <w:rsid w:val="00F5493D"/>
    <w:rsid w:val="00F55AD5"/>
    <w:rsid w:val="00F55FBB"/>
    <w:rsid w:val="00F562AF"/>
    <w:rsid w:val="00F56332"/>
    <w:rsid w:val="00F60C9C"/>
    <w:rsid w:val="00F62183"/>
    <w:rsid w:val="00F622CD"/>
    <w:rsid w:val="00F62833"/>
    <w:rsid w:val="00F63142"/>
    <w:rsid w:val="00F63219"/>
    <w:rsid w:val="00F63405"/>
    <w:rsid w:val="00F64257"/>
    <w:rsid w:val="00F652D6"/>
    <w:rsid w:val="00F653B2"/>
    <w:rsid w:val="00F66E64"/>
    <w:rsid w:val="00F6701C"/>
    <w:rsid w:val="00F6781A"/>
    <w:rsid w:val="00F6781E"/>
    <w:rsid w:val="00F67B34"/>
    <w:rsid w:val="00F67B9F"/>
    <w:rsid w:val="00F67F12"/>
    <w:rsid w:val="00F7026E"/>
    <w:rsid w:val="00F70752"/>
    <w:rsid w:val="00F70C0E"/>
    <w:rsid w:val="00F70D0D"/>
    <w:rsid w:val="00F70E5A"/>
    <w:rsid w:val="00F710E6"/>
    <w:rsid w:val="00F711AF"/>
    <w:rsid w:val="00F719F8"/>
    <w:rsid w:val="00F71C5D"/>
    <w:rsid w:val="00F72838"/>
    <w:rsid w:val="00F72862"/>
    <w:rsid w:val="00F729FB"/>
    <w:rsid w:val="00F72FBE"/>
    <w:rsid w:val="00F73013"/>
    <w:rsid w:val="00F7309C"/>
    <w:rsid w:val="00F73465"/>
    <w:rsid w:val="00F76178"/>
    <w:rsid w:val="00F76366"/>
    <w:rsid w:val="00F76D81"/>
    <w:rsid w:val="00F76FA1"/>
    <w:rsid w:val="00F77333"/>
    <w:rsid w:val="00F7771E"/>
    <w:rsid w:val="00F77788"/>
    <w:rsid w:val="00F77C38"/>
    <w:rsid w:val="00F81653"/>
    <w:rsid w:val="00F81A32"/>
    <w:rsid w:val="00F81A4E"/>
    <w:rsid w:val="00F81AA8"/>
    <w:rsid w:val="00F82858"/>
    <w:rsid w:val="00F82864"/>
    <w:rsid w:val="00F82FDD"/>
    <w:rsid w:val="00F835C6"/>
    <w:rsid w:val="00F83E80"/>
    <w:rsid w:val="00F841BC"/>
    <w:rsid w:val="00F84501"/>
    <w:rsid w:val="00F84A4A"/>
    <w:rsid w:val="00F84B02"/>
    <w:rsid w:val="00F85A43"/>
    <w:rsid w:val="00F85E5A"/>
    <w:rsid w:val="00F863D8"/>
    <w:rsid w:val="00F876E5"/>
    <w:rsid w:val="00F90250"/>
    <w:rsid w:val="00F9035B"/>
    <w:rsid w:val="00F90998"/>
    <w:rsid w:val="00F909E9"/>
    <w:rsid w:val="00F90A3F"/>
    <w:rsid w:val="00F90DED"/>
    <w:rsid w:val="00F910EF"/>
    <w:rsid w:val="00F91FF8"/>
    <w:rsid w:val="00F9285E"/>
    <w:rsid w:val="00F92876"/>
    <w:rsid w:val="00F94557"/>
    <w:rsid w:val="00F94AF6"/>
    <w:rsid w:val="00F94C02"/>
    <w:rsid w:val="00F950E1"/>
    <w:rsid w:val="00F958DE"/>
    <w:rsid w:val="00F96694"/>
    <w:rsid w:val="00F969AB"/>
    <w:rsid w:val="00F973E4"/>
    <w:rsid w:val="00FA08D7"/>
    <w:rsid w:val="00FA11D4"/>
    <w:rsid w:val="00FA153C"/>
    <w:rsid w:val="00FA1F72"/>
    <w:rsid w:val="00FA32C1"/>
    <w:rsid w:val="00FA4508"/>
    <w:rsid w:val="00FA48EC"/>
    <w:rsid w:val="00FA4DA5"/>
    <w:rsid w:val="00FA54EB"/>
    <w:rsid w:val="00FA68FB"/>
    <w:rsid w:val="00FA6B87"/>
    <w:rsid w:val="00FA7E53"/>
    <w:rsid w:val="00FB0F4B"/>
    <w:rsid w:val="00FB13F4"/>
    <w:rsid w:val="00FB2291"/>
    <w:rsid w:val="00FB2B8F"/>
    <w:rsid w:val="00FB3791"/>
    <w:rsid w:val="00FB3D34"/>
    <w:rsid w:val="00FB3FFC"/>
    <w:rsid w:val="00FB4318"/>
    <w:rsid w:val="00FB608F"/>
    <w:rsid w:val="00FB60EE"/>
    <w:rsid w:val="00FB6E9C"/>
    <w:rsid w:val="00FB7036"/>
    <w:rsid w:val="00FB7A7A"/>
    <w:rsid w:val="00FB7E61"/>
    <w:rsid w:val="00FB7FE4"/>
    <w:rsid w:val="00FC049D"/>
    <w:rsid w:val="00FC17EE"/>
    <w:rsid w:val="00FC3A30"/>
    <w:rsid w:val="00FC3B91"/>
    <w:rsid w:val="00FC4213"/>
    <w:rsid w:val="00FC4E3A"/>
    <w:rsid w:val="00FC5098"/>
    <w:rsid w:val="00FC5387"/>
    <w:rsid w:val="00FC5397"/>
    <w:rsid w:val="00FC5652"/>
    <w:rsid w:val="00FC58BA"/>
    <w:rsid w:val="00FC5A39"/>
    <w:rsid w:val="00FC5EED"/>
    <w:rsid w:val="00FC61EB"/>
    <w:rsid w:val="00FC62CF"/>
    <w:rsid w:val="00FC708E"/>
    <w:rsid w:val="00FD0367"/>
    <w:rsid w:val="00FD1AD1"/>
    <w:rsid w:val="00FD378A"/>
    <w:rsid w:val="00FD3B30"/>
    <w:rsid w:val="00FD3E00"/>
    <w:rsid w:val="00FD40B2"/>
    <w:rsid w:val="00FD4FA2"/>
    <w:rsid w:val="00FE00B8"/>
    <w:rsid w:val="00FE00F7"/>
    <w:rsid w:val="00FE0928"/>
    <w:rsid w:val="00FE1ECD"/>
    <w:rsid w:val="00FE42FA"/>
    <w:rsid w:val="00FE4AFF"/>
    <w:rsid w:val="00FE4F59"/>
    <w:rsid w:val="00FE71C1"/>
    <w:rsid w:val="00FF0034"/>
    <w:rsid w:val="00FF13E3"/>
    <w:rsid w:val="00FF3449"/>
    <w:rsid w:val="00FF5432"/>
    <w:rsid w:val="00FF61ED"/>
    <w:rsid w:val="00FF6263"/>
    <w:rsid w:val="00FF6609"/>
    <w:rsid w:val="00FF6E30"/>
    <w:rsid w:val="00FF70E7"/>
    <w:rsid w:val="00FF75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margin" fill="f" fillcolor="white" stroke="f">
      <v:fill color="white" on="f"/>
      <v:stroke on="f"/>
    </o:shapedefaults>
    <o:shapelayout v:ext="edit">
      <o:idmap v:ext="edit" data="2"/>
    </o:shapelayout>
  </w:shapeDefaults>
  <w:decimalSymbol w:val=","/>
  <w:listSeparator w:val=";"/>
  <w14:docId w14:val="77F90AC9"/>
  <w15:docId w15:val="{C0FBA723-EC8C-4252-89B3-58428D18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lsdException w:name="Light Grid Accent 5"/>
    <w:lsdException w:name="Medium Shading 1 Accent 5"/>
    <w:lsdException w:name="Medium Shading 2 Accent 5"/>
    <w:lsdException w:name="Medium List 1 Accent 5" w:uiPriority="6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lsdException w:name="Medium Grid 2 Accent 6" w:uiPriority="68"/>
    <w:lsdException w:name="Medium Grid 3 Accent 6" w:uiPriority="69"/>
    <w:lsdException w:name="Dark List Accent 6" w:uiPriority="70"/>
    <w:lsdException w:name="Colorful Shading Accent 6" w:uiPriority="71"/>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64DB"/>
  </w:style>
  <w:style w:type="paragraph" w:styleId="Balk1">
    <w:name w:val="heading 1"/>
    <w:basedOn w:val="Normal"/>
    <w:next w:val="Normal"/>
    <w:link w:val="Balk1Char"/>
    <w:qFormat/>
    <w:rsid w:val="00C9544C"/>
    <w:pPr>
      <w:keepNext/>
      <w:jc w:val="center"/>
      <w:outlineLvl w:val="0"/>
    </w:pPr>
    <w:rPr>
      <w:sz w:val="32"/>
    </w:rPr>
  </w:style>
  <w:style w:type="paragraph" w:styleId="Balk2">
    <w:name w:val="heading 2"/>
    <w:basedOn w:val="Normal"/>
    <w:next w:val="Normal"/>
    <w:link w:val="Balk2Char"/>
    <w:qFormat/>
    <w:rsid w:val="00C9544C"/>
    <w:pPr>
      <w:keepNext/>
      <w:jc w:val="center"/>
      <w:outlineLvl w:val="1"/>
    </w:pPr>
    <w:rPr>
      <w:sz w:val="28"/>
    </w:rPr>
  </w:style>
  <w:style w:type="paragraph" w:styleId="Balk3">
    <w:name w:val="heading 3"/>
    <w:basedOn w:val="Normal"/>
    <w:next w:val="Normal"/>
    <w:link w:val="Balk3Char"/>
    <w:qFormat/>
    <w:rsid w:val="00C9544C"/>
    <w:pPr>
      <w:keepNext/>
      <w:ind w:left="4956" w:firstLine="708"/>
      <w:jc w:val="center"/>
      <w:outlineLvl w:val="2"/>
    </w:pPr>
    <w:rPr>
      <w:sz w:val="24"/>
    </w:rPr>
  </w:style>
  <w:style w:type="paragraph" w:styleId="Balk4">
    <w:name w:val="heading 4"/>
    <w:basedOn w:val="Normal"/>
    <w:next w:val="Normal"/>
    <w:link w:val="Balk4Char"/>
    <w:qFormat/>
    <w:rsid w:val="00F9035B"/>
    <w:pPr>
      <w:keepNext/>
      <w:spacing w:before="240" w:after="60"/>
      <w:outlineLvl w:val="3"/>
    </w:pPr>
    <w:rPr>
      <w:rFonts w:ascii="Arial Narrow" w:hAnsi="Arial Narrow" w:cs="Arial Narrow"/>
      <w:sz w:val="24"/>
      <w:lang w:val="en-GB" w:eastAsia="ko-KR"/>
    </w:rPr>
  </w:style>
  <w:style w:type="paragraph" w:styleId="Balk5">
    <w:name w:val="heading 5"/>
    <w:basedOn w:val="Normal"/>
    <w:next w:val="Normal"/>
    <w:link w:val="Balk5Char"/>
    <w:qFormat/>
    <w:rsid w:val="00F9035B"/>
    <w:pPr>
      <w:keepNext/>
      <w:outlineLvl w:val="4"/>
    </w:pPr>
    <w:rPr>
      <w:rFonts w:ascii="Arial" w:hAnsi="Arial" w:cs="Arial"/>
      <w:b/>
      <w:lang w:val="en-GB" w:eastAsia="ko-KR"/>
    </w:rPr>
  </w:style>
  <w:style w:type="paragraph" w:styleId="Balk6">
    <w:name w:val="heading 6"/>
    <w:basedOn w:val="Normal"/>
    <w:next w:val="Normal"/>
    <w:link w:val="Balk6Char"/>
    <w:qFormat/>
    <w:rsid w:val="00F9035B"/>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lang w:val="en-GB" w:eastAsia="ko-KR"/>
    </w:rPr>
  </w:style>
  <w:style w:type="paragraph" w:styleId="Balk7">
    <w:name w:val="heading 7"/>
    <w:basedOn w:val="Normal"/>
    <w:next w:val="Normal"/>
    <w:link w:val="Balk7Char"/>
    <w:qFormat/>
    <w:rsid w:val="00F9035B"/>
    <w:pPr>
      <w:keepNext/>
      <w:outlineLvl w:val="6"/>
    </w:pPr>
    <w:rPr>
      <w:rFonts w:ascii="Arial" w:hAnsi="Arial" w:cs="Arial"/>
      <w:b/>
      <w:i/>
      <w:lang w:val="en-GB" w:eastAsia="ko-KR"/>
    </w:rPr>
  </w:style>
  <w:style w:type="paragraph" w:styleId="Balk8">
    <w:name w:val="heading 8"/>
    <w:basedOn w:val="Normal"/>
    <w:next w:val="Normal"/>
    <w:link w:val="Balk8Char"/>
    <w:qFormat/>
    <w:rsid w:val="00F9035B"/>
    <w:pPr>
      <w:keepNext/>
      <w:spacing w:line="360" w:lineRule="atLeast"/>
      <w:outlineLvl w:val="7"/>
    </w:pPr>
    <w:rPr>
      <w:rFonts w:ascii="Arial" w:hAnsi="Arial" w:cs="Arial"/>
      <w:i/>
      <w:lang w:val="en-GB" w:eastAsia="ko-KR"/>
    </w:rPr>
  </w:style>
  <w:style w:type="paragraph" w:styleId="Balk9">
    <w:name w:val="heading 9"/>
    <w:basedOn w:val="Normal"/>
    <w:next w:val="Normal"/>
    <w:link w:val="Balk9Char"/>
    <w:qFormat/>
    <w:rsid w:val="00F9035B"/>
    <w:pPr>
      <w:keepNext/>
      <w:outlineLvl w:val="8"/>
    </w:pPr>
    <w:rPr>
      <w:rFonts w:ascii="Arial" w:hAnsi="Arial" w:cs="Arial"/>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60DFD"/>
    <w:rPr>
      <w:sz w:val="32"/>
      <w:lang w:val="tr-TR" w:eastAsia="tr-TR" w:bidi="ar-SA"/>
    </w:rPr>
  </w:style>
  <w:style w:type="character" w:customStyle="1" w:styleId="Balk2Char">
    <w:name w:val="Başlık 2 Char"/>
    <w:basedOn w:val="VarsaylanParagrafYazTipi"/>
    <w:link w:val="Balk2"/>
    <w:rsid w:val="00060DFD"/>
    <w:rPr>
      <w:sz w:val="28"/>
      <w:lang w:val="tr-TR" w:eastAsia="tr-TR" w:bidi="ar-SA"/>
    </w:rPr>
  </w:style>
  <w:style w:type="character" w:customStyle="1" w:styleId="Balk3Char">
    <w:name w:val="Başlık 3 Char"/>
    <w:basedOn w:val="VarsaylanParagrafYazTipi"/>
    <w:link w:val="Balk3"/>
    <w:uiPriority w:val="99"/>
    <w:rsid w:val="00060DFD"/>
    <w:rPr>
      <w:sz w:val="24"/>
      <w:lang w:val="tr-TR" w:eastAsia="tr-TR" w:bidi="ar-SA"/>
    </w:rPr>
  </w:style>
  <w:style w:type="character" w:customStyle="1" w:styleId="Balk4Char">
    <w:name w:val="Başlık 4 Char"/>
    <w:basedOn w:val="VarsaylanParagrafYazTipi"/>
    <w:link w:val="Balk4"/>
    <w:rsid w:val="00060DFD"/>
    <w:rPr>
      <w:rFonts w:ascii="Arial Narrow" w:hAnsi="Arial Narrow" w:cs="Arial Narrow"/>
      <w:sz w:val="24"/>
      <w:lang w:val="en-GB" w:eastAsia="ko-KR" w:bidi="ar-SA"/>
    </w:rPr>
  </w:style>
  <w:style w:type="character" w:customStyle="1" w:styleId="Balk5Char">
    <w:name w:val="Başlık 5 Char"/>
    <w:basedOn w:val="VarsaylanParagrafYazTipi"/>
    <w:link w:val="Balk5"/>
    <w:rsid w:val="00060DFD"/>
    <w:rPr>
      <w:rFonts w:ascii="Arial" w:hAnsi="Arial" w:cs="Arial"/>
      <w:b/>
      <w:lang w:val="en-GB" w:eastAsia="ko-KR" w:bidi="ar-SA"/>
    </w:rPr>
  </w:style>
  <w:style w:type="character" w:customStyle="1" w:styleId="Balk6Char">
    <w:name w:val="Başlık 6 Char"/>
    <w:basedOn w:val="VarsaylanParagrafYazTipi"/>
    <w:link w:val="Balk6"/>
    <w:rsid w:val="00060DFD"/>
    <w:rPr>
      <w:rFonts w:ascii="Arial" w:hAnsi="Arial" w:cs="Arial"/>
      <w:b/>
      <w:lang w:val="en-GB" w:eastAsia="ko-KR" w:bidi="ar-SA"/>
    </w:rPr>
  </w:style>
  <w:style w:type="character" w:customStyle="1" w:styleId="Balk7Char">
    <w:name w:val="Başlık 7 Char"/>
    <w:basedOn w:val="VarsaylanParagrafYazTipi"/>
    <w:link w:val="Balk7"/>
    <w:rsid w:val="00060DFD"/>
    <w:rPr>
      <w:rFonts w:ascii="Arial" w:hAnsi="Arial" w:cs="Arial"/>
      <w:b/>
      <w:i/>
      <w:lang w:val="en-GB" w:eastAsia="ko-KR" w:bidi="ar-SA"/>
    </w:rPr>
  </w:style>
  <w:style w:type="character" w:customStyle="1" w:styleId="Balk8Char">
    <w:name w:val="Başlık 8 Char"/>
    <w:basedOn w:val="VarsaylanParagrafYazTipi"/>
    <w:link w:val="Balk8"/>
    <w:rsid w:val="00060DFD"/>
    <w:rPr>
      <w:rFonts w:ascii="Arial" w:hAnsi="Arial" w:cs="Arial"/>
      <w:i/>
      <w:lang w:val="en-GB" w:eastAsia="ko-KR" w:bidi="ar-SA"/>
    </w:rPr>
  </w:style>
  <w:style w:type="character" w:customStyle="1" w:styleId="Balk9Char">
    <w:name w:val="Başlık 9 Char"/>
    <w:basedOn w:val="VarsaylanParagrafYazTipi"/>
    <w:link w:val="Balk9"/>
    <w:rsid w:val="00060DFD"/>
    <w:rPr>
      <w:rFonts w:ascii="Arial" w:hAnsi="Arial" w:cs="Arial"/>
      <w:lang w:val="en-GB" w:eastAsia="ko-KR" w:bidi="ar-SA"/>
    </w:rPr>
  </w:style>
  <w:style w:type="paragraph" w:styleId="GvdeMetni">
    <w:name w:val="Body Text"/>
    <w:basedOn w:val="Normal"/>
    <w:link w:val="GvdeMetniChar"/>
    <w:rsid w:val="00C9544C"/>
    <w:rPr>
      <w:sz w:val="28"/>
    </w:rPr>
  </w:style>
  <w:style w:type="character" w:customStyle="1" w:styleId="GvdeMetniChar">
    <w:name w:val="Gövde Metni Char"/>
    <w:basedOn w:val="VarsaylanParagrafYazTipi"/>
    <w:link w:val="GvdeMetni"/>
    <w:rsid w:val="000E5D00"/>
    <w:rPr>
      <w:sz w:val="28"/>
      <w:lang w:val="tr-TR" w:eastAsia="tr-TR" w:bidi="ar-SA"/>
    </w:rPr>
  </w:style>
  <w:style w:type="paragraph" w:styleId="KonuBal">
    <w:name w:val="Title"/>
    <w:basedOn w:val="Normal"/>
    <w:link w:val="KonuBalChar"/>
    <w:qFormat/>
    <w:rsid w:val="00C9544C"/>
    <w:pPr>
      <w:jc w:val="center"/>
    </w:pPr>
    <w:rPr>
      <w:sz w:val="28"/>
    </w:rPr>
  </w:style>
  <w:style w:type="character" w:customStyle="1" w:styleId="KonuBalChar">
    <w:name w:val="Konu Başlığı Char"/>
    <w:basedOn w:val="VarsaylanParagrafYazTipi"/>
    <w:link w:val="KonuBal"/>
    <w:rsid w:val="00060DFD"/>
    <w:rPr>
      <w:sz w:val="28"/>
      <w:lang w:val="tr-TR" w:eastAsia="tr-TR" w:bidi="ar-SA"/>
    </w:rPr>
  </w:style>
  <w:style w:type="paragraph" w:styleId="GvdeMetni2">
    <w:name w:val="Body Text 2"/>
    <w:basedOn w:val="Normal"/>
    <w:link w:val="GvdeMetni2Char"/>
    <w:rsid w:val="00C9544C"/>
    <w:pPr>
      <w:jc w:val="both"/>
    </w:pPr>
    <w:rPr>
      <w:sz w:val="28"/>
    </w:rPr>
  </w:style>
  <w:style w:type="character" w:customStyle="1" w:styleId="GvdeMetni2Char">
    <w:name w:val="Gövde Metni 2 Char"/>
    <w:basedOn w:val="VarsaylanParagrafYazTipi"/>
    <w:link w:val="GvdeMetni2"/>
    <w:rsid w:val="00060DFD"/>
    <w:rPr>
      <w:sz w:val="28"/>
      <w:lang w:val="tr-TR" w:eastAsia="tr-TR" w:bidi="ar-SA"/>
    </w:rPr>
  </w:style>
  <w:style w:type="character" w:styleId="Kpr">
    <w:name w:val="Hyperlink"/>
    <w:basedOn w:val="VarsaylanParagrafYazTipi"/>
    <w:rsid w:val="00861E89"/>
    <w:rPr>
      <w:color w:val="0000FF"/>
      <w:u w:val="single"/>
    </w:rPr>
  </w:style>
  <w:style w:type="paragraph" w:styleId="AklamaMetni">
    <w:name w:val="annotation text"/>
    <w:basedOn w:val="Normal"/>
    <w:link w:val="AklamaMetniChar"/>
    <w:rsid w:val="00F9035B"/>
    <w:rPr>
      <w:lang w:val="en-GB" w:eastAsia="ko-KR"/>
    </w:rPr>
  </w:style>
  <w:style w:type="character" w:customStyle="1" w:styleId="AklamaMetniChar">
    <w:name w:val="Açıklama Metni Char"/>
    <w:basedOn w:val="VarsaylanParagrafYazTipi"/>
    <w:link w:val="AklamaMetni"/>
    <w:rsid w:val="00060DFD"/>
    <w:rPr>
      <w:lang w:val="en-GB" w:eastAsia="ko-KR" w:bidi="ar-SA"/>
    </w:rPr>
  </w:style>
  <w:style w:type="paragraph" w:styleId="T8">
    <w:name w:val="toc 8"/>
    <w:basedOn w:val="Normal"/>
    <w:next w:val="Normal"/>
    <w:uiPriority w:val="39"/>
    <w:rsid w:val="00F9035B"/>
    <w:pPr>
      <w:ind w:left="1400"/>
    </w:pPr>
    <w:rPr>
      <w:sz w:val="18"/>
      <w:szCs w:val="18"/>
    </w:rPr>
  </w:style>
  <w:style w:type="paragraph" w:styleId="T7">
    <w:name w:val="toc 7"/>
    <w:basedOn w:val="Normal"/>
    <w:next w:val="Normal"/>
    <w:uiPriority w:val="39"/>
    <w:rsid w:val="00F9035B"/>
    <w:pPr>
      <w:ind w:left="1200"/>
    </w:pPr>
    <w:rPr>
      <w:sz w:val="18"/>
      <w:szCs w:val="18"/>
    </w:rPr>
  </w:style>
  <w:style w:type="paragraph" w:styleId="T6">
    <w:name w:val="toc 6"/>
    <w:basedOn w:val="Normal"/>
    <w:next w:val="Normal"/>
    <w:uiPriority w:val="39"/>
    <w:rsid w:val="00F9035B"/>
    <w:pPr>
      <w:ind w:left="1000"/>
    </w:pPr>
    <w:rPr>
      <w:sz w:val="18"/>
      <w:szCs w:val="18"/>
    </w:rPr>
  </w:style>
  <w:style w:type="paragraph" w:styleId="T5">
    <w:name w:val="toc 5"/>
    <w:basedOn w:val="Normal"/>
    <w:next w:val="Normal"/>
    <w:uiPriority w:val="39"/>
    <w:rsid w:val="00F9035B"/>
    <w:pPr>
      <w:ind w:left="800"/>
    </w:pPr>
    <w:rPr>
      <w:sz w:val="18"/>
      <w:szCs w:val="18"/>
    </w:rPr>
  </w:style>
  <w:style w:type="paragraph" w:styleId="T4">
    <w:name w:val="toc 4"/>
    <w:basedOn w:val="Normal"/>
    <w:next w:val="Normal"/>
    <w:uiPriority w:val="39"/>
    <w:rsid w:val="00F9035B"/>
    <w:pPr>
      <w:ind w:left="600"/>
    </w:pPr>
    <w:rPr>
      <w:sz w:val="18"/>
      <w:szCs w:val="18"/>
    </w:rPr>
  </w:style>
  <w:style w:type="paragraph" w:styleId="T3">
    <w:name w:val="toc 3"/>
    <w:basedOn w:val="Normal"/>
    <w:next w:val="Normal"/>
    <w:uiPriority w:val="39"/>
    <w:qFormat/>
    <w:rsid w:val="00F9035B"/>
    <w:pPr>
      <w:ind w:left="400"/>
    </w:pPr>
    <w:rPr>
      <w:i/>
      <w:iCs/>
    </w:rPr>
  </w:style>
  <w:style w:type="paragraph" w:styleId="T2">
    <w:name w:val="toc 2"/>
    <w:basedOn w:val="Normal"/>
    <w:next w:val="Normal"/>
    <w:uiPriority w:val="39"/>
    <w:qFormat/>
    <w:rsid w:val="00F9035B"/>
    <w:pPr>
      <w:ind w:left="200"/>
    </w:pPr>
    <w:rPr>
      <w:smallCaps/>
    </w:rPr>
  </w:style>
  <w:style w:type="paragraph" w:styleId="T1">
    <w:name w:val="toc 1"/>
    <w:basedOn w:val="Normal"/>
    <w:next w:val="Normal"/>
    <w:uiPriority w:val="39"/>
    <w:qFormat/>
    <w:rsid w:val="00F9035B"/>
    <w:pPr>
      <w:spacing w:before="120" w:after="120"/>
    </w:pPr>
    <w:rPr>
      <w:b/>
      <w:bCs/>
      <w:caps/>
    </w:rPr>
  </w:style>
  <w:style w:type="table" w:styleId="TabloKlavuzu">
    <w:name w:val="Table Grid"/>
    <w:basedOn w:val="NormalTablo"/>
    <w:uiPriority w:val="59"/>
    <w:rsid w:val="00F9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F9035B"/>
  </w:style>
  <w:style w:type="paragraph" w:styleId="AltBilgi">
    <w:name w:val="footer"/>
    <w:basedOn w:val="Normal"/>
    <w:link w:val="AltBilgiChar"/>
    <w:rsid w:val="00F9035B"/>
    <w:pPr>
      <w:tabs>
        <w:tab w:val="center" w:pos="4320"/>
        <w:tab w:val="right" w:pos="8640"/>
      </w:tabs>
    </w:pPr>
    <w:rPr>
      <w:lang w:val="en-GB" w:eastAsia="ko-KR"/>
    </w:rPr>
  </w:style>
  <w:style w:type="character" w:customStyle="1" w:styleId="AltBilgiChar">
    <w:name w:val="Alt Bilgi Char"/>
    <w:basedOn w:val="VarsaylanParagrafYazTipi"/>
    <w:link w:val="AltBilgi"/>
    <w:locked/>
    <w:rsid w:val="00E8067E"/>
    <w:rPr>
      <w:lang w:val="en-GB" w:eastAsia="ko-KR" w:bidi="ar-SA"/>
    </w:rPr>
  </w:style>
  <w:style w:type="paragraph" w:styleId="stBilgi">
    <w:name w:val="header"/>
    <w:basedOn w:val="Normal"/>
    <w:link w:val="stBilgiChar"/>
    <w:rsid w:val="00DB4F30"/>
    <w:pPr>
      <w:tabs>
        <w:tab w:val="center" w:pos="4320"/>
        <w:tab w:val="right" w:pos="8640"/>
      </w:tabs>
    </w:pPr>
    <w:rPr>
      <w:rFonts w:ascii="Maiandra GD" w:hAnsi="Maiandra GD"/>
      <w:b/>
      <w:i/>
      <w:color w:val="800000"/>
      <w:sz w:val="24"/>
      <w:szCs w:val="24"/>
      <w:lang w:val="en-GB" w:eastAsia="ko-KR"/>
    </w:rPr>
  </w:style>
  <w:style w:type="character" w:customStyle="1" w:styleId="stBilgiChar">
    <w:name w:val="Üst Bilgi Char"/>
    <w:basedOn w:val="VarsaylanParagrafYazTipi"/>
    <w:link w:val="stBilgi"/>
    <w:rsid w:val="00DB4F30"/>
    <w:rPr>
      <w:rFonts w:ascii="Maiandra GD" w:hAnsi="Maiandra GD"/>
      <w:b/>
      <w:i/>
      <w:color w:val="800000"/>
      <w:sz w:val="24"/>
      <w:szCs w:val="24"/>
      <w:lang w:val="en-GB" w:eastAsia="ko-KR"/>
    </w:rPr>
  </w:style>
  <w:style w:type="paragraph" w:styleId="DipnotMetni">
    <w:name w:val="footnote text"/>
    <w:basedOn w:val="Normal"/>
    <w:link w:val="DipnotMetniChar"/>
    <w:rsid w:val="00F9035B"/>
    <w:rPr>
      <w:lang w:val="es-ES" w:eastAsia="ko-KR"/>
    </w:rPr>
  </w:style>
  <w:style w:type="character" w:customStyle="1" w:styleId="DipnotMetniChar">
    <w:name w:val="Dipnot Metni Char"/>
    <w:basedOn w:val="VarsaylanParagrafYazTipi"/>
    <w:link w:val="DipnotMetni"/>
    <w:rsid w:val="00060DFD"/>
    <w:rPr>
      <w:lang w:val="es-ES" w:eastAsia="ko-KR" w:bidi="ar-SA"/>
    </w:rPr>
  </w:style>
  <w:style w:type="paragraph" w:customStyle="1" w:styleId="T91">
    <w:name w:val="İÇT 91"/>
    <w:basedOn w:val="Normal"/>
    <w:next w:val="Normal"/>
    <w:rsid w:val="00F9035B"/>
    <w:pPr>
      <w:ind w:left="1920"/>
    </w:pPr>
    <w:rPr>
      <w:lang w:val="en-GB" w:eastAsia="ko-KR"/>
    </w:rPr>
  </w:style>
  <w:style w:type="paragraph" w:customStyle="1" w:styleId="Title1">
    <w:name w:val="Title1"/>
    <w:basedOn w:val="Normal"/>
    <w:rsid w:val="00F9035B"/>
    <w:pPr>
      <w:jc w:val="center"/>
    </w:pPr>
    <w:rPr>
      <w:rFonts w:ascii="Arial" w:hAnsi="Arial" w:cs="Arial"/>
      <w:b/>
      <w:sz w:val="28"/>
      <w:u w:val="single"/>
      <w:lang w:val="en-GB" w:eastAsia="ko-KR"/>
    </w:rPr>
  </w:style>
  <w:style w:type="paragraph" w:customStyle="1" w:styleId="BodyText23">
    <w:name w:val="Body Text 23"/>
    <w:basedOn w:val="Normal"/>
    <w:rsid w:val="00F9035B"/>
    <w:pPr>
      <w:tabs>
        <w:tab w:val="left" w:pos="2340"/>
      </w:tabs>
      <w:spacing w:line="360" w:lineRule="atLeast"/>
      <w:ind w:left="65"/>
      <w:jc w:val="both"/>
    </w:pPr>
    <w:rPr>
      <w:rFonts w:ascii="Arial" w:hAnsi="Arial" w:cs="Arial"/>
      <w:sz w:val="22"/>
      <w:lang w:val="en-GB" w:eastAsia="ko-KR"/>
    </w:rPr>
  </w:style>
  <w:style w:type="paragraph" w:customStyle="1" w:styleId="BodyText1">
    <w:name w:val="Body Text1"/>
    <w:basedOn w:val="Normal"/>
    <w:rsid w:val="00F9035B"/>
    <w:rPr>
      <w:b/>
      <w:sz w:val="24"/>
      <w:lang w:val="en-GB" w:eastAsia="ko-KR"/>
    </w:rPr>
  </w:style>
  <w:style w:type="paragraph" w:customStyle="1" w:styleId="BodyText31">
    <w:name w:val="Body Text 31"/>
    <w:basedOn w:val="Normal"/>
    <w:rsid w:val="00F9035B"/>
    <w:rPr>
      <w:rFonts w:ascii="Arial" w:hAnsi="Arial" w:cs="Arial"/>
      <w:lang w:val="en-GB" w:eastAsia="ko-KR"/>
    </w:rPr>
  </w:style>
  <w:style w:type="paragraph" w:customStyle="1" w:styleId="Blockquote">
    <w:name w:val="Blockquote"/>
    <w:basedOn w:val="Normal"/>
    <w:rsid w:val="00F9035B"/>
    <w:pPr>
      <w:spacing w:before="100" w:after="100"/>
      <w:ind w:left="360" w:right="360"/>
    </w:pPr>
    <w:rPr>
      <w:sz w:val="24"/>
      <w:lang w:val="en-GB" w:eastAsia="ko-KR"/>
    </w:rPr>
  </w:style>
  <w:style w:type="paragraph" w:customStyle="1" w:styleId="ResimYazs1">
    <w:name w:val="Resim Yazısı1"/>
    <w:basedOn w:val="Normal"/>
    <w:next w:val="Normal"/>
    <w:rsid w:val="00F9035B"/>
    <w:rPr>
      <w:rFonts w:ascii="Arial" w:hAnsi="Arial" w:cs="Arial"/>
      <w:i/>
      <w:lang w:val="en-GB" w:eastAsia="ko-KR"/>
    </w:rPr>
  </w:style>
  <w:style w:type="paragraph" w:customStyle="1" w:styleId="H2">
    <w:name w:val="H2"/>
    <w:basedOn w:val="Normal"/>
    <w:next w:val="Normal"/>
    <w:rsid w:val="00F9035B"/>
    <w:pPr>
      <w:keepNext/>
      <w:spacing w:before="100" w:after="100"/>
    </w:pPr>
    <w:rPr>
      <w:b/>
      <w:sz w:val="36"/>
      <w:lang w:val="en-GB" w:eastAsia="ko-KR"/>
    </w:rPr>
  </w:style>
  <w:style w:type="paragraph" w:customStyle="1" w:styleId="Subhead1">
    <w:name w:val="Subhead1"/>
    <w:basedOn w:val="Balk2"/>
    <w:rsid w:val="00F9035B"/>
    <w:pPr>
      <w:spacing w:before="240" w:after="60"/>
      <w:jc w:val="left"/>
    </w:pPr>
    <w:rPr>
      <w:rFonts w:ascii="Arial" w:hAnsi="Arial" w:cs="Arial"/>
      <w:b/>
      <w:i/>
      <w:sz w:val="24"/>
      <w:lang w:val="en-GB" w:eastAsia="ko-KR"/>
    </w:rPr>
  </w:style>
  <w:style w:type="paragraph" w:customStyle="1" w:styleId="Handouthead">
    <w:name w:val="Handout head"/>
    <w:basedOn w:val="Subhead1"/>
    <w:rsid w:val="00F9035B"/>
    <w:rPr>
      <w:sz w:val="20"/>
    </w:rPr>
  </w:style>
  <w:style w:type="table" w:styleId="TabloBasit1">
    <w:name w:val="Table Simple 1"/>
    <w:aliases w:val="Ozz"/>
    <w:basedOn w:val="NormalTablo"/>
    <w:rsid w:val="00A12E16"/>
    <w:tblPr>
      <w:jc w:val="center"/>
      <w:tblBorders>
        <w:top w:val="single" w:sz="12" w:space="0" w:color="auto"/>
        <w:bottom w:val="single" w:sz="12" w:space="0" w:color="auto"/>
      </w:tblBorders>
    </w:tblPr>
    <w:trPr>
      <w:jc w:val="center"/>
    </w:trPr>
    <w:tcPr>
      <w:shd w:val="clear" w:color="auto" w:fill="auto"/>
    </w:tcPr>
    <w:tblStylePr w:type="firstRow">
      <w:tblPr/>
      <w:tcPr>
        <w:tcBorders>
          <w:bottom w:val="single" w:sz="6" w:space="0" w:color="auto"/>
        </w:tcBorders>
        <w:shd w:val="clear" w:color="auto" w:fill="auto"/>
      </w:tcPr>
    </w:tblStylePr>
    <w:tblStylePr w:type="lastRow">
      <w:tblPr/>
      <w:tcPr>
        <w:tcBorders>
          <w:top w:val="single" w:sz="6" w:space="0" w:color="auto"/>
        </w:tcBorders>
        <w:shd w:val="clear" w:color="auto" w:fill="auto"/>
      </w:tcPr>
    </w:tblStylePr>
  </w:style>
  <w:style w:type="paragraph" w:styleId="GvdeMetniGirintisi">
    <w:name w:val="Body Text Indent"/>
    <w:basedOn w:val="Normal"/>
    <w:link w:val="GvdeMetniGirintisiChar"/>
    <w:rsid w:val="00296202"/>
    <w:pPr>
      <w:spacing w:after="120"/>
      <w:ind w:left="283"/>
    </w:pPr>
  </w:style>
  <w:style w:type="character" w:customStyle="1" w:styleId="GvdeMetniGirintisiChar">
    <w:name w:val="Gövde Metni Girintisi Char"/>
    <w:basedOn w:val="VarsaylanParagrafYazTipi"/>
    <w:link w:val="GvdeMetniGirintisi"/>
    <w:rsid w:val="00060DFD"/>
    <w:rPr>
      <w:lang w:val="tr-TR" w:eastAsia="tr-TR" w:bidi="ar-SA"/>
    </w:rPr>
  </w:style>
  <w:style w:type="character" w:styleId="DipnotBavurusu">
    <w:name w:val="footnote reference"/>
    <w:basedOn w:val="VarsaylanParagrafYazTipi"/>
    <w:semiHidden/>
    <w:rsid w:val="00296202"/>
    <w:rPr>
      <w:vertAlign w:val="superscript"/>
    </w:rPr>
  </w:style>
  <w:style w:type="paragraph" w:styleId="BalonMetni">
    <w:name w:val="Balloon Text"/>
    <w:basedOn w:val="Normal"/>
    <w:link w:val="BalonMetniChar"/>
    <w:semiHidden/>
    <w:rsid w:val="00194C79"/>
    <w:rPr>
      <w:rFonts w:ascii="Tahoma" w:hAnsi="Tahoma" w:cs="Tahoma"/>
      <w:sz w:val="16"/>
      <w:szCs w:val="16"/>
    </w:rPr>
  </w:style>
  <w:style w:type="paragraph" w:styleId="T9">
    <w:name w:val="toc 9"/>
    <w:basedOn w:val="Normal"/>
    <w:next w:val="Normal"/>
    <w:autoRedefine/>
    <w:uiPriority w:val="39"/>
    <w:rsid w:val="0084221B"/>
    <w:pPr>
      <w:ind w:left="1600"/>
    </w:pPr>
    <w:rPr>
      <w:sz w:val="18"/>
      <w:szCs w:val="18"/>
    </w:rPr>
  </w:style>
  <w:style w:type="table" w:styleId="TabloBasit3">
    <w:name w:val="Table Simple 3"/>
    <w:basedOn w:val="NormalTablo"/>
    <w:rsid w:val="00CC165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Liste1">
    <w:name w:val="Table List 1"/>
    <w:basedOn w:val="NormalTablo"/>
    <w:rsid w:val="00C37C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6E39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D9D9D9"/>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Profesyonel">
    <w:name w:val="Table Professional"/>
    <w:basedOn w:val="NormalTablo"/>
    <w:rsid w:val="00A836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GvdeMetniGirintisi3">
    <w:name w:val="Body Text Indent 3"/>
    <w:basedOn w:val="Normal"/>
    <w:link w:val="GvdeMetniGirintisi3Char"/>
    <w:rsid w:val="00C62268"/>
    <w:pPr>
      <w:spacing w:after="120"/>
      <w:ind w:left="283"/>
    </w:pPr>
    <w:rPr>
      <w:sz w:val="16"/>
      <w:szCs w:val="16"/>
    </w:rPr>
  </w:style>
  <w:style w:type="character" w:customStyle="1" w:styleId="GvdeMetniGirintisi3Char">
    <w:name w:val="Gövde Metni Girintisi 3 Char"/>
    <w:basedOn w:val="VarsaylanParagrafYazTipi"/>
    <w:link w:val="GvdeMetniGirintisi3"/>
    <w:rsid w:val="00060DFD"/>
    <w:rPr>
      <w:sz w:val="16"/>
      <w:szCs w:val="16"/>
      <w:lang w:val="tr-TR" w:eastAsia="tr-TR" w:bidi="ar-SA"/>
    </w:rPr>
  </w:style>
  <w:style w:type="paragraph" w:styleId="NormalWeb">
    <w:name w:val="Normal (Web)"/>
    <w:basedOn w:val="Normal"/>
    <w:uiPriority w:val="99"/>
    <w:rsid w:val="00225DF8"/>
    <w:pPr>
      <w:spacing w:before="100" w:beforeAutospacing="1" w:after="100" w:afterAutospacing="1"/>
    </w:pPr>
    <w:rPr>
      <w:sz w:val="24"/>
      <w:szCs w:val="24"/>
    </w:rPr>
  </w:style>
  <w:style w:type="character" w:styleId="Gl">
    <w:name w:val="Strong"/>
    <w:basedOn w:val="VarsaylanParagrafYazTipi"/>
    <w:qFormat/>
    <w:rsid w:val="004C0068"/>
    <w:rPr>
      <w:b/>
      <w:bCs/>
    </w:rPr>
  </w:style>
  <w:style w:type="paragraph" w:customStyle="1" w:styleId="style5">
    <w:name w:val="style5"/>
    <w:basedOn w:val="Normal"/>
    <w:rsid w:val="004C0068"/>
    <w:pPr>
      <w:spacing w:before="100" w:beforeAutospacing="1" w:after="100" w:afterAutospacing="1"/>
    </w:pPr>
    <w:rPr>
      <w:color w:val="990000"/>
      <w:sz w:val="24"/>
      <w:szCs w:val="24"/>
    </w:rPr>
  </w:style>
  <w:style w:type="character" w:customStyle="1" w:styleId="style91">
    <w:name w:val="style91"/>
    <w:basedOn w:val="VarsaylanParagrafYazTipi"/>
    <w:rsid w:val="004C0068"/>
    <w:rPr>
      <w:b/>
      <w:bCs/>
      <w:color w:val="006600"/>
      <w:sz w:val="27"/>
      <w:szCs w:val="27"/>
    </w:rPr>
  </w:style>
  <w:style w:type="character" w:customStyle="1" w:styleId="baslik2">
    <w:name w:val="baslik2"/>
    <w:basedOn w:val="VarsaylanParagrafYazTipi"/>
    <w:rsid w:val="004C0068"/>
  </w:style>
  <w:style w:type="paragraph" w:customStyle="1" w:styleId="BodyText22">
    <w:name w:val="Body Text 22"/>
    <w:basedOn w:val="Normal"/>
    <w:rsid w:val="000E5D00"/>
    <w:pPr>
      <w:tabs>
        <w:tab w:val="left" w:pos="2340"/>
      </w:tabs>
      <w:spacing w:line="360" w:lineRule="atLeast"/>
      <w:ind w:left="65"/>
      <w:jc w:val="both"/>
    </w:pPr>
    <w:rPr>
      <w:rFonts w:ascii="Arial" w:hAnsi="Arial" w:cs="Arial"/>
      <w:sz w:val="22"/>
      <w:lang w:val="en-GB" w:eastAsia="ko-KR"/>
    </w:rPr>
  </w:style>
  <w:style w:type="paragraph" w:customStyle="1" w:styleId="BodyText21">
    <w:name w:val="Body Text 21"/>
    <w:basedOn w:val="Normal"/>
    <w:rsid w:val="000E5D00"/>
    <w:pPr>
      <w:tabs>
        <w:tab w:val="left" w:pos="2340"/>
      </w:tabs>
      <w:spacing w:line="360" w:lineRule="atLeast"/>
      <w:ind w:left="65"/>
      <w:jc w:val="both"/>
    </w:pPr>
    <w:rPr>
      <w:rFonts w:ascii="Arial" w:hAnsi="Arial" w:cs="Arial"/>
      <w:sz w:val="22"/>
      <w:lang w:val="en-GB" w:eastAsia="ko-KR"/>
    </w:rPr>
  </w:style>
  <w:style w:type="character" w:customStyle="1" w:styleId="baslik21">
    <w:name w:val="baslik21"/>
    <w:basedOn w:val="VarsaylanParagrafYazTipi"/>
    <w:rsid w:val="000E5D00"/>
    <w:rPr>
      <w:rFonts w:ascii="Arial" w:hAnsi="Arial" w:cs="Arial" w:hint="default"/>
      <w:b w:val="0"/>
      <w:bCs w:val="0"/>
      <w:color w:val="CC3300"/>
      <w:sz w:val="14"/>
      <w:szCs w:val="14"/>
    </w:rPr>
  </w:style>
  <w:style w:type="character" w:customStyle="1" w:styleId="maintext1">
    <w:name w:val="main_text1"/>
    <w:basedOn w:val="VarsaylanParagrafYazTipi"/>
    <w:rsid w:val="000E5D00"/>
    <w:rPr>
      <w:sz w:val="16"/>
      <w:szCs w:val="16"/>
    </w:rPr>
  </w:style>
  <w:style w:type="character" w:customStyle="1" w:styleId="baslik11s1">
    <w:name w:val="baslik11s1"/>
    <w:basedOn w:val="VarsaylanParagrafYazTipi"/>
    <w:rsid w:val="000E5D00"/>
    <w:rPr>
      <w:b/>
      <w:bCs/>
      <w:color w:val="000000"/>
      <w:sz w:val="22"/>
      <w:szCs w:val="22"/>
    </w:rPr>
  </w:style>
  <w:style w:type="paragraph" w:styleId="GvdeMetniGirintisi2">
    <w:name w:val="Body Text Indent 2"/>
    <w:basedOn w:val="Normal"/>
    <w:link w:val="GvdeMetniGirintisi2Char"/>
    <w:rsid w:val="000E5D00"/>
    <w:pPr>
      <w:spacing w:after="120" w:line="480" w:lineRule="auto"/>
      <w:ind w:left="283"/>
    </w:pPr>
    <w:rPr>
      <w:sz w:val="24"/>
      <w:lang w:val="en-GB" w:eastAsia="ko-KR"/>
    </w:rPr>
  </w:style>
  <w:style w:type="character" w:customStyle="1" w:styleId="GvdeMetniGirintisi2Char">
    <w:name w:val="Gövde Metni Girintisi 2 Char"/>
    <w:basedOn w:val="VarsaylanParagrafYazTipi"/>
    <w:link w:val="GvdeMetniGirintisi2"/>
    <w:rsid w:val="00060DFD"/>
    <w:rPr>
      <w:sz w:val="24"/>
      <w:lang w:val="en-GB" w:eastAsia="ko-KR" w:bidi="ar-SA"/>
    </w:rPr>
  </w:style>
  <w:style w:type="character" w:styleId="zlenenKpr">
    <w:name w:val="FollowedHyperlink"/>
    <w:basedOn w:val="VarsaylanParagrafYazTipi"/>
    <w:rsid w:val="000E5D00"/>
    <w:rPr>
      <w:color w:val="800080"/>
      <w:u w:val="single"/>
    </w:rPr>
  </w:style>
  <w:style w:type="paragraph" w:customStyle="1" w:styleId="about">
    <w:name w:val="about"/>
    <w:basedOn w:val="Normal"/>
    <w:rsid w:val="000E5D00"/>
    <w:pPr>
      <w:spacing w:before="100" w:beforeAutospacing="1" w:after="100" w:afterAutospacing="1"/>
      <w:ind w:firstLine="150"/>
      <w:jc w:val="both"/>
    </w:pPr>
    <w:rPr>
      <w:rFonts w:ascii="Verdana" w:hAnsi="Verdana"/>
      <w:sz w:val="17"/>
      <w:szCs w:val="17"/>
    </w:rPr>
  </w:style>
  <w:style w:type="character" w:customStyle="1" w:styleId="dropcapdropcap">
    <w:name w:val="dropcap dropcapı"/>
    <w:basedOn w:val="VarsaylanParagrafYazTipi"/>
    <w:rsid w:val="000E5D00"/>
  </w:style>
  <w:style w:type="paragraph" w:styleId="Altyaz">
    <w:name w:val="Subtitle"/>
    <w:basedOn w:val="Normal"/>
    <w:link w:val="AltyazChar"/>
    <w:qFormat/>
    <w:rsid w:val="000E5D00"/>
    <w:rPr>
      <w:b/>
      <w:bCs/>
      <w:sz w:val="24"/>
      <w:szCs w:val="24"/>
    </w:rPr>
  </w:style>
  <w:style w:type="character" w:customStyle="1" w:styleId="AltyazChar">
    <w:name w:val="Altyazı Char"/>
    <w:basedOn w:val="VarsaylanParagrafYazTipi"/>
    <w:link w:val="Altyaz"/>
    <w:rsid w:val="00060DFD"/>
    <w:rPr>
      <w:b/>
      <w:bCs/>
      <w:sz w:val="24"/>
      <w:szCs w:val="24"/>
      <w:lang w:val="tr-TR" w:eastAsia="tr-TR" w:bidi="ar-SA"/>
    </w:rPr>
  </w:style>
  <w:style w:type="character" w:customStyle="1" w:styleId="header1">
    <w:name w:val="header1"/>
    <w:basedOn w:val="VarsaylanParagrafYazTipi"/>
    <w:rsid w:val="000E5D00"/>
  </w:style>
  <w:style w:type="paragraph" w:customStyle="1" w:styleId="Style3">
    <w:name w:val="Style3"/>
    <w:basedOn w:val="Balk3"/>
    <w:rsid w:val="000E5D00"/>
    <w:pPr>
      <w:tabs>
        <w:tab w:val="num" w:pos="720"/>
      </w:tabs>
      <w:spacing w:before="240" w:after="60"/>
      <w:ind w:left="720" w:hanging="360"/>
      <w:jc w:val="left"/>
    </w:pPr>
    <w:rPr>
      <w:rFonts w:cs="Arial"/>
      <w:b/>
      <w:bCs/>
      <w:szCs w:val="26"/>
      <w:lang w:eastAsia="en-US"/>
    </w:rPr>
  </w:style>
  <w:style w:type="paragraph" w:customStyle="1" w:styleId="boldbeyaz">
    <w:name w:val="boldbeyaz"/>
    <w:basedOn w:val="Normal"/>
    <w:rsid w:val="000E5D00"/>
    <w:pPr>
      <w:spacing w:before="100" w:beforeAutospacing="1" w:after="100" w:afterAutospacing="1"/>
    </w:pPr>
    <w:rPr>
      <w:rFonts w:ascii="Verdana" w:hAnsi="Verdana"/>
      <w:b/>
      <w:bCs/>
      <w:color w:val="2D5870"/>
      <w:sz w:val="18"/>
      <w:szCs w:val="18"/>
    </w:rPr>
  </w:style>
  <w:style w:type="character" w:customStyle="1" w:styleId="header3">
    <w:name w:val="header3"/>
    <w:basedOn w:val="VarsaylanParagrafYazTipi"/>
    <w:rsid w:val="000E5D00"/>
  </w:style>
  <w:style w:type="character" w:customStyle="1" w:styleId="h21">
    <w:name w:val="h21"/>
    <w:basedOn w:val="VarsaylanParagrafYazTipi"/>
    <w:rsid w:val="000E5D00"/>
    <w:rPr>
      <w:rFonts w:ascii="Verdana" w:hAnsi="Verdana" w:hint="default"/>
      <w:b/>
      <w:bCs/>
      <w:color w:val="990000"/>
      <w:sz w:val="14"/>
      <w:szCs w:val="14"/>
    </w:rPr>
  </w:style>
  <w:style w:type="paragraph" w:styleId="AklamaKonusu">
    <w:name w:val="annotation subject"/>
    <w:basedOn w:val="AklamaMetni"/>
    <w:next w:val="AklamaMetni"/>
    <w:link w:val="AklamaKonusuChar"/>
    <w:semiHidden/>
    <w:rsid w:val="000E5D00"/>
    <w:pPr>
      <w:autoSpaceDE w:val="0"/>
      <w:autoSpaceDN w:val="0"/>
    </w:pPr>
    <w:rPr>
      <w:b/>
      <w:bCs/>
      <w:lang w:val="en-US" w:eastAsia="tr-TR"/>
    </w:rPr>
  </w:style>
  <w:style w:type="character" w:customStyle="1" w:styleId="AklamaKonusuChar">
    <w:name w:val="Açıklama Konusu Char"/>
    <w:basedOn w:val="AklamaMetniChar"/>
    <w:link w:val="AklamaKonusu"/>
    <w:semiHidden/>
    <w:rsid w:val="00060DFD"/>
    <w:rPr>
      <w:b/>
      <w:bCs/>
      <w:lang w:val="en-US" w:eastAsia="tr-TR" w:bidi="ar-SA"/>
    </w:rPr>
  </w:style>
  <w:style w:type="character" w:customStyle="1" w:styleId="style131">
    <w:name w:val="style131"/>
    <w:basedOn w:val="VarsaylanParagrafYazTipi"/>
    <w:rsid w:val="000E5D00"/>
    <w:rPr>
      <w:color w:val="FFFFFF"/>
      <w:sz w:val="18"/>
      <w:szCs w:val="18"/>
    </w:rPr>
  </w:style>
  <w:style w:type="character" w:customStyle="1" w:styleId="style71">
    <w:name w:val="style71"/>
    <w:basedOn w:val="VarsaylanParagrafYazTipi"/>
    <w:rsid w:val="000E5D00"/>
    <w:rPr>
      <w:b/>
      <w:bCs/>
      <w:sz w:val="15"/>
      <w:szCs w:val="15"/>
    </w:rPr>
  </w:style>
  <w:style w:type="table" w:styleId="TabloKlasik1">
    <w:name w:val="Table Classic 1"/>
    <w:basedOn w:val="NormalTablo"/>
    <w:rsid w:val="006D420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ic1">
    <w:name w:val="beic1"/>
    <w:basedOn w:val="VarsaylanParagrafYazTipi"/>
    <w:rsid w:val="001002BA"/>
    <w:rPr>
      <w:rFonts w:ascii="Arial" w:hAnsi="Arial" w:cs="Arial" w:hint="default"/>
      <w:i w:val="0"/>
      <w:iCs w:val="0"/>
      <w:color w:val="FFFFFF"/>
      <w:sz w:val="15"/>
      <w:szCs w:val="15"/>
    </w:rPr>
  </w:style>
  <w:style w:type="character" w:customStyle="1" w:styleId="baslik">
    <w:name w:val="baslik"/>
    <w:basedOn w:val="VarsaylanParagrafYazTipi"/>
    <w:rsid w:val="00141986"/>
  </w:style>
  <w:style w:type="paragraph" w:styleId="ListeParagraf">
    <w:name w:val="List Paragraph"/>
    <w:basedOn w:val="Normal"/>
    <w:uiPriority w:val="34"/>
    <w:qFormat/>
    <w:rsid w:val="00141986"/>
    <w:pPr>
      <w:ind w:left="720"/>
      <w:contextualSpacing/>
    </w:pPr>
  </w:style>
  <w:style w:type="paragraph" w:styleId="GvdeMetni3">
    <w:name w:val="Body Text 3"/>
    <w:basedOn w:val="Normal"/>
    <w:link w:val="GvdeMetni3Char"/>
    <w:rsid w:val="003C7166"/>
    <w:pPr>
      <w:spacing w:after="120"/>
    </w:pPr>
    <w:rPr>
      <w:sz w:val="16"/>
      <w:szCs w:val="16"/>
    </w:rPr>
  </w:style>
  <w:style w:type="character" w:customStyle="1" w:styleId="GvdeMetni3Char">
    <w:name w:val="Gövde Metni 3 Char"/>
    <w:basedOn w:val="VarsaylanParagrafYazTipi"/>
    <w:link w:val="GvdeMetni3"/>
    <w:rsid w:val="00060DFD"/>
    <w:rPr>
      <w:sz w:val="16"/>
      <w:szCs w:val="16"/>
      <w:lang w:val="tr-TR" w:eastAsia="tr-TR" w:bidi="ar-SA"/>
    </w:rPr>
  </w:style>
  <w:style w:type="paragraph" w:styleId="HTMLncedenBiimlendirilmi">
    <w:name w:val="HTML Preformatted"/>
    <w:basedOn w:val="Normal"/>
    <w:link w:val="HTMLncedenBiimlendirilmiChar"/>
    <w:rsid w:val="00A0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ncedenBiimlendirilmiChar">
    <w:name w:val="HTML Önceden Biçimlendirilmiş Char"/>
    <w:basedOn w:val="VarsaylanParagrafYazTipi"/>
    <w:link w:val="HTMLncedenBiimlendirilmi"/>
    <w:rsid w:val="00060DFD"/>
    <w:rPr>
      <w:rFonts w:ascii="Courier New" w:hAnsi="Courier New" w:cs="Courier New"/>
      <w:lang w:val="en-US" w:eastAsia="en-US" w:bidi="ar-SA"/>
    </w:rPr>
  </w:style>
  <w:style w:type="paragraph" w:customStyle="1" w:styleId="Stil">
    <w:name w:val="Stil"/>
    <w:rsid w:val="00F310C2"/>
    <w:pPr>
      <w:widowControl w:val="0"/>
      <w:autoSpaceDE w:val="0"/>
      <w:autoSpaceDN w:val="0"/>
      <w:adjustRightInd w:val="0"/>
    </w:pPr>
    <w:rPr>
      <w:rFonts w:ascii="Arial" w:hAnsi="Arial" w:cs="Arial"/>
      <w:sz w:val="24"/>
      <w:szCs w:val="24"/>
    </w:rPr>
  </w:style>
  <w:style w:type="paragraph" w:styleId="SonNotMetni">
    <w:name w:val="endnote text"/>
    <w:basedOn w:val="Normal"/>
    <w:link w:val="SonNotMetniChar"/>
    <w:semiHidden/>
    <w:rsid w:val="00F22B60"/>
  </w:style>
  <w:style w:type="character" w:styleId="SonNotBavurusu">
    <w:name w:val="endnote reference"/>
    <w:basedOn w:val="VarsaylanParagrafYazTipi"/>
    <w:semiHidden/>
    <w:rsid w:val="00F22B60"/>
    <w:rPr>
      <w:vertAlign w:val="superscript"/>
    </w:rPr>
  </w:style>
  <w:style w:type="paragraph" w:customStyle="1" w:styleId="KonuBal1">
    <w:name w:val="Konu Başlığı1"/>
    <w:basedOn w:val="Normal"/>
    <w:rsid w:val="00322DA7"/>
    <w:pPr>
      <w:jc w:val="center"/>
    </w:pPr>
    <w:rPr>
      <w:rFonts w:ascii="Arial" w:hAnsi="Arial" w:cs="Arial"/>
      <w:b/>
      <w:sz w:val="28"/>
      <w:u w:val="single"/>
      <w:lang w:val="en-GB" w:eastAsia="ko-KR"/>
    </w:rPr>
  </w:style>
  <w:style w:type="paragraph" w:customStyle="1" w:styleId="GvdeMetni21">
    <w:name w:val="Gövde Metni 21"/>
    <w:basedOn w:val="Normal"/>
    <w:rsid w:val="00322DA7"/>
    <w:pPr>
      <w:tabs>
        <w:tab w:val="left" w:pos="2340"/>
      </w:tabs>
      <w:spacing w:line="360" w:lineRule="atLeast"/>
      <w:ind w:left="65"/>
      <w:jc w:val="both"/>
    </w:pPr>
    <w:rPr>
      <w:rFonts w:ascii="Arial" w:hAnsi="Arial" w:cs="Arial"/>
      <w:sz w:val="22"/>
      <w:lang w:val="en-GB" w:eastAsia="ko-KR"/>
    </w:rPr>
  </w:style>
  <w:style w:type="paragraph" w:customStyle="1" w:styleId="GvdeMetni1">
    <w:name w:val="Gövde Metni1"/>
    <w:basedOn w:val="Normal"/>
    <w:rsid w:val="00322DA7"/>
    <w:rPr>
      <w:b/>
      <w:sz w:val="24"/>
      <w:lang w:val="en-GB" w:eastAsia="ko-KR"/>
    </w:rPr>
  </w:style>
  <w:style w:type="paragraph" w:customStyle="1" w:styleId="GvdeMetni31">
    <w:name w:val="Gövde Metni 31"/>
    <w:basedOn w:val="Normal"/>
    <w:rsid w:val="00322DA7"/>
    <w:rPr>
      <w:rFonts w:ascii="Arial" w:hAnsi="Arial" w:cs="Arial"/>
      <w:lang w:val="en-GB" w:eastAsia="ko-KR"/>
    </w:rPr>
  </w:style>
  <w:style w:type="paragraph" w:customStyle="1" w:styleId="doublejust">
    <w:name w:val="doublejust"/>
    <w:basedOn w:val="Normal"/>
    <w:rsid w:val="008801AB"/>
    <w:pPr>
      <w:spacing w:before="100" w:beforeAutospacing="1" w:after="100" w:afterAutospacing="1" w:line="300" w:lineRule="atLeast"/>
      <w:jc w:val="both"/>
    </w:pPr>
    <w:rPr>
      <w:rFonts w:ascii="Verdana" w:eastAsia="SimSun" w:hAnsi="Verdana"/>
      <w:color w:val="000000"/>
      <w:sz w:val="18"/>
      <w:szCs w:val="18"/>
      <w:lang w:val="en-US" w:eastAsia="zh-CN"/>
    </w:rPr>
  </w:style>
  <w:style w:type="paragraph" w:customStyle="1" w:styleId="msobodytextstyle1style9">
    <w:name w:val="msobodytext style1 style9"/>
    <w:basedOn w:val="Normal"/>
    <w:rsid w:val="008801AB"/>
    <w:pPr>
      <w:spacing w:before="100" w:beforeAutospacing="1" w:after="100" w:afterAutospacing="1"/>
    </w:pPr>
    <w:rPr>
      <w:rFonts w:eastAsia="SimSun"/>
      <w:sz w:val="24"/>
      <w:szCs w:val="24"/>
      <w:lang w:val="en-US" w:eastAsia="zh-CN"/>
    </w:rPr>
  </w:style>
  <w:style w:type="paragraph" w:customStyle="1" w:styleId="msonormalstyle5style9">
    <w:name w:val="msonormal style5 style9"/>
    <w:basedOn w:val="Normal"/>
    <w:rsid w:val="008801AB"/>
    <w:pPr>
      <w:spacing w:before="100" w:beforeAutospacing="1" w:after="100" w:afterAutospacing="1"/>
    </w:pPr>
    <w:rPr>
      <w:rFonts w:eastAsia="SimSun"/>
      <w:sz w:val="24"/>
      <w:szCs w:val="24"/>
      <w:lang w:val="en-US" w:eastAsia="zh-CN"/>
    </w:rPr>
  </w:style>
  <w:style w:type="table" w:styleId="TabloStunlar3">
    <w:name w:val="Table Columns 3"/>
    <w:basedOn w:val="NormalTablo"/>
    <w:rsid w:val="006E39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clear" w:color="auto" w:fill="E0E0E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Liste3">
    <w:name w:val="Table List 3"/>
    <w:basedOn w:val="NormalTablo"/>
    <w:rsid w:val="006E39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TabloBasit2"/>
    <w:rsid w:val="006E39E4"/>
    <w:rPr>
      <w:rFonts w:ascii="Calibri" w:hAnsi="Calibri"/>
      <w:color w:val="333399"/>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2">
    <w:name w:val="Table Simple 2"/>
    <w:basedOn w:val="NormalTablo"/>
    <w:rsid w:val="00D122F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oStili2">
    <w:name w:val="Tablo Stili2"/>
    <w:basedOn w:val="NormalTablo"/>
    <w:rsid w:val="00F92876"/>
    <w:rPr>
      <w:rFonts w:ascii="Maiandra GD" w:hAnsi="Maiandra GD"/>
      <w:b/>
      <w:color w:val="333333"/>
    </w:rPr>
    <w:tblPr>
      <w:tblStyleRowBandSize w:val="1"/>
      <w:tblStyleColBandSize w:val="1"/>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Pr>
    <w:tcPr>
      <w:shd w:val="clear" w:color="auto" w:fill="E0E0E0"/>
    </w:tcPr>
    <w:tblStylePr w:type="firstRow">
      <w:tblPr/>
      <w:tcPr>
        <w:tcBorders>
          <w:tl2br w:val="none" w:sz="0" w:space="0" w:color="auto"/>
          <w:tr2bl w:val="none" w:sz="0" w:space="0" w:color="auto"/>
        </w:tcBorders>
      </w:tcPr>
    </w:tblStylePr>
  </w:style>
  <w:style w:type="table" w:styleId="TabloStunlar5">
    <w:name w:val="Table Columns 5"/>
    <w:basedOn w:val="NormalTablo"/>
    <w:rsid w:val="00DB23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Renkli2">
    <w:name w:val="Table Colorful 2"/>
    <w:basedOn w:val="NormalTablo"/>
    <w:rsid w:val="007C1D7C"/>
    <w:rPr>
      <w:rFonts w:ascii="Maiandra GD" w:hAnsi="Maiandra GD"/>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CharChar15">
    <w:name w:val="Char Char15"/>
    <w:basedOn w:val="VarsaylanParagrafYazTipi"/>
    <w:rsid w:val="00060DFD"/>
    <w:rPr>
      <w:rFonts w:ascii="Times New Roman" w:eastAsia="Times New Roman" w:hAnsi="Times New Roman" w:cs="Times New Roman"/>
      <w:sz w:val="28"/>
      <w:szCs w:val="20"/>
      <w:lang w:eastAsia="tr-TR"/>
    </w:rPr>
  </w:style>
  <w:style w:type="character" w:customStyle="1" w:styleId="tbtv21">
    <w:name w:val="tbtv21"/>
    <w:basedOn w:val="VarsaylanParagrafYazTipi"/>
    <w:rsid w:val="00F92876"/>
    <w:rPr>
      <w:rFonts w:ascii="Arial" w:hAnsi="Arial" w:cs="Arial"/>
      <w:color w:val="000000"/>
      <w:sz w:val="23"/>
      <w:szCs w:val="23"/>
    </w:rPr>
  </w:style>
  <w:style w:type="table" w:customStyle="1" w:styleId="TabloStili3">
    <w:name w:val="Tablo Stili3"/>
    <w:basedOn w:val="NormalTablo"/>
    <w:rsid w:val="00B84BFF"/>
    <w:rPr>
      <w:rFonts w:ascii="Maiandra GD" w:hAnsi="Maiandra GD"/>
      <w:b/>
      <w:color w:val="336699"/>
    </w:rPr>
    <w:tblPr>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Pr>
    <w:tcPr>
      <w:shd w:val="clear" w:color="auto" w:fill="E6E6E6"/>
    </w:tcPr>
  </w:style>
  <w:style w:type="paragraph" w:customStyle="1" w:styleId="ListeParagraf1">
    <w:name w:val="Liste Paragraf1"/>
    <w:basedOn w:val="Normal"/>
    <w:uiPriority w:val="34"/>
    <w:qFormat/>
    <w:rsid w:val="00B84BFF"/>
    <w:pPr>
      <w:spacing w:after="200" w:line="276" w:lineRule="auto"/>
      <w:ind w:left="720"/>
      <w:contextualSpacing/>
    </w:pPr>
    <w:rPr>
      <w:rFonts w:ascii="Calibri" w:eastAsia="Calibri" w:hAnsi="Calibri"/>
      <w:sz w:val="22"/>
      <w:szCs w:val="22"/>
      <w:lang w:eastAsia="en-US"/>
    </w:rPr>
  </w:style>
  <w:style w:type="table" w:customStyle="1" w:styleId="TabloStili1">
    <w:name w:val="Tablo Stili1"/>
    <w:basedOn w:val="TabloStunlar3"/>
    <w:rsid w:val="009B3C97"/>
    <w:tblPr/>
    <w:tcPr>
      <w:shd w:val="clear" w:color="auto" w:fill="E0E0E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WW-NormalWeb1">
    <w:name w:val="WW-Normal (Web)1"/>
    <w:basedOn w:val="Normal"/>
    <w:rsid w:val="009B3C97"/>
    <w:pPr>
      <w:spacing w:before="280" w:after="119"/>
    </w:pPr>
    <w:rPr>
      <w:sz w:val="24"/>
      <w:szCs w:val="24"/>
      <w:lang w:eastAsia="ar-SA"/>
    </w:rPr>
  </w:style>
  <w:style w:type="paragraph" w:customStyle="1" w:styleId="tablerow1">
    <w:name w:val="tablerow1"/>
    <w:basedOn w:val="Normal"/>
    <w:rsid w:val="009B3C97"/>
    <w:pPr>
      <w:spacing w:before="100" w:beforeAutospacing="1" w:after="100" w:afterAutospacing="1" w:line="260" w:lineRule="atLeast"/>
    </w:pPr>
    <w:rPr>
      <w:rFonts w:ascii="Arial" w:hAnsi="Arial" w:cs="Arial"/>
      <w:color w:val="333333"/>
      <w:sz w:val="18"/>
      <w:szCs w:val="18"/>
    </w:rPr>
  </w:style>
  <w:style w:type="paragraph" w:customStyle="1" w:styleId="style30">
    <w:name w:val="style3"/>
    <w:basedOn w:val="Normal"/>
    <w:rsid w:val="009B3C97"/>
    <w:pPr>
      <w:spacing w:before="100" w:beforeAutospacing="1" w:after="100" w:afterAutospacing="1"/>
    </w:pPr>
    <w:rPr>
      <w:rFonts w:ascii="Arial" w:hAnsi="Arial" w:cs="Arial"/>
      <w:color w:val="333333"/>
    </w:rPr>
  </w:style>
  <w:style w:type="character" w:customStyle="1" w:styleId="header1header2header3">
    <w:name w:val="header1 header2 header3"/>
    <w:basedOn w:val="VarsaylanParagrafYazTipi"/>
    <w:rsid w:val="009B3C97"/>
  </w:style>
  <w:style w:type="character" w:styleId="Vurgu">
    <w:name w:val="Emphasis"/>
    <w:basedOn w:val="VarsaylanParagrafYazTipi"/>
    <w:qFormat/>
    <w:rsid w:val="009B3C97"/>
    <w:rPr>
      <w:i/>
      <w:iCs/>
    </w:rPr>
  </w:style>
  <w:style w:type="paragraph" w:customStyle="1" w:styleId="12">
    <w:name w:val="12"/>
    <w:basedOn w:val="Normal"/>
    <w:rsid w:val="009B3C97"/>
    <w:rPr>
      <w:rFonts w:eastAsia="Calibri"/>
      <w:sz w:val="24"/>
      <w:szCs w:val="24"/>
      <w:lang w:val="en-US" w:eastAsia="en-US"/>
    </w:rPr>
  </w:style>
  <w:style w:type="paragraph" w:customStyle="1" w:styleId="GvdeMetniGirintisi21">
    <w:name w:val="Gövde Metni Girintisi 21"/>
    <w:basedOn w:val="Normal"/>
    <w:rsid w:val="009B3C97"/>
    <w:pPr>
      <w:suppressAutoHyphens/>
      <w:spacing w:after="120" w:line="480" w:lineRule="auto"/>
      <w:ind w:left="360"/>
    </w:pPr>
    <w:rPr>
      <w:lang w:eastAsia="ar-SA"/>
    </w:rPr>
  </w:style>
  <w:style w:type="table" w:styleId="TabloZarif">
    <w:name w:val="Table Elegant"/>
    <w:basedOn w:val="NormalTablo"/>
    <w:rsid w:val="009B3C9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1">
    <w:name w:val="Stil1"/>
    <w:basedOn w:val="Normal"/>
    <w:rsid w:val="009B3C97"/>
    <w:pPr>
      <w:spacing w:before="100" w:beforeAutospacing="1" w:after="100" w:afterAutospacing="1"/>
      <w:jc w:val="both"/>
    </w:pPr>
    <w:rPr>
      <w:rFonts w:ascii="Maiandra GD" w:hAnsi="Maiandra GD"/>
      <w:b/>
      <w:color w:val="808080"/>
      <w:sz w:val="36"/>
      <w:szCs w:val="36"/>
      <w:lang w:val="en-US" w:eastAsia="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BalonMetniChar">
    <w:name w:val="Balon Metni Char"/>
    <w:basedOn w:val="VarsaylanParagrafYazTipi"/>
    <w:link w:val="BalonMetni"/>
    <w:semiHidden/>
    <w:rsid w:val="00857B64"/>
    <w:rPr>
      <w:rFonts w:ascii="Tahoma" w:hAnsi="Tahoma" w:cs="Tahoma"/>
      <w:sz w:val="16"/>
      <w:szCs w:val="16"/>
    </w:rPr>
  </w:style>
  <w:style w:type="character" w:customStyle="1" w:styleId="SonNotMetniChar">
    <w:name w:val="Son Not Metni Char"/>
    <w:basedOn w:val="VarsaylanParagrafYazTipi"/>
    <w:link w:val="SonNotMetni"/>
    <w:semiHidden/>
    <w:rsid w:val="00857B64"/>
  </w:style>
  <w:style w:type="table" w:styleId="OrtaKlavuz2-Vurgu3">
    <w:name w:val="Medium Grid 2 Accent 3"/>
    <w:basedOn w:val="NormalTablo"/>
    <w:rsid w:val="00EF602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AkListe-Vurgu11">
    <w:name w:val="Açık Liste - Vurgu 11"/>
    <w:basedOn w:val="NormalTablo"/>
    <w:rsid w:val="00EF602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oWeb1">
    <w:name w:val="Table Web 1"/>
    <w:basedOn w:val="NormalTablo"/>
    <w:rsid w:val="00EF602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kListe-Vurgu5">
    <w:name w:val="Light List Accent 5"/>
    <w:basedOn w:val="NormalTablo"/>
    <w:rsid w:val="00EF602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RenkliListe-Vurgu1">
    <w:name w:val="Colorful List Accent 1"/>
    <w:basedOn w:val="NormalTablo"/>
    <w:rsid w:val="00EF602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1">
    <w:name w:val="Renkli Liste1"/>
    <w:basedOn w:val="NormalTablo"/>
    <w:rsid w:val="0001665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RenkliGlgeleme1">
    <w:name w:val="Renkli Gölgeleme1"/>
    <w:basedOn w:val="NormalTablo"/>
    <w:rsid w:val="0001665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paragraph" w:customStyle="1" w:styleId="DecimalAligned">
    <w:name w:val="Decimal Aligned"/>
    <w:basedOn w:val="Normal"/>
    <w:qFormat/>
    <w:rsid w:val="00B16C8E"/>
    <w:pPr>
      <w:tabs>
        <w:tab w:val="decimal" w:pos="360"/>
      </w:tabs>
      <w:spacing w:after="200" w:line="276" w:lineRule="auto"/>
    </w:pPr>
    <w:rPr>
      <w:rFonts w:ascii="Calibri" w:hAnsi="Calibri"/>
      <w:sz w:val="22"/>
      <w:szCs w:val="22"/>
      <w:lang w:eastAsia="en-US"/>
    </w:rPr>
  </w:style>
  <w:style w:type="character" w:styleId="HafifVurgulama">
    <w:name w:val="Subtle Emphasis"/>
    <w:basedOn w:val="VarsaylanParagrafYazTipi"/>
    <w:uiPriority w:val="19"/>
    <w:qFormat/>
    <w:rsid w:val="00B16C8E"/>
    <w:rPr>
      <w:rFonts w:eastAsia="Times New Roman" w:cs="Times New Roman"/>
      <w:bCs w:val="0"/>
      <w:i/>
      <w:iCs/>
      <w:color w:val="808080"/>
      <w:szCs w:val="22"/>
      <w:lang w:val="tr-TR"/>
    </w:rPr>
  </w:style>
  <w:style w:type="table" w:styleId="OrtaGlgeleme2-Vurgu5">
    <w:name w:val="Medium Shading 2 Accent 5"/>
    <w:basedOn w:val="NormalTablo"/>
    <w:rsid w:val="00B16C8E"/>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ralkYok">
    <w:name w:val="No Spacing"/>
    <w:link w:val="AralkYokChar"/>
    <w:uiPriority w:val="1"/>
    <w:qFormat/>
    <w:rsid w:val="008417FC"/>
  </w:style>
  <w:style w:type="paragraph" w:customStyle="1" w:styleId="style7">
    <w:name w:val="style7"/>
    <w:basedOn w:val="Normal"/>
    <w:rsid w:val="006376B4"/>
    <w:pPr>
      <w:spacing w:before="100" w:beforeAutospacing="1" w:after="100" w:afterAutospacing="1"/>
    </w:pPr>
    <w:rPr>
      <w:color w:val="333333"/>
      <w:sz w:val="24"/>
      <w:szCs w:val="24"/>
      <w:lang w:val="en-US"/>
    </w:rPr>
  </w:style>
  <w:style w:type="table" w:styleId="TabloListe6">
    <w:name w:val="Table List 6"/>
    <w:basedOn w:val="NormalTablo"/>
    <w:rsid w:val="00273586"/>
    <w:pPr>
      <w:spacing w:before="240"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Klavuz4">
    <w:name w:val="Table Grid 4"/>
    <w:basedOn w:val="NormalTablo"/>
    <w:rsid w:val="00273586"/>
    <w:pPr>
      <w:spacing w:before="240"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ada">
    <w:name w:val="Table Contemporary"/>
    <w:basedOn w:val="NormalTablo"/>
    <w:rsid w:val="00273586"/>
    <w:pPr>
      <w:spacing w:before="240"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AltBalk2">
    <w:name w:val="Table Subtle 2"/>
    <w:basedOn w:val="NormalTablo"/>
    <w:rsid w:val="00273586"/>
    <w:pPr>
      <w:spacing w:before="240"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4">
    <w:name w:val="style4"/>
    <w:basedOn w:val="Normal"/>
    <w:rsid w:val="00273586"/>
    <w:pPr>
      <w:spacing w:before="100" w:beforeAutospacing="1" w:after="100" w:afterAutospacing="1"/>
    </w:pPr>
    <w:rPr>
      <w:color w:val="333333"/>
      <w:sz w:val="24"/>
      <w:szCs w:val="24"/>
    </w:rPr>
  </w:style>
  <w:style w:type="character" w:customStyle="1" w:styleId="BodyTextChar">
    <w:name w:val="Body Text Char"/>
    <w:basedOn w:val="VarsaylanParagrafYazTipi"/>
    <w:locked/>
    <w:rsid w:val="00273586"/>
    <w:rPr>
      <w:rFonts w:ascii="Arial" w:hAnsi="Arial" w:cs="Times New Roman"/>
      <w:sz w:val="24"/>
      <w:szCs w:val="24"/>
      <w:lang w:val="en-US" w:eastAsia="en-US"/>
    </w:rPr>
  </w:style>
  <w:style w:type="character" w:customStyle="1" w:styleId="HeaderChar">
    <w:name w:val="Header Char"/>
    <w:basedOn w:val="VarsaylanParagrafYazTipi"/>
    <w:semiHidden/>
    <w:locked/>
    <w:rsid w:val="00273586"/>
    <w:rPr>
      <w:rFonts w:ascii="Calibri" w:hAnsi="Calibri"/>
      <w:sz w:val="22"/>
      <w:szCs w:val="22"/>
      <w:lang w:val="tr-TR" w:eastAsia="en-US" w:bidi="ar-SA"/>
    </w:rPr>
  </w:style>
  <w:style w:type="paragraph" w:customStyle="1" w:styleId="AralkYok1">
    <w:name w:val="Aralık Yok1"/>
    <w:rsid w:val="00273586"/>
    <w:rPr>
      <w:rFonts w:ascii="Calibri" w:hAnsi="Calibri"/>
      <w:sz w:val="22"/>
      <w:szCs w:val="22"/>
      <w:lang w:eastAsia="en-US"/>
    </w:rPr>
  </w:style>
  <w:style w:type="paragraph" w:styleId="GvdeMetnilkGirintisi2">
    <w:name w:val="Body Text First Indent 2"/>
    <w:basedOn w:val="GvdeMetniGirintisi"/>
    <w:link w:val="GvdeMetnilkGirintisi2Char"/>
    <w:rsid w:val="00273586"/>
    <w:pPr>
      <w:spacing w:before="240" w:line="360" w:lineRule="auto"/>
      <w:ind w:firstLine="210"/>
      <w:jc w:val="both"/>
    </w:pPr>
    <w:rPr>
      <w:rFonts w:ascii="Arial" w:hAnsi="Arial"/>
      <w:sz w:val="24"/>
      <w:szCs w:val="24"/>
      <w:lang w:val="en-US" w:eastAsia="en-US"/>
    </w:rPr>
  </w:style>
  <w:style w:type="character" w:customStyle="1" w:styleId="Normal1">
    <w:name w:val="Normal1"/>
    <w:rsid w:val="00273586"/>
    <w:rPr>
      <w:rFonts w:ascii="TR Arial" w:hAnsi="TR Arial"/>
      <w:sz w:val="24"/>
      <w:szCs w:val="24"/>
    </w:rPr>
  </w:style>
  <w:style w:type="table" w:styleId="Tablo3Befektler1">
    <w:name w:val="Table 3D effects 1"/>
    <w:basedOn w:val="NormalTablo"/>
    <w:rsid w:val="00273586"/>
    <w:pPr>
      <w:spacing w:before="240"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273586"/>
    <w:pPr>
      <w:spacing w:before="240"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kListe-Vurgu6">
    <w:name w:val="Light List Accent 6"/>
    <w:basedOn w:val="NormalTablo"/>
    <w:rsid w:val="0027358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RenkliListe-Vurgu6">
    <w:name w:val="Colorful List Accent 6"/>
    <w:basedOn w:val="NormalTablo"/>
    <w:rsid w:val="0027358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OrtaKlavuz1-Vurgu5">
    <w:name w:val="Medium Grid 1 Accent 5"/>
    <w:basedOn w:val="NormalTablo"/>
    <w:rsid w:val="0027358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TabloStunlar2">
    <w:name w:val="Table Columns 2"/>
    <w:basedOn w:val="NormalTablo"/>
    <w:rsid w:val="00273586"/>
    <w:pPr>
      <w:spacing w:before="240"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1-Vurgu1">
    <w:name w:val="Medium Grid 1 Accent 1"/>
    <w:basedOn w:val="NormalTablo"/>
    <w:rsid w:val="002735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Klavuz-Vurgu11">
    <w:name w:val="Açık Kılavuz - Vurgu 11"/>
    <w:basedOn w:val="NormalTablo"/>
    <w:rsid w:val="0027358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OrtaGlgeleme1-Vurgu11">
    <w:name w:val="Orta Gölgeleme 1 - Vurgu 11"/>
    <w:basedOn w:val="NormalTablo"/>
    <w:rsid w:val="002735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RenkliGlgeleme-Vurgu5">
    <w:name w:val="Colorful Shading Accent 5"/>
    <w:basedOn w:val="NormalTablo"/>
    <w:rsid w:val="0027358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RenkliKlavuz-Vurgu5">
    <w:name w:val="Colorful Grid Accent 5"/>
    <w:basedOn w:val="NormalTablo"/>
    <w:rsid w:val="0027358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RenkliListe-Vurgu5">
    <w:name w:val="Colorful List Accent 5"/>
    <w:basedOn w:val="NormalTablo"/>
    <w:rsid w:val="0027358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OrtaGlgeleme1-Vurgu2">
    <w:name w:val="Medium Shading 1 Accent 2"/>
    <w:basedOn w:val="NormalTablo"/>
    <w:rsid w:val="0027358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1-Vurgu3">
    <w:name w:val="Medium Shading 1 Accent 3"/>
    <w:basedOn w:val="NormalTablo"/>
    <w:rsid w:val="0027358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oKlasik2">
    <w:name w:val="Table Classic 2"/>
    <w:basedOn w:val="NormalTablo"/>
    <w:rsid w:val="00273586"/>
    <w:pPr>
      <w:spacing w:before="240"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OrtaKlavuz1-Vurgu6">
    <w:name w:val="Medium Grid 1 Accent 6"/>
    <w:basedOn w:val="NormalTablo"/>
    <w:rsid w:val="0027358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OrtaKlavuz2-Vurgu5">
    <w:name w:val="Medium Grid 2 Accent 5"/>
    <w:basedOn w:val="NormalTablo"/>
    <w:rsid w:val="0027358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RenkliKlavuz-Vurgu6">
    <w:name w:val="Colorful Grid Accent 6"/>
    <w:basedOn w:val="NormalTablo"/>
    <w:rsid w:val="0027358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OrtaListe2-Vurgu5">
    <w:name w:val="Medium List 2 Accent 5"/>
    <w:basedOn w:val="NormalTablo"/>
    <w:rsid w:val="0027358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character" w:customStyle="1" w:styleId="AralkYokChar">
    <w:name w:val="Aralık Yok Char"/>
    <w:basedOn w:val="VarsaylanParagrafYazTipi"/>
    <w:link w:val="AralkYok"/>
    <w:uiPriority w:val="1"/>
    <w:rsid w:val="00273586"/>
    <w:rPr>
      <w:lang w:val="tr-TR" w:eastAsia="tr-TR" w:bidi="ar-SA"/>
    </w:rPr>
  </w:style>
  <w:style w:type="table" w:styleId="KoyuListe-Vurgu5">
    <w:name w:val="Dark List Accent 5"/>
    <w:basedOn w:val="NormalTablo"/>
    <w:rsid w:val="0027358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OrtaKlavuz3-Vurgu5">
    <w:name w:val="Medium Grid 3 Accent 5"/>
    <w:basedOn w:val="NormalTablo"/>
    <w:rsid w:val="002735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AkKlavuz-Vurgu5">
    <w:name w:val="Light Grid Accent 5"/>
    <w:basedOn w:val="NormalTablo"/>
    <w:rsid w:val="0027358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OrtaGlgeleme1-Vurgu5">
    <w:name w:val="Medium Shading 1 Accent 5"/>
    <w:basedOn w:val="NormalTablo"/>
    <w:rsid w:val="0027358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Glgeleme-Vurgu5">
    <w:name w:val="Light Shading Accent 5"/>
    <w:basedOn w:val="NormalTablo"/>
    <w:rsid w:val="0027358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RenkliGlgeleme-Vurgu1">
    <w:name w:val="Colorful Shading Accent 1"/>
    <w:basedOn w:val="NormalTablo"/>
    <w:uiPriority w:val="71"/>
    <w:rsid w:val="00FB2B8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customStyle="1" w:styleId="T911">
    <w:name w:val="İÇT 911"/>
    <w:basedOn w:val="Normal"/>
    <w:next w:val="Normal"/>
    <w:rsid w:val="00642ADB"/>
    <w:pPr>
      <w:ind w:left="1920"/>
    </w:pPr>
    <w:rPr>
      <w:lang w:val="en-GB" w:eastAsia="ko-KR"/>
    </w:rPr>
  </w:style>
  <w:style w:type="paragraph" w:customStyle="1" w:styleId="ResimYazs11">
    <w:name w:val="Resim Yazısı11"/>
    <w:basedOn w:val="Normal"/>
    <w:next w:val="Normal"/>
    <w:rsid w:val="00642ADB"/>
    <w:rPr>
      <w:rFonts w:ascii="Arial" w:hAnsi="Arial" w:cs="Arial"/>
      <w:i/>
      <w:lang w:val="en-GB" w:eastAsia="ko-KR"/>
    </w:rPr>
  </w:style>
  <w:style w:type="paragraph" w:customStyle="1" w:styleId="KonuBal11">
    <w:name w:val="Konu Başlığı11"/>
    <w:basedOn w:val="Normal"/>
    <w:rsid w:val="00642ADB"/>
    <w:pPr>
      <w:jc w:val="center"/>
    </w:pPr>
    <w:rPr>
      <w:rFonts w:ascii="Arial" w:hAnsi="Arial" w:cs="Arial"/>
      <w:b/>
      <w:sz w:val="28"/>
      <w:u w:val="single"/>
      <w:lang w:val="en-GB" w:eastAsia="ko-KR"/>
    </w:rPr>
  </w:style>
  <w:style w:type="paragraph" w:customStyle="1" w:styleId="GvdeMetni211">
    <w:name w:val="Gövde Metni 211"/>
    <w:basedOn w:val="Normal"/>
    <w:rsid w:val="00642ADB"/>
    <w:pPr>
      <w:tabs>
        <w:tab w:val="left" w:pos="2340"/>
      </w:tabs>
      <w:spacing w:line="360" w:lineRule="atLeast"/>
      <w:ind w:left="65"/>
      <w:jc w:val="both"/>
    </w:pPr>
    <w:rPr>
      <w:rFonts w:ascii="Arial" w:hAnsi="Arial" w:cs="Arial"/>
      <w:sz w:val="22"/>
      <w:lang w:val="en-GB" w:eastAsia="ko-KR"/>
    </w:rPr>
  </w:style>
  <w:style w:type="paragraph" w:customStyle="1" w:styleId="GvdeMetni11">
    <w:name w:val="Gövde Metni11"/>
    <w:basedOn w:val="Normal"/>
    <w:rsid w:val="00642ADB"/>
    <w:rPr>
      <w:b/>
      <w:sz w:val="24"/>
      <w:lang w:val="en-GB" w:eastAsia="ko-KR"/>
    </w:rPr>
  </w:style>
  <w:style w:type="paragraph" w:customStyle="1" w:styleId="GvdeMetni311">
    <w:name w:val="Gövde Metni 311"/>
    <w:basedOn w:val="Normal"/>
    <w:rsid w:val="00642ADB"/>
    <w:rPr>
      <w:rFonts w:ascii="Arial" w:hAnsi="Arial" w:cs="Arial"/>
      <w:lang w:val="en-GB" w:eastAsia="ko-KR"/>
    </w:rPr>
  </w:style>
  <w:style w:type="paragraph" w:customStyle="1" w:styleId="ListeParagraf11">
    <w:name w:val="Liste Paragraf11"/>
    <w:basedOn w:val="Normal"/>
    <w:qFormat/>
    <w:rsid w:val="00642ADB"/>
    <w:pPr>
      <w:spacing w:after="200" w:line="276" w:lineRule="auto"/>
      <w:ind w:left="720"/>
      <w:contextualSpacing/>
    </w:pPr>
    <w:rPr>
      <w:rFonts w:ascii="Calibri" w:eastAsia="Calibri" w:hAnsi="Calibri"/>
      <w:sz w:val="22"/>
      <w:szCs w:val="22"/>
      <w:lang w:eastAsia="en-US"/>
    </w:rPr>
  </w:style>
  <w:style w:type="paragraph" w:customStyle="1" w:styleId="AralkYok11">
    <w:name w:val="Aralık Yok11"/>
    <w:rsid w:val="00642ADB"/>
    <w:rPr>
      <w:rFonts w:ascii="Calibri" w:hAnsi="Calibri"/>
      <w:sz w:val="22"/>
      <w:szCs w:val="22"/>
      <w:lang w:eastAsia="en-US"/>
    </w:rPr>
  </w:style>
  <w:style w:type="character" w:customStyle="1" w:styleId="GvdeMetnilkGirintisi2Char">
    <w:name w:val="Gövde Metni İlk Girintisi 2 Char"/>
    <w:basedOn w:val="GvdeMetniGirintisiChar"/>
    <w:link w:val="GvdeMetnilkGirintisi2"/>
    <w:rsid w:val="00642ADB"/>
    <w:rPr>
      <w:rFonts w:ascii="Arial" w:hAnsi="Arial"/>
      <w:sz w:val="24"/>
      <w:szCs w:val="24"/>
      <w:lang w:val="en-US" w:eastAsia="en-US" w:bidi="ar-SA"/>
    </w:rPr>
  </w:style>
  <w:style w:type="paragraph" w:styleId="BelgeBalantlar">
    <w:name w:val="Document Map"/>
    <w:basedOn w:val="Normal"/>
    <w:link w:val="BelgeBalantlarChar"/>
    <w:rsid w:val="00FE0928"/>
    <w:rPr>
      <w:rFonts w:ascii="Tahoma" w:hAnsi="Tahoma" w:cs="Tahoma"/>
      <w:sz w:val="16"/>
      <w:szCs w:val="16"/>
    </w:rPr>
  </w:style>
  <w:style w:type="character" w:customStyle="1" w:styleId="BelgeBalantlarChar">
    <w:name w:val="Belge Bağlantıları Char"/>
    <w:basedOn w:val="VarsaylanParagrafYazTipi"/>
    <w:link w:val="BelgeBalantlar"/>
    <w:rsid w:val="00FE0928"/>
    <w:rPr>
      <w:rFonts w:ascii="Tahoma" w:hAnsi="Tahoma" w:cs="Tahoma"/>
      <w:sz w:val="16"/>
      <w:szCs w:val="16"/>
    </w:rPr>
  </w:style>
  <w:style w:type="table" w:styleId="RenkliListe-Vurgu3">
    <w:name w:val="Colorful List Accent 3"/>
    <w:basedOn w:val="NormalTablo"/>
    <w:uiPriority w:val="72"/>
    <w:rsid w:val="000D596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RenkliGlgeleme-Vurgu4">
    <w:name w:val="Colorful Shading Accent 4"/>
    <w:basedOn w:val="NormalTablo"/>
    <w:uiPriority w:val="71"/>
    <w:rsid w:val="00F6321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paragraph" w:customStyle="1" w:styleId="HTMLBody">
    <w:name w:val="HTML Body"/>
    <w:rsid w:val="00913CF8"/>
    <w:pPr>
      <w:autoSpaceDE w:val="0"/>
      <w:autoSpaceDN w:val="0"/>
      <w:adjustRightInd w:val="0"/>
    </w:pPr>
    <w:rPr>
      <w:rFonts w:ascii="Arial" w:hAnsi="Arial"/>
      <w:lang w:val="en-US" w:eastAsia="en-US"/>
    </w:rPr>
  </w:style>
  <w:style w:type="character" w:customStyle="1" w:styleId="style12">
    <w:name w:val="style12"/>
    <w:basedOn w:val="VarsaylanParagrafYazTipi"/>
    <w:rsid w:val="00592B67"/>
    <w:rPr>
      <w:rFonts w:ascii="Tahoma" w:hAnsi="Tahoma" w:cs="Tahoma" w:hint="default"/>
    </w:rPr>
  </w:style>
  <w:style w:type="table" w:customStyle="1" w:styleId="OrtaKlavuz21">
    <w:name w:val="Orta Kılavuz 21"/>
    <w:basedOn w:val="NormalTablo"/>
    <w:uiPriority w:val="68"/>
    <w:rsid w:val="00AA6A8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OrtaKlavuz11">
    <w:name w:val="Orta Kılavuz 11"/>
    <w:basedOn w:val="NormalTablo"/>
    <w:uiPriority w:val="67"/>
    <w:rsid w:val="00F22C4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abloTemas">
    <w:name w:val="Table Theme"/>
    <w:basedOn w:val="NormalTablo"/>
    <w:rsid w:val="00F22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1">
    <w:name w:val="Açık Liste1"/>
    <w:basedOn w:val="NormalTablo"/>
    <w:uiPriority w:val="61"/>
    <w:rsid w:val="00F22C4D"/>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oKlavuz7">
    <w:name w:val="Table Grid 7"/>
    <w:basedOn w:val="NormalTablo"/>
    <w:rsid w:val="00D30DA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5">
    <w:name w:val="Table Grid 5"/>
    <w:basedOn w:val="NormalTablo"/>
    <w:rsid w:val="00AD26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ResimYazs">
    <w:name w:val="caption"/>
    <w:basedOn w:val="Normal"/>
    <w:uiPriority w:val="35"/>
    <w:qFormat/>
    <w:rsid w:val="000464A5"/>
    <w:pPr>
      <w:suppressLineNumbers/>
      <w:suppressAutoHyphens/>
      <w:spacing w:before="120" w:after="120"/>
    </w:pPr>
    <w:rPr>
      <w:i/>
      <w:iCs/>
      <w:sz w:val="24"/>
      <w:szCs w:val="24"/>
      <w:lang w:eastAsia="ar-SA"/>
    </w:rPr>
  </w:style>
  <w:style w:type="table" w:styleId="TabloKlavuz6">
    <w:name w:val="Table Grid 6"/>
    <w:basedOn w:val="NormalTablo"/>
    <w:rsid w:val="0087731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boxtxt1">
    <w:name w:val="boxtxt1"/>
    <w:basedOn w:val="VarsaylanParagrafYazTipi"/>
    <w:rsid w:val="00767C22"/>
    <w:rPr>
      <w:rFonts w:ascii="Verdana" w:hAnsi="Verdana" w:hint="default"/>
      <w:b/>
      <w:bCs/>
      <w:strike w:val="0"/>
      <w:dstrike w:val="0"/>
      <w:color w:val="333333"/>
      <w:sz w:val="17"/>
      <w:szCs w:val="17"/>
      <w:u w:val="none"/>
      <w:effect w:val="none"/>
    </w:rPr>
  </w:style>
  <w:style w:type="table" w:customStyle="1" w:styleId="Stil3">
    <w:name w:val="Stil3"/>
    <w:basedOn w:val="NormalTablo"/>
    <w:rsid w:val="00A27A4D"/>
    <w:pPr>
      <w:jc w:val="center"/>
    </w:pPr>
    <w:rPr>
      <w:rFonts w:ascii="Segoe UI" w:hAnsi="Segoe UI"/>
      <w:b/>
      <w:color w:val="404040" w:themeColor="text1" w:themeTint="BF"/>
    </w:rPr>
    <w:tblPr>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Pr>
    <w:tcPr>
      <w:shd w:val="clear" w:color="auto" w:fill="E5DFEC"/>
      <w:vAlign w:val="center"/>
    </w:tcPr>
    <w:tblStylePr w:type="firstRow">
      <w:rPr>
        <w:b/>
        <w:color w:val="FFFFFF"/>
      </w:rPr>
      <w:tblPr/>
      <w:tcPr>
        <w:shd w:val="clear" w:color="auto" w:fill="5F497A"/>
      </w:tcPr>
    </w:tblStylePr>
    <w:tblStylePr w:type="lastRow">
      <w:rPr>
        <w:b/>
      </w:rPr>
    </w:tblStylePr>
    <w:tblStylePr w:type="lastCol">
      <w:rPr>
        <w:b w:val="0"/>
      </w:rPr>
    </w:tblStylePr>
  </w:style>
  <w:style w:type="table" w:customStyle="1" w:styleId="Stil4">
    <w:name w:val="Stil4"/>
    <w:basedOn w:val="NormalTablo"/>
    <w:rsid w:val="00A27A4D"/>
    <w:pPr>
      <w:jc w:val="center"/>
    </w:pPr>
    <w:rPr>
      <w:rFonts w:ascii="Segoe UI" w:hAnsi="Segoe UI"/>
      <w:b/>
    </w:rPr>
    <w:tblPr>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Pr>
    <w:tcPr>
      <w:shd w:val="clear" w:color="auto" w:fill="E5DFEC" w:themeFill="accent4" w:themeFillTint="33"/>
      <w:vAlign w:val="center"/>
    </w:tcPr>
    <w:tblStylePr w:type="firstRow">
      <w:rPr>
        <w:rFonts w:ascii="Segoe UI Light" w:hAnsi="Segoe UI Light"/>
        <w:color w:val="FFFFFF" w:themeColor="background1"/>
        <w:sz w:val="20"/>
      </w:rPr>
      <w:tblPr/>
      <w:tcPr>
        <w:shd w:val="clear" w:color="auto" w:fill="5F497A" w:themeFill="accent4" w:themeFillShade="BF"/>
      </w:tcPr>
    </w:tblStylePr>
  </w:style>
  <w:style w:type="character" w:customStyle="1" w:styleId="metin2">
    <w:name w:val="metin2"/>
    <w:basedOn w:val="VarsaylanParagrafYazTipi"/>
    <w:rsid w:val="00BE1EE0"/>
  </w:style>
  <w:style w:type="paragraph" w:customStyle="1" w:styleId="Default">
    <w:name w:val="Default"/>
    <w:rsid w:val="00B67771"/>
    <w:pPr>
      <w:autoSpaceDE w:val="0"/>
      <w:autoSpaceDN w:val="0"/>
      <w:adjustRightInd w:val="0"/>
    </w:pPr>
    <w:rPr>
      <w:color w:val="000000"/>
      <w:sz w:val="24"/>
      <w:szCs w:val="24"/>
      <w:lang w:val="en-US" w:eastAsia="en-US"/>
    </w:rPr>
  </w:style>
  <w:style w:type="character" w:customStyle="1" w:styleId="apple-style-span">
    <w:name w:val="apple-style-span"/>
    <w:basedOn w:val="VarsaylanParagrafYazTipi"/>
    <w:rsid w:val="003D0C2C"/>
  </w:style>
  <w:style w:type="character" w:customStyle="1" w:styleId="style2621">
    <w:name w:val="style2621"/>
    <w:basedOn w:val="VarsaylanParagrafYazTipi"/>
    <w:rsid w:val="00884FD3"/>
    <w:rPr>
      <w:color w:val="003200"/>
    </w:rPr>
  </w:style>
  <w:style w:type="character" w:customStyle="1" w:styleId="baslik1">
    <w:name w:val="baslik1"/>
    <w:basedOn w:val="VarsaylanParagrafYazTipi"/>
    <w:rsid w:val="00BC3558"/>
    <w:rPr>
      <w:rFonts w:ascii="Arial" w:hAnsi="Arial" w:cs="Arial" w:hint="default"/>
      <w:color w:val="57354B"/>
      <w:sz w:val="27"/>
      <w:szCs w:val="27"/>
    </w:rPr>
  </w:style>
  <w:style w:type="character" w:customStyle="1" w:styleId="style2701">
    <w:name w:val="style2701"/>
    <w:basedOn w:val="VarsaylanParagrafYazTipi"/>
    <w:rsid w:val="00504F42"/>
    <w:rPr>
      <w:color w:val="000099"/>
      <w:sz w:val="23"/>
      <w:szCs w:val="23"/>
    </w:rPr>
  </w:style>
  <w:style w:type="character" w:customStyle="1" w:styleId="accentintro1">
    <w:name w:val="accentintro1"/>
    <w:basedOn w:val="VarsaylanParagrafYazTipi"/>
    <w:rsid w:val="00026C14"/>
    <w:rPr>
      <w:color w:val="FD682E"/>
      <w:sz w:val="20"/>
      <w:szCs w:val="20"/>
    </w:rPr>
  </w:style>
  <w:style w:type="character" w:customStyle="1" w:styleId="basbas">
    <w:name w:val="basbas"/>
    <w:basedOn w:val="VarsaylanParagrafYazTipi"/>
    <w:rsid w:val="00026C14"/>
  </w:style>
  <w:style w:type="character" w:customStyle="1" w:styleId="h11">
    <w:name w:val="h11"/>
    <w:basedOn w:val="VarsaylanParagrafYazTipi"/>
    <w:rsid w:val="00026C14"/>
    <w:rPr>
      <w:b/>
      <w:bCs/>
      <w:strike w:val="0"/>
      <w:dstrike w:val="0"/>
      <w:color w:val="333333"/>
      <w:u w:val="none"/>
      <w:effect w:val="none"/>
    </w:rPr>
  </w:style>
  <w:style w:type="character" w:customStyle="1" w:styleId="main">
    <w:name w:val="main"/>
    <w:basedOn w:val="VarsaylanParagrafYazTipi"/>
    <w:rsid w:val="00026C14"/>
  </w:style>
  <w:style w:type="paragraph" w:styleId="TBal">
    <w:name w:val="TOC Heading"/>
    <w:basedOn w:val="Balk1"/>
    <w:next w:val="Normal"/>
    <w:uiPriority w:val="39"/>
    <w:unhideWhenUsed/>
    <w:qFormat/>
    <w:rsid w:val="004F4AA6"/>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customStyle="1" w:styleId="NALANHN">
    <w:name w:val="NALAN HN"/>
    <w:basedOn w:val="Normal"/>
    <w:link w:val="NALANHNChar"/>
    <w:qFormat/>
    <w:rsid w:val="00B150DE"/>
    <w:pPr>
      <w:numPr>
        <w:numId w:val="3"/>
      </w:numPr>
      <w:tabs>
        <w:tab w:val="left" w:pos="426"/>
        <w:tab w:val="left" w:pos="720"/>
      </w:tabs>
      <w:spacing w:line="360" w:lineRule="auto"/>
    </w:pPr>
    <w:rPr>
      <w:rFonts w:ascii="Segoe UI" w:hAnsi="Segoe UI" w:cs="Segoe UI"/>
      <w:b/>
      <w:bCs/>
      <w:color w:val="5F497A" w:themeColor="accent4" w:themeShade="BF"/>
      <w:sz w:val="24"/>
      <w:szCs w:val="24"/>
    </w:rPr>
  </w:style>
  <w:style w:type="paragraph" w:customStyle="1" w:styleId="Stil28">
    <w:name w:val="Stil28"/>
    <w:basedOn w:val="Normal"/>
    <w:link w:val="Stil28Char"/>
    <w:qFormat/>
    <w:rsid w:val="00E82817"/>
    <w:pPr>
      <w:spacing w:line="360" w:lineRule="auto"/>
    </w:pPr>
    <w:rPr>
      <w:rFonts w:ascii="Segoe UI" w:hAnsi="Segoe UI" w:cs="Segoe UI"/>
      <w:b/>
      <w:iCs/>
      <w:color w:val="5F497A"/>
      <w:sz w:val="24"/>
      <w:szCs w:val="24"/>
    </w:rPr>
  </w:style>
  <w:style w:type="character" w:customStyle="1" w:styleId="NALANHNChar">
    <w:name w:val="NALAN HN Char"/>
    <w:basedOn w:val="VarsaylanParagrafYazTipi"/>
    <w:link w:val="NALANHN"/>
    <w:rsid w:val="00B150DE"/>
    <w:rPr>
      <w:rFonts w:ascii="Segoe UI" w:hAnsi="Segoe UI" w:cs="Segoe UI"/>
      <w:b/>
      <w:bCs/>
      <w:color w:val="5F497A" w:themeColor="accent4" w:themeShade="BF"/>
      <w:sz w:val="24"/>
      <w:szCs w:val="24"/>
    </w:rPr>
  </w:style>
  <w:style w:type="paragraph" w:customStyle="1" w:styleId="Stil21">
    <w:name w:val="Stil21"/>
    <w:basedOn w:val="Balk3"/>
    <w:link w:val="Stil21Char"/>
    <w:qFormat/>
    <w:rsid w:val="00E82817"/>
    <w:pPr>
      <w:numPr>
        <w:numId w:val="2"/>
      </w:numPr>
      <w:spacing w:line="360" w:lineRule="auto"/>
      <w:jc w:val="left"/>
    </w:pPr>
    <w:rPr>
      <w:rFonts w:ascii="Segoe UI" w:hAnsi="Segoe UI" w:cs="Segoe UI"/>
      <w:b/>
      <w:color w:val="5F497A" w:themeColor="accent4" w:themeShade="BF"/>
      <w:szCs w:val="24"/>
    </w:rPr>
  </w:style>
  <w:style w:type="character" w:customStyle="1" w:styleId="Stil28Char">
    <w:name w:val="Stil28 Char"/>
    <w:basedOn w:val="VarsaylanParagrafYazTipi"/>
    <w:link w:val="Stil28"/>
    <w:rsid w:val="00E82817"/>
    <w:rPr>
      <w:rFonts w:ascii="Segoe UI" w:hAnsi="Segoe UI" w:cs="Segoe UI"/>
      <w:b/>
      <w:iCs/>
      <w:color w:val="5F497A"/>
      <w:sz w:val="24"/>
      <w:szCs w:val="24"/>
    </w:rPr>
  </w:style>
  <w:style w:type="character" w:customStyle="1" w:styleId="Stil21Char">
    <w:name w:val="Stil21 Char"/>
    <w:basedOn w:val="Balk3Char"/>
    <w:link w:val="Stil21"/>
    <w:rsid w:val="00E82817"/>
    <w:rPr>
      <w:rFonts w:ascii="Segoe UI" w:hAnsi="Segoe UI" w:cs="Segoe UI"/>
      <w:b/>
      <w:color w:val="5F497A" w:themeColor="accent4" w:themeShade="BF"/>
      <w:sz w:val="24"/>
      <w:szCs w:val="24"/>
      <w:lang w:val="tr-TR" w:eastAsia="tr-TR" w:bidi="ar-SA"/>
    </w:rPr>
  </w:style>
  <w:style w:type="paragraph" w:customStyle="1" w:styleId="GvdeMetni22">
    <w:name w:val="Gövde Metni 22"/>
    <w:basedOn w:val="Normal"/>
    <w:rsid w:val="00D11115"/>
    <w:pPr>
      <w:tabs>
        <w:tab w:val="left" w:pos="2340"/>
      </w:tabs>
      <w:spacing w:line="360" w:lineRule="atLeast"/>
      <w:ind w:left="65"/>
      <w:jc w:val="both"/>
    </w:pPr>
    <w:rPr>
      <w:rFonts w:ascii="Arial" w:hAnsi="Arial" w:cs="Arial"/>
      <w:sz w:val="22"/>
      <w:lang w:val="en-GB" w:eastAsia="ko-KR"/>
    </w:rPr>
  </w:style>
  <w:style w:type="paragraph" w:customStyle="1" w:styleId="KonuBal2">
    <w:name w:val="Konu Başlığı2"/>
    <w:basedOn w:val="Normal"/>
    <w:rsid w:val="00F70D0D"/>
    <w:pPr>
      <w:jc w:val="center"/>
    </w:pPr>
    <w:rPr>
      <w:rFonts w:ascii="Arial" w:hAnsi="Arial" w:cs="Arial"/>
      <w:b/>
      <w:sz w:val="28"/>
      <w:u w:val="single"/>
      <w:lang w:val="en-GB" w:eastAsia="ko-KR"/>
    </w:rPr>
  </w:style>
  <w:style w:type="paragraph" w:customStyle="1" w:styleId="Standard">
    <w:name w:val="Standard"/>
    <w:rsid w:val="00F7026E"/>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70415"/>
    <w:pPr>
      <w:suppressLineNumbers/>
    </w:pPr>
  </w:style>
  <w:style w:type="table" w:styleId="KlavuzTablo1Ak">
    <w:name w:val="Grid Table 1 Light"/>
    <w:basedOn w:val="NormalTablo"/>
    <w:uiPriority w:val="46"/>
    <w:rsid w:val="00B8701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zmlenmeyenBahsetme1">
    <w:name w:val="Çözümlenmeyen Bahsetme1"/>
    <w:basedOn w:val="VarsaylanParagrafYazTipi"/>
    <w:uiPriority w:val="99"/>
    <w:semiHidden/>
    <w:unhideWhenUsed/>
    <w:rsid w:val="00A8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5924">
      <w:bodyDiv w:val="1"/>
      <w:marLeft w:val="0"/>
      <w:marRight w:val="0"/>
      <w:marTop w:val="0"/>
      <w:marBottom w:val="0"/>
      <w:divBdr>
        <w:top w:val="none" w:sz="0" w:space="0" w:color="auto"/>
        <w:left w:val="none" w:sz="0" w:space="0" w:color="auto"/>
        <w:bottom w:val="none" w:sz="0" w:space="0" w:color="auto"/>
        <w:right w:val="none" w:sz="0" w:space="0" w:color="auto"/>
      </w:divBdr>
    </w:div>
    <w:div w:id="12269141">
      <w:bodyDiv w:val="1"/>
      <w:marLeft w:val="0"/>
      <w:marRight w:val="0"/>
      <w:marTop w:val="0"/>
      <w:marBottom w:val="0"/>
      <w:divBdr>
        <w:top w:val="none" w:sz="0" w:space="0" w:color="auto"/>
        <w:left w:val="none" w:sz="0" w:space="0" w:color="auto"/>
        <w:bottom w:val="none" w:sz="0" w:space="0" w:color="auto"/>
        <w:right w:val="none" w:sz="0" w:space="0" w:color="auto"/>
      </w:divBdr>
    </w:div>
    <w:div w:id="16127334">
      <w:bodyDiv w:val="1"/>
      <w:marLeft w:val="0"/>
      <w:marRight w:val="0"/>
      <w:marTop w:val="0"/>
      <w:marBottom w:val="0"/>
      <w:divBdr>
        <w:top w:val="none" w:sz="0" w:space="0" w:color="auto"/>
        <w:left w:val="none" w:sz="0" w:space="0" w:color="auto"/>
        <w:bottom w:val="none" w:sz="0" w:space="0" w:color="auto"/>
        <w:right w:val="none" w:sz="0" w:space="0" w:color="auto"/>
      </w:divBdr>
    </w:div>
    <w:div w:id="20860077">
      <w:bodyDiv w:val="1"/>
      <w:marLeft w:val="0"/>
      <w:marRight w:val="0"/>
      <w:marTop w:val="0"/>
      <w:marBottom w:val="0"/>
      <w:divBdr>
        <w:top w:val="none" w:sz="0" w:space="0" w:color="auto"/>
        <w:left w:val="none" w:sz="0" w:space="0" w:color="auto"/>
        <w:bottom w:val="none" w:sz="0" w:space="0" w:color="auto"/>
        <w:right w:val="none" w:sz="0" w:space="0" w:color="auto"/>
      </w:divBdr>
    </w:div>
    <w:div w:id="23681532">
      <w:bodyDiv w:val="1"/>
      <w:marLeft w:val="0"/>
      <w:marRight w:val="0"/>
      <w:marTop w:val="0"/>
      <w:marBottom w:val="0"/>
      <w:divBdr>
        <w:top w:val="none" w:sz="0" w:space="0" w:color="auto"/>
        <w:left w:val="none" w:sz="0" w:space="0" w:color="auto"/>
        <w:bottom w:val="none" w:sz="0" w:space="0" w:color="auto"/>
        <w:right w:val="none" w:sz="0" w:space="0" w:color="auto"/>
      </w:divBdr>
    </w:div>
    <w:div w:id="37753156">
      <w:bodyDiv w:val="1"/>
      <w:marLeft w:val="0"/>
      <w:marRight w:val="0"/>
      <w:marTop w:val="0"/>
      <w:marBottom w:val="0"/>
      <w:divBdr>
        <w:top w:val="none" w:sz="0" w:space="0" w:color="auto"/>
        <w:left w:val="none" w:sz="0" w:space="0" w:color="auto"/>
        <w:bottom w:val="none" w:sz="0" w:space="0" w:color="auto"/>
        <w:right w:val="none" w:sz="0" w:space="0" w:color="auto"/>
      </w:divBdr>
    </w:div>
    <w:div w:id="71976403">
      <w:bodyDiv w:val="1"/>
      <w:marLeft w:val="0"/>
      <w:marRight w:val="0"/>
      <w:marTop w:val="0"/>
      <w:marBottom w:val="0"/>
      <w:divBdr>
        <w:top w:val="none" w:sz="0" w:space="0" w:color="auto"/>
        <w:left w:val="none" w:sz="0" w:space="0" w:color="auto"/>
        <w:bottom w:val="none" w:sz="0" w:space="0" w:color="auto"/>
        <w:right w:val="none" w:sz="0" w:space="0" w:color="auto"/>
      </w:divBdr>
    </w:div>
    <w:div w:id="77481615">
      <w:bodyDiv w:val="1"/>
      <w:marLeft w:val="0"/>
      <w:marRight w:val="0"/>
      <w:marTop w:val="0"/>
      <w:marBottom w:val="0"/>
      <w:divBdr>
        <w:top w:val="none" w:sz="0" w:space="0" w:color="auto"/>
        <w:left w:val="none" w:sz="0" w:space="0" w:color="auto"/>
        <w:bottom w:val="none" w:sz="0" w:space="0" w:color="auto"/>
        <w:right w:val="none" w:sz="0" w:space="0" w:color="auto"/>
      </w:divBdr>
    </w:div>
    <w:div w:id="79717119">
      <w:bodyDiv w:val="1"/>
      <w:marLeft w:val="0"/>
      <w:marRight w:val="0"/>
      <w:marTop w:val="0"/>
      <w:marBottom w:val="0"/>
      <w:divBdr>
        <w:top w:val="none" w:sz="0" w:space="0" w:color="auto"/>
        <w:left w:val="none" w:sz="0" w:space="0" w:color="auto"/>
        <w:bottom w:val="none" w:sz="0" w:space="0" w:color="auto"/>
        <w:right w:val="none" w:sz="0" w:space="0" w:color="auto"/>
      </w:divBdr>
    </w:div>
    <w:div w:id="84227897">
      <w:bodyDiv w:val="1"/>
      <w:marLeft w:val="0"/>
      <w:marRight w:val="0"/>
      <w:marTop w:val="0"/>
      <w:marBottom w:val="0"/>
      <w:divBdr>
        <w:top w:val="none" w:sz="0" w:space="0" w:color="auto"/>
        <w:left w:val="none" w:sz="0" w:space="0" w:color="auto"/>
        <w:bottom w:val="none" w:sz="0" w:space="0" w:color="auto"/>
        <w:right w:val="none" w:sz="0" w:space="0" w:color="auto"/>
      </w:divBdr>
    </w:div>
    <w:div w:id="94135323">
      <w:bodyDiv w:val="1"/>
      <w:marLeft w:val="0"/>
      <w:marRight w:val="0"/>
      <w:marTop w:val="0"/>
      <w:marBottom w:val="0"/>
      <w:divBdr>
        <w:top w:val="none" w:sz="0" w:space="0" w:color="auto"/>
        <w:left w:val="none" w:sz="0" w:space="0" w:color="auto"/>
        <w:bottom w:val="none" w:sz="0" w:space="0" w:color="auto"/>
        <w:right w:val="none" w:sz="0" w:space="0" w:color="auto"/>
      </w:divBdr>
    </w:div>
    <w:div w:id="97457358">
      <w:bodyDiv w:val="1"/>
      <w:marLeft w:val="0"/>
      <w:marRight w:val="0"/>
      <w:marTop w:val="0"/>
      <w:marBottom w:val="0"/>
      <w:divBdr>
        <w:top w:val="none" w:sz="0" w:space="0" w:color="auto"/>
        <w:left w:val="none" w:sz="0" w:space="0" w:color="auto"/>
        <w:bottom w:val="none" w:sz="0" w:space="0" w:color="auto"/>
        <w:right w:val="none" w:sz="0" w:space="0" w:color="auto"/>
      </w:divBdr>
    </w:div>
    <w:div w:id="98449806">
      <w:bodyDiv w:val="1"/>
      <w:marLeft w:val="0"/>
      <w:marRight w:val="0"/>
      <w:marTop w:val="0"/>
      <w:marBottom w:val="0"/>
      <w:divBdr>
        <w:top w:val="none" w:sz="0" w:space="0" w:color="auto"/>
        <w:left w:val="none" w:sz="0" w:space="0" w:color="auto"/>
        <w:bottom w:val="none" w:sz="0" w:space="0" w:color="auto"/>
        <w:right w:val="none" w:sz="0" w:space="0" w:color="auto"/>
      </w:divBdr>
    </w:div>
    <w:div w:id="114444383">
      <w:bodyDiv w:val="1"/>
      <w:marLeft w:val="0"/>
      <w:marRight w:val="0"/>
      <w:marTop w:val="0"/>
      <w:marBottom w:val="0"/>
      <w:divBdr>
        <w:top w:val="none" w:sz="0" w:space="0" w:color="auto"/>
        <w:left w:val="none" w:sz="0" w:space="0" w:color="auto"/>
        <w:bottom w:val="none" w:sz="0" w:space="0" w:color="auto"/>
        <w:right w:val="none" w:sz="0" w:space="0" w:color="auto"/>
      </w:divBdr>
    </w:div>
    <w:div w:id="116725334">
      <w:bodyDiv w:val="1"/>
      <w:marLeft w:val="0"/>
      <w:marRight w:val="0"/>
      <w:marTop w:val="0"/>
      <w:marBottom w:val="0"/>
      <w:divBdr>
        <w:top w:val="none" w:sz="0" w:space="0" w:color="auto"/>
        <w:left w:val="none" w:sz="0" w:space="0" w:color="auto"/>
        <w:bottom w:val="none" w:sz="0" w:space="0" w:color="auto"/>
        <w:right w:val="none" w:sz="0" w:space="0" w:color="auto"/>
      </w:divBdr>
    </w:div>
    <w:div w:id="118913982">
      <w:bodyDiv w:val="1"/>
      <w:marLeft w:val="0"/>
      <w:marRight w:val="0"/>
      <w:marTop w:val="0"/>
      <w:marBottom w:val="0"/>
      <w:divBdr>
        <w:top w:val="none" w:sz="0" w:space="0" w:color="auto"/>
        <w:left w:val="none" w:sz="0" w:space="0" w:color="auto"/>
        <w:bottom w:val="none" w:sz="0" w:space="0" w:color="auto"/>
        <w:right w:val="none" w:sz="0" w:space="0" w:color="auto"/>
      </w:divBdr>
      <w:divsChild>
        <w:div w:id="1706440211">
          <w:marLeft w:val="0"/>
          <w:marRight w:val="0"/>
          <w:marTop w:val="0"/>
          <w:marBottom w:val="0"/>
          <w:divBdr>
            <w:top w:val="none" w:sz="0" w:space="0" w:color="auto"/>
            <w:left w:val="none" w:sz="0" w:space="0" w:color="auto"/>
            <w:bottom w:val="none" w:sz="0" w:space="0" w:color="auto"/>
            <w:right w:val="none" w:sz="0" w:space="0" w:color="auto"/>
          </w:divBdr>
          <w:divsChild>
            <w:div w:id="203300828">
              <w:marLeft w:val="0"/>
              <w:marRight w:val="0"/>
              <w:marTop w:val="0"/>
              <w:marBottom w:val="0"/>
              <w:divBdr>
                <w:top w:val="none" w:sz="0" w:space="0" w:color="auto"/>
                <w:left w:val="none" w:sz="0" w:space="0" w:color="auto"/>
                <w:bottom w:val="none" w:sz="0" w:space="0" w:color="auto"/>
                <w:right w:val="none" w:sz="0" w:space="0" w:color="auto"/>
              </w:divBdr>
            </w:div>
            <w:div w:id="555552414">
              <w:marLeft w:val="0"/>
              <w:marRight w:val="0"/>
              <w:marTop w:val="0"/>
              <w:marBottom w:val="0"/>
              <w:divBdr>
                <w:top w:val="none" w:sz="0" w:space="0" w:color="auto"/>
                <w:left w:val="none" w:sz="0" w:space="0" w:color="auto"/>
                <w:bottom w:val="none" w:sz="0" w:space="0" w:color="auto"/>
                <w:right w:val="none" w:sz="0" w:space="0" w:color="auto"/>
              </w:divBdr>
            </w:div>
            <w:div w:id="1173689214">
              <w:marLeft w:val="0"/>
              <w:marRight w:val="0"/>
              <w:marTop w:val="0"/>
              <w:marBottom w:val="0"/>
              <w:divBdr>
                <w:top w:val="none" w:sz="0" w:space="0" w:color="auto"/>
                <w:left w:val="none" w:sz="0" w:space="0" w:color="auto"/>
                <w:bottom w:val="none" w:sz="0" w:space="0" w:color="auto"/>
                <w:right w:val="none" w:sz="0" w:space="0" w:color="auto"/>
              </w:divBdr>
            </w:div>
            <w:div w:id="1441873031">
              <w:marLeft w:val="0"/>
              <w:marRight w:val="0"/>
              <w:marTop w:val="0"/>
              <w:marBottom w:val="0"/>
              <w:divBdr>
                <w:top w:val="none" w:sz="0" w:space="0" w:color="auto"/>
                <w:left w:val="none" w:sz="0" w:space="0" w:color="auto"/>
                <w:bottom w:val="none" w:sz="0" w:space="0" w:color="auto"/>
                <w:right w:val="none" w:sz="0" w:space="0" w:color="auto"/>
              </w:divBdr>
            </w:div>
            <w:div w:id="18978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6477">
      <w:bodyDiv w:val="1"/>
      <w:marLeft w:val="0"/>
      <w:marRight w:val="0"/>
      <w:marTop w:val="0"/>
      <w:marBottom w:val="0"/>
      <w:divBdr>
        <w:top w:val="none" w:sz="0" w:space="0" w:color="auto"/>
        <w:left w:val="none" w:sz="0" w:space="0" w:color="auto"/>
        <w:bottom w:val="none" w:sz="0" w:space="0" w:color="auto"/>
        <w:right w:val="none" w:sz="0" w:space="0" w:color="auto"/>
      </w:divBdr>
    </w:div>
    <w:div w:id="135150300">
      <w:bodyDiv w:val="1"/>
      <w:marLeft w:val="0"/>
      <w:marRight w:val="0"/>
      <w:marTop w:val="0"/>
      <w:marBottom w:val="0"/>
      <w:divBdr>
        <w:top w:val="none" w:sz="0" w:space="0" w:color="auto"/>
        <w:left w:val="none" w:sz="0" w:space="0" w:color="auto"/>
        <w:bottom w:val="none" w:sz="0" w:space="0" w:color="auto"/>
        <w:right w:val="none" w:sz="0" w:space="0" w:color="auto"/>
      </w:divBdr>
    </w:div>
    <w:div w:id="136380956">
      <w:bodyDiv w:val="1"/>
      <w:marLeft w:val="0"/>
      <w:marRight w:val="0"/>
      <w:marTop w:val="0"/>
      <w:marBottom w:val="0"/>
      <w:divBdr>
        <w:top w:val="none" w:sz="0" w:space="0" w:color="auto"/>
        <w:left w:val="none" w:sz="0" w:space="0" w:color="auto"/>
        <w:bottom w:val="none" w:sz="0" w:space="0" w:color="auto"/>
        <w:right w:val="none" w:sz="0" w:space="0" w:color="auto"/>
      </w:divBdr>
    </w:div>
    <w:div w:id="141822321">
      <w:bodyDiv w:val="1"/>
      <w:marLeft w:val="0"/>
      <w:marRight w:val="0"/>
      <w:marTop w:val="0"/>
      <w:marBottom w:val="0"/>
      <w:divBdr>
        <w:top w:val="none" w:sz="0" w:space="0" w:color="auto"/>
        <w:left w:val="none" w:sz="0" w:space="0" w:color="auto"/>
        <w:bottom w:val="none" w:sz="0" w:space="0" w:color="auto"/>
        <w:right w:val="none" w:sz="0" w:space="0" w:color="auto"/>
      </w:divBdr>
    </w:div>
    <w:div w:id="143402547">
      <w:bodyDiv w:val="1"/>
      <w:marLeft w:val="0"/>
      <w:marRight w:val="0"/>
      <w:marTop w:val="0"/>
      <w:marBottom w:val="0"/>
      <w:divBdr>
        <w:top w:val="none" w:sz="0" w:space="0" w:color="auto"/>
        <w:left w:val="none" w:sz="0" w:space="0" w:color="auto"/>
        <w:bottom w:val="none" w:sz="0" w:space="0" w:color="auto"/>
        <w:right w:val="none" w:sz="0" w:space="0" w:color="auto"/>
      </w:divBdr>
    </w:div>
    <w:div w:id="147017335">
      <w:bodyDiv w:val="1"/>
      <w:marLeft w:val="0"/>
      <w:marRight w:val="0"/>
      <w:marTop w:val="0"/>
      <w:marBottom w:val="0"/>
      <w:divBdr>
        <w:top w:val="none" w:sz="0" w:space="0" w:color="auto"/>
        <w:left w:val="none" w:sz="0" w:space="0" w:color="auto"/>
        <w:bottom w:val="none" w:sz="0" w:space="0" w:color="auto"/>
        <w:right w:val="none" w:sz="0" w:space="0" w:color="auto"/>
      </w:divBdr>
    </w:div>
    <w:div w:id="154147003">
      <w:bodyDiv w:val="1"/>
      <w:marLeft w:val="0"/>
      <w:marRight w:val="0"/>
      <w:marTop w:val="0"/>
      <w:marBottom w:val="0"/>
      <w:divBdr>
        <w:top w:val="none" w:sz="0" w:space="0" w:color="auto"/>
        <w:left w:val="none" w:sz="0" w:space="0" w:color="auto"/>
        <w:bottom w:val="none" w:sz="0" w:space="0" w:color="auto"/>
        <w:right w:val="none" w:sz="0" w:space="0" w:color="auto"/>
      </w:divBdr>
    </w:div>
    <w:div w:id="160851597">
      <w:bodyDiv w:val="1"/>
      <w:marLeft w:val="0"/>
      <w:marRight w:val="0"/>
      <w:marTop w:val="0"/>
      <w:marBottom w:val="0"/>
      <w:divBdr>
        <w:top w:val="none" w:sz="0" w:space="0" w:color="auto"/>
        <w:left w:val="none" w:sz="0" w:space="0" w:color="auto"/>
        <w:bottom w:val="none" w:sz="0" w:space="0" w:color="auto"/>
        <w:right w:val="none" w:sz="0" w:space="0" w:color="auto"/>
      </w:divBdr>
    </w:div>
    <w:div w:id="169150851">
      <w:bodyDiv w:val="1"/>
      <w:marLeft w:val="0"/>
      <w:marRight w:val="0"/>
      <w:marTop w:val="0"/>
      <w:marBottom w:val="0"/>
      <w:divBdr>
        <w:top w:val="none" w:sz="0" w:space="0" w:color="auto"/>
        <w:left w:val="none" w:sz="0" w:space="0" w:color="auto"/>
        <w:bottom w:val="none" w:sz="0" w:space="0" w:color="auto"/>
        <w:right w:val="none" w:sz="0" w:space="0" w:color="auto"/>
      </w:divBdr>
    </w:div>
    <w:div w:id="198785527">
      <w:bodyDiv w:val="1"/>
      <w:marLeft w:val="0"/>
      <w:marRight w:val="0"/>
      <w:marTop w:val="0"/>
      <w:marBottom w:val="0"/>
      <w:divBdr>
        <w:top w:val="none" w:sz="0" w:space="0" w:color="auto"/>
        <w:left w:val="none" w:sz="0" w:space="0" w:color="auto"/>
        <w:bottom w:val="none" w:sz="0" w:space="0" w:color="auto"/>
        <w:right w:val="none" w:sz="0" w:space="0" w:color="auto"/>
      </w:divBdr>
    </w:div>
    <w:div w:id="203756450">
      <w:bodyDiv w:val="1"/>
      <w:marLeft w:val="0"/>
      <w:marRight w:val="0"/>
      <w:marTop w:val="0"/>
      <w:marBottom w:val="0"/>
      <w:divBdr>
        <w:top w:val="none" w:sz="0" w:space="0" w:color="auto"/>
        <w:left w:val="none" w:sz="0" w:space="0" w:color="auto"/>
        <w:bottom w:val="none" w:sz="0" w:space="0" w:color="auto"/>
        <w:right w:val="none" w:sz="0" w:space="0" w:color="auto"/>
      </w:divBdr>
    </w:div>
    <w:div w:id="230849814">
      <w:bodyDiv w:val="1"/>
      <w:marLeft w:val="0"/>
      <w:marRight w:val="0"/>
      <w:marTop w:val="0"/>
      <w:marBottom w:val="0"/>
      <w:divBdr>
        <w:top w:val="none" w:sz="0" w:space="0" w:color="auto"/>
        <w:left w:val="none" w:sz="0" w:space="0" w:color="auto"/>
        <w:bottom w:val="none" w:sz="0" w:space="0" w:color="auto"/>
        <w:right w:val="none" w:sz="0" w:space="0" w:color="auto"/>
      </w:divBdr>
    </w:div>
    <w:div w:id="247271879">
      <w:bodyDiv w:val="1"/>
      <w:marLeft w:val="0"/>
      <w:marRight w:val="0"/>
      <w:marTop w:val="0"/>
      <w:marBottom w:val="0"/>
      <w:divBdr>
        <w:top w:val="none" w:sz="0" w:space="0" w:color="auto"/>
        <w:left w:val="none" w:sz="0" w:space="0" w:color="auto"/>
        <w:bottom w:val="none" w:sz="0" w:space="0" w:color="auto"/>
        <w:right w:val="none" w:sz="0" w:space="0" w:color="auto"/>
      </w:divBdr>
    </w:div>
    <w:div w:id="252474760">
      <w:bodyDiv w:val="1"/>
      <w:marLeft w:val="0"/>
      <w:marRight w:val="0"/>
      <w:marTop w:val="0"/>
      <w:marBottom w:val="0"/>
      <w:divBdr>
        <w:top w:val="none" w:sz="0" w:space="0" w:color="auto"/>
        <w:left w:val="none" w:sz="0" w:space="0" w:color="auto"/>
        <w:bottom w:val="none" w:sz="0" w:space="0" w:color="auto"/>
        <w:right w:val="none" w:sz="0" w:space="0" w:color="auto"/>
      </w:divBdr>
    </w:div>
    <w:div w:id="268509763">
      <w:bodyDiv w:val="1"/>
      <w:marLeft w:val="0"/>
      <w:marRight w:val="0"/>
      <w:marTop w:val="0"/>
      <w:marBottom w:val="0"/>
      <w:divBdr>
        <w:top w:val="none" w:sz="0" w:space="0" w:color="auto"/>
        <w:left w:val="none" w:sz="0" w:space="0" w:color="auto"/>
        <w:bottom w:val="none" w:sz="0" w:space="0" w:color="auto"/>
        <w:right w:val="none" w:sz="0" w:space="0" w:color="auto"/>
      </w:divBdr>
    </w:div>
    <w:div w:id="269044082">
      <w:bodyDiv w:val="1"/>
      <w:marLeft w:val="0"/>
      <w:marRight w:val="0"/>
      <w:marTop w:val="0"/>
      <w:marBottom w:val="0"/>
      <w:divBdr>
        <w:top w:val="none" w:sz="0" w:space="0" w:color="auto"/>
        <w:left w:val="none" w:sz="0" w:space="0" w:color="auto"/>
        <w:bottom w:val="none" w:sz="0" w:space="0" w:color="auto"/>
        <w:right w:val="none" w:sz="0" w:space="0" w:color="auto"/>
      </w:divBdr>
    </w:div>
    <w:div w:id="300965679">
      <w:bodyDiv w:val="1"/>
      <w:marLeft w:val="0"/>
      <w:marRight w:val="0"/>
      <w:marTop w:val="0"/>
      <w:marBottom w:val="0"/>
      <w:divBdr>
        <w:top w:val="none" w:sz="0" w:space="0" w:color="auto"/>
        <w:left w:val="none" w:sz="0" w:space="0" w:color="auto"/>
        <w:bottom w:val="none" w:sz="0" w:space="0" w:color="auto"/>
        <w:right w:val="none" w:sz="0" w:space="0" w:color="auto"/>
      </w:divBdr>
    </w:div>
    <w:div w:id="306209329">
      <w:bodyDiv w:val="1"/>
      <w:marLeft w:val="0"/>
      <w:marRight w:val="0"/>
      <w:marTop w:val="0"/>
      <w:marBottom w:val="0"/>
      <w:divBdr>
        <w:top w:val="none" w:sz="0" w:space="0" w:color="auto"/>
        <w:left w:val="none" w:sz="0" w:space="0" w:color="auto"/>
        <w:bottom w:val="none" w:sz="0" w:space="0" w:color="auto"/>
        <w:right w:val="none" w:sz="0" w:space="0" w:color="auto"/>
      </w:divBdr>
    </w:div>
    <w:div w:id="352733047">
      <w:bodyDiv w:val="1"/>
      <w:marLeft w:val="0"/>
      <w:marRight w:val="0"/>
      <w:marTop w:val="0"/>
      <w:marBottom w:val="0"/>
      <w:divBdr>
        <w:top w:val="none" w:sz="0" w:space="0" w:color="auto"/>
        <w:left w:val="none" w:sz="0" w:space="0" w:color="auto"/>
        <w:bottom w:val="none" w:sz="0" w:space="0" w:color="auto"/>
        <w:right w:val="none" w:sz="0" w:space="0" w:color="auto"/>
      </w:divBdr>
    </w:div>
    <w:div w:id="359815758">
      <w:bodyDiv w:val="1"/>
      <w:marLeft w:val="0"/>
      <w:marRight w:val="0"/>
      <w:marTop w:val="0"/>
      <w:marBottom w:val="0"/>
      <w:divBdr>
        <w:top w:val="none" w:sz="0" w:space="0" w:color="auto"/>
        <w:left w:val="none" w:sz="0" w:space="0" w:color="auto"/>
        <w:bottom w:val="none" w:sz="0" w:space="0" w:color="auto"/>
        <w:right w:val="none" w:sz="0" w:space="0" w:color="auto"/>
      </w:divBdr>
    </w:div>
    <w:div w:id="361782108">
      <w:bodyDiv w:val="1"/>
      <w:marLeft w:val="0"/>
      <w:marRight w:val="0"/>
      <w:marTop w:val="0"/>
      <w:marBottom w:val="0"/>
      <w:divBdr>
        <w:top w:val="none" w:sz="0" w:space="0" w:color="auto"/>
        <w:left w:val="none" w:sz="0" w:space="0" w:color="auto"/>
        <w:bottom w:val="none" w:sz="0" w:space="0" w:color="auto"/>
        <w:right w:val="none" w:sz="0" w:space="0" w:color="auto"/>
      </w:divBdr>
    </w:div>
    <w:div w:id="394937543">
      <w:bodyDiv w:val="1"/>
      <w:marLeft w:val="0"/>
      <w:marRight w:val="0"/>
      <w:marTop w:val="0"/>
      <w:marBottom w:val="0"/>
      <w:divBdr>
        <w:top w:val="none" w:sz="0" w:space="0" w:color="auto"/>
        <w:left w:val="none" w:sz="0" w:space="0" w:color="auto"/>
        <w:bottom w:val="none" w:sz="0" w:space="0" w:color="auto"/>
        <w:right w:val="none" w:sz="0" w:space="0" w:color="auto"/>
      </w:divBdr>
    </w:div>
    <w:div w:id="407968520">
      <w:bodyDiv w:val="1"/>
      <w:marLeft w:val="0"/>
      <w:marRight w:val="0"/>
      <w:marTop w:val="0"/>
      <w:marBottom w:val="0"/>
      <w:divBdr>
        <w:top w:val="none" w:sz="0" w:space="0" w:color="auto"/>
        <w:left w:val="none" w:sz="0" w:space="0" w:color="auto"/>
        <w:bottom w:val="none" w:sz="0" w:space="0" w:color="auto"/>
        <w:right w:val="none" w:sz="0" w:space="0" w:color="auto"/>
      </w:divBdr>
    </w:div>
    <w:div w:id="424305099">
      <w:bodyDiv w:val="1"/>
      <w:marLeft w:val="0"/>
      <w:marRight w:val="0"/>
      <w:marTop w:val="0"/>
      <w:marBottom w:val="0"/>
      <w:divBdr>
        <w:top w:val="none" w:sz="0" w:space="0" w:color="auto"/>
        <w:left w:val="none" w:sz="0" w:space="0" w:color="auto"/>
        <w:bottom w:val="none" w:sz="0" w:space="0" w:color="auto"/>
        <w:right w:val="none" w:sz="0" w:space="0" w:color="auto"/>
      </w:divBdr>
    </w:div>
    <w:div w:id="425733832">
      <w:bodyDiv w:val="1"/>
      <w:marLeft w:val="0"/>
      <w:marRight w:val="0"/>
      <w:marTop w:val="0"/>
      <w:marBottom w:val="0"/>
      <w:divBdr>
        <w:top w:val="none" w:sz="0" w:space="0" w:color="auto"/>
        <w:left w:val="none" w:sz="0" w:space="0" w:color="auto"/>
        <w:bottom w:val="none" w:sz="0" w:space="0" w:color="auto"/>
        <w:right w:val="none" w:sz="0" w:space="0" w:color="auto"/>
      </w:divBdr>
    </w:div>
    <w:div w:id="428434605">
      <w:bodyDiv w:val="1"/>
      <w:marLeft w:val="0"/>
      <w:marRight w:val="0"/>
      <w:marTop w:val="0"/>
      <w:marBottom w:val="0"/>
      <w:divBdr>
        <w:top w:val="none" w:sz="0" w:space="0" w:color="auto"/>
        <w:left w:val="none" w:sz="0" w:space="0" w:color="auto"/>
        <w:bottom w:val="none" w:sz="0" w:space="0" w:color="auto"/>
        <w:right w:val="none" w:sz="0" w:space="0" w:color="auto"/>
      </w:divBdr>
    </w:div>
    <w:div w:id="464470386">
      <w:bodyDiv w:val="1"/>
      <w:marLeft w:val="0"/>
      <w:marRight w:val="0"/>
      <w:marTop w:val="0"/>
      <w:marBottom w:val="0"/>
      <w:divBdr>
        <w:top w:val="none" w:sz="0" w:space="0" w:color="auto"/>
        <w:left w:val="none" w:sz="0" w:space="0" w:color="auto"/>
        <w:bottom w:val="none" w:sz="0" w:space="0" w:color="auto"/>
        <w:right w:val="none" w:sz="0" w:space="0" w:color="auto"/>
      </w:divBdr>
    </w:div>
    <w:div w:id="479620661">
      <w:bodyDiv w:val="1"/>
      <w:marLeft w:val="0"/>
      <w:marRight w:val="0"/>
      <w:marTop w:val="0"/>
      <w:marBottom w:val="0"/>
      <w:divBdr>
        <w:top w:val="none" w:sz="0" w:space="0" w:color="auto"/>
        <w:left w:val="none" w:sz="0" w:space="0" w:color="auto"/>
        <w:bottom w:val="none" w:sz="0" w:space="0" w:color="auto"/>
        <w:right w:val="none" w:sz="0" w:space="0" w:color="auto"/>
      </w:divBdr>
    </w:div>
    <w:div w:id="492568651">
      <w:bodyDiv w:val="1"/>
      <w:marLeft w:val="0"/>
      <w:marRight w:val="0"/>
      <w:marTop w:val="0"/>
      <w:marBottom w:val="0"/>
      <w:divBdr>
        <w:top w:val="none" w:sz="0" w:space="0" w:color="auto"/>
        <w:left w:val="none" w:sz="0" w:space="0" w:color="auto"/>
        <w:bottom w:val="none" w:sz="0" w:space="0" w:color="auto"/>
        <w:right w:val="none" w:sz="0" w:space="0" w:color="auto"/>
      </w:divBdr>
    </w:div>
    <w:div w:id="495655388">
      <w:bodyDiv w:val="1"/>
      <w:marLeft w:val="0"/>
      <w:marRight w:val="0"/>
      <w:marTop w:val="0"/>
      <w:marBottom w:val="0"/>
      <w:divBdr>
        <w:top w:val="none" w:sz="0" w:space="0" w:color="auto"/>
        <w:left w:val="none" w:sz="0" w:space="0" w:color="auto"/>
        <w:bottom w:val="none" w:sz="0" w:space="0" w:color="auto"/>
        <w:right w:val="none" w:sz="0" w:space="0" w:color="auto"/>
      </w:divBdr>
    </w:div>
    <w:div w:id="499545612">
      <w:bodyDiv w:val="1"/>
      <w:marLeft w:val="0"/>
      <w:marRight w:val="0"/>
      <w:marTop w:val="0"/>
      <w:marBottom w:val="0"/>
      <w:divBdr>
        <w:top w:val="none" w:sz="0" w:space="0" w:color="auto"/>
        <w:left w:val="none" w:sz="0" w:space="0" w:color="auto"/>
        <w:bottom w:val="none" w:sz="0" w:space="0" w:color="auto"/>
        <w:right w:val="none" w:sz="0" w:space="0" w:color="auto"/>
      </w:divBdr>
    </w:div>
    <w:div w:id="500049015">
      <w:bodyDiv w:val="1"/>
      <w:marLeft w:val="0"/>
      <w:marRight w:val="0"/>
      <w:marTop w:val="0"/>
      <w:marBottom w:val="0"/>
      <w:divBdr>
        <w:top w:val="none" w:sz="0" w:space="0" w:color="auto"/>
        <w:left w:val="none" w:sz="0" w:space="0" w:color="auto"/>
        <w:bottom w:val="none" w:sz="0" w:space="0" w:color="auto"/>
        <w:right w:val="none" w:sz="0" w:space="0" w:color="auto"/>
      </w:divBdr>
    </w:div>
    <w:div w:id="519439428">
      <w:bodyDiv w:val="1"/>
      <w:marLeft w:val="0"/>
      <w:marRight w:val="0"/>
      <w:marTop w:val="0"/>
      <w:marBottom w:val="0"/>
      <w:divBdr>
        <w:top w:val="none" w:sz="0" w:space="0" w:color="auto"/>
        <w:left w:val="none" w:sz="0" w:space="0" w:color="auto"/>
        <w:bottom w:val="none" w:sz="0" w:space="0" w:color="auto"/>
        <w:right w:val="none" w:sz="0" w:space="0" w:color="auto"/>
      </w:divBdr>
    </w:div>
    <w:div w:id="583150770">
      <w:bodyDiv w:val="1"/>
      <w:marLeft w:val="0"/>
      <w:marRight w:val="0"/>
      <w:marTop w:val="0"/>
      <w:marBottom w:val="0"/>
      <w:divBdr>
        <w:top w:val="none" w:sz="0" w:space="0" w:color="auto"/>
        <w:left w:val="none" w:sz="0" w:space="0" w:color="auto"/>
        <w:bottom w:val="none" w:sz="0" w:space="0" w:color="auto"/>
        <w:right w:val="none" w:sz="0" w:space="0" w:color="auto"/>
      </w:divBdr>
    </w:div>
    <w:div w:id="597326413">
      <w:bodyDiv w:val="1"/>
      <w:marLeft w:val="0"/>
      <w:marRight w:val="0"/>
      <w:marTop w:val="0"/>
      <w:marBottom w:val="0"/>
      <w:divBdr>
        <w:top w:val="none" w:sz="0" w:space="0" w:color="auto"/>
        <w:left w:val="none" w:sz="0" w:space="0" w:color="auto"/>
        <w:bottom w:val="none" w:sz="0" w:space="0" w:color="auto"/>
        <w:right w:val="none" w:sz="0" w:space="0" w:color="auto"/>
      </w:divBdr>
    </w:div>
    <w:div w:id="606817561">
      <w:bodyDiv w:val="1"/>
      <w:marLeft w:val="0"/>
      <w:marRight w:val="0"/>
      <w:marTop w:val="0"/>
      <w:marBottom w:val="0"/>
      <w:divBdr>
        <w:top w:val="none" w:sz="0" w:space="0" w:color="auto"/>
        <w:left w:val="none" w:sz="0" w:space="0" w:color="auto"/>
        <w:bottom w:val="none" w:sz="0" w:space="0" w:color="auto"/>
        <w:right w:val="none" w:sz="0" w:space="0" w:color="auto"/>
      </w:divBdr>
    </w:div>
    <w:div w:id="607932256">
      <w:bodyDiv w:val="1"/>
      <w:marLeft w:val="0"/>
      <w:marRight w:val="0"/>
      <w:marTop w:val="0"/>
      <w:marBottom w:val="0"/>
      <w:divBdr>
        <w:top w:val="none" w:sz="0" w:space="0" w:color="auto"/>
        <w:left w:val="none" w:sz="0" w:space="0" w:color="auto"/>
        <w:bottom w:val="none" w:sz="0" w:space="0" w:color="auto"/>
        <w:right w:val="none" w:sz="0" w:space="0" w:color="auto"/>
      </w:divBdr>
    </w:div>
    <w:div w:id="611522603">
      <w:bodyDiv w:val="1"/>
      <w:marLeft w:val="0"/>
      <w:marRight w:val="0"/>
      <w:marTop w:val="0"/>
      <w:marBottom w:val="0"/>
      <w:divBdr>
        <w:top w:val="none" w:sz="0" w:space="0" w:color="auto"/>
        <w:left w:val="none" w:sz="0" w:space="0" w:color="auto"/>
        <w:bottom w:val="none" w:sz="0" w:space="0" w:color="auto"/>
        <w:right w:val="none" w:sz="0" w:space="0" w:color="auto"/>
      </w:divBdr>
    </w:div>
    <w:div w:id="617445201">
      <w:bodyDiv w:val="1"/>
      <w:marLeft w:val="0"/>
      <w:marRight w:val="0"/>
      <w:marTop w:val="0"/>
      <w:marBottom w:val="0"/>
      <w:divBdr>
        <w:top w:val="none" w:sz="0" w:space="0" w:color="auto"/>
        <w:left w:val="none" w:sz="0" w:space="0" w:color="auto"/>
        <w:bottom w:val="none" w:sz="0" w:space="0" w:color="auto"/>
        <w:right w:val="none" w:sz="0" w:space="0" w:color="auto"/>
      </w:divBdr>
    </w:div>
    <w:div w:id="623148765">
      <w:bodyDiv w:val="1"/>
      <w:marLeft w:val="0"/>
      <w:marRight w:val="0"/>
      <w:marTop w:val="0"/>
      <w:marBottom w:val="0"/>
      <w:divBdr>
        <w:top w:val="none" w:sz="0" w:space="0" w:color="auto"/>
        <w:left w:val="none" w:sz="0" w:space="0" w:color="auto"/>
        <w:bottom w:val="none" w:sz="0" w:space="0" w:color="auto"/>
        <w:right w:val="none" w:sz="0" w:space="0" w:color="auto"/>
      </w:divBdr>
    </w:div>
    <w:div w:id="643778675">
      <w:bodyDiv w:val="1"/>
      <w:marLeft w:val="0"/>
      <w:marRight w:val="0"/>
      <w:marTop w:val="0"/>
      <w:marBottom w:val="0"/>
      <w:divBdr>
        <w:top w:val="none" w:sz="0" w:space="0" w:color="auto"/>
        <w:left w:val="none" w:sz="0" w:space="0" w:color="auto"/>
        <w:bottom w:val="none" w:sz="0" w:space="0" w:color="auto"/>
        <w:right w:val="none" w:sz="0" w:space="0" w:color="auto"/>
      </w:divBdr>
    </w:div>
    <w:div w:id="660934957">
      <w:bodyDiv w:val="1"/>
      <w:marLeft w:val="0"/>
      <w:marRight w:val="0"/>
      <w:marTop w:val="0"/>
      <w:marBottom w:val="0"/>
      <w:divBdr>
        <w:top w:val="none" w:sz="0" w:space="0" w:color="auto"/>
        <w:left w:val="none" w:sz="0" w:space="0" w:color="auto"/>
        <w:bottom w:val="none" w:sz="0" w:space="0" w:color="auto"/>
        <w:right w:val="none" w:sz="0" w:space="0" w:color="auto"/>
      </w:divBdr>
    </w:div>
    <w:div w:id="668481798">
      <w:bodyDiv w:val="1"/>
      <w:marLeft w:val="0"/>
      <w:marRight w:val="0"/>
      <w:marTop w:val="0"/>
      <w:marBottom w:val="0"/>
      <w:divBdr>
        <w:top w:val="none" w:sz="0" w:space="0" w:color="auto"/>
        <w:left w:val="none" w:sz="0" w:space="0" w:color="auto"/>
        <w:bottom w:val="none" w:sz="0" w:space="0" w:color="auto"/>
        <w:right w:val="none" w:sz="0" w:space="0" w:color="auto"/>
      </w:divBdr>
    </w:div>
    <w:div w:id="674528201">
      <w:bodyDiv w:val="1"/>
      <w:marLeft w:val="0"/>
      <w:marRight w:val="0"/>
      <w:marTop w:val="0"/>
      <w:marBottom w:val="0"/>
      <w:divBdr>
        <w:top w:val="none" w:sz="0" w:space="0" w:color="auto"/>
        <w:left w:val="none" w:sz="0" w:space="0" w:color="auto"/>
        <w:bottom w:val="none" w:sz="0" w:space="0" w:color="auto"/>
        <w:right w:val="none" w:sz="0" w:space="0" w:color="auto"/>
      </w:divBdr>
    </w:div>
    <w:div w:id="677005259">
      <w:bodyDiv w:val="1"/>
      <w:marLeft w:val="0"/>
      <w:marRight w:val="0"/>
      <w:marTop w:val="0"/>
      <w:marBottom w:val="0"/>
      <w:divBdr>
        <w:top w:val="none" w:sz="0" w:space="0" w:color="auto"/>
        <w:left w:val="none" w:sz="0" w:space="0" w:color="auto"/>
        <w:bottom w:val="none" w:sz="0" w:space="0" w:color="auto"/>
        <w:right w:val="none" w:sz="0" w:space="0" w:color="auto"/>
      </w:divBdr>
    </w:div>
    <w:div w:id="687605950">
      <w:bodyDiv w:val="1"/>
      <w:marLeft w:val="0"/>
      <w:marRight w:val="0"/>
      <w:marTop w:val="0"/>
      <w:marBottom w:val="0"/>
      <w:divBdr>
        <w:top w:val="none" w:sz="0" w:space="0" w:color="auto"/>
        <w:left w:val="none" w:sz="0" w:space="0" w:color="auto"/>
        <w:bottom w:val="none" w:sz="0" w:space="0" w:color="auto"/>
        <w:right w:val="none" w:sz="0" w:space="0" w:color="auto"/>
      </w:divBdr>
    </w:div>
    <w:div w:id="695237502">
      <w:bodyDiv w:val="1"/>
      <w:marLeft w:val="0"/>
      <w:marRight w:val="0"/>
      <w:marTop w:val="0"/>
      <w:marBottom w:val="0"/>
      <w:divBdr>
        <w:top w:val="none" w:sz="0" w:space="0" w:color="auto"/>
        <w:left w:val="none" w:sz="0" w:space="0" w:color="auto"/>
        <w:bottom w:val="none" w:sz="0" w:space="0" w:color="auto"/>
        <w:right w:val="none" w:sz="0" w:space="0" w:color="auto"/>
      </w:divBdr>
    </w:div>
    <w:div w:id="701594113">
      <w:bodyDiv w:val="1"/>
      <w:marLeft w:val="0"/>
      <w:marRight w:val="0"/>
      <w:marTop w:val="0"/>
      <w:marBottom w:val="0"/>
      <w:divBdr>
        <w:top w:val="none" w:sz="0" w:space="0" w:color="auto"/>
        <w:left w:val="none" w:sz="0" w:space="0" w:color="auto"/>
        <w:bottom w:val="none" w:sz="0" w:space="0" w:color="auto"/>
        <w:right w:val="none" w:sz="0" w:space="0" w:color="auto"/>
      </w:divBdr>
    </w:div>
    <w:div w:id="712189456">
      <w:bodyDiv w:val="1"/>
      <w:marLeft w:val="0"/>
      <w:marRight w:val="0"/>
      <w:marTop w:val="0"/>
      <w:marBottom w:val="0"/>
      <w:divBdr>
        <w:top w:val="none" w:sz="0" w:space="0" w:color="auto"/>
        <w:left w:val="none" w:sz="0" w:space="0" w:color="auto"/>
        <w:bottom w:val="none" w:sz="0" w:space="0" w:color="auto"/>
        <w:right w:val="none" w:sz="0" w:space="0" w:color="auto"/>
      </w:divBdr>
    </w:div>
    <w:div w:id="717902224">
      <w:bodyDiv w:val="1"/>
      <w:marLeft w:val="0"/>
      <w:marRight w:val="0"/>
      <w:marTop w:val="0"/>
      <w:marBottom w:val="0"/>
      <w:divBdr>
        <w:top w:val="none" w:sz="0" w:space="0" w:color="auto"/>
        <w:left w:val="none" w:sz="0" w:space="0" w:color="auto"/>
        <w:bottom w:val="none" w:sz="0" w:space="0" w:color="auto"/>
        <w:right w:val="none" w:sz="0" w:space="0" w:color="auto"/>
      </w:divBdr>
    </w:div>
    <w:div w:id="774205622">
      <w:bodyDiv w:val="1"/>
      <w:marLeft w:val="0"/>
      <w:marRight w:val="0"/>
      <w:marTop w:val="0"/>
      <w:marBottom w:val="0"/>
      <w:divBdr>
        <w:top w:val="none" w:sz="0" w:space="0" w:color="auto"/>
        <w:left w:val="none" w:sz="0" w:space="0" w:color="auto"/>
        <w:bottom w:val="none" w:sz="0" w:space="0" w:color="auto"/>
        <w:right w:val="none" w:sz="0" w:space="0" w:color="auto"/>
      </w:divBdr>
    </w:div>
    <w:div w:id="786847842">
      <w:bodyDiv w:val="1"/>
      <w:marLeft w:val="0"/>
      <w:marRight w:val="0"/>
      <w:marTop w:val="0"/>
      <w:marBottom w:val="0"/>
      <w:divBdr>
        <w:top w:val="none" w:sz="0" w:space="0" w:color="auto"/>
        <w:left w:val="none" w:sz="0" w:space="0" w:color="auto"/>
        <w:bottom w:val="none" w:sz="0" w:space="0" w:color="auto"/>
        <w:right w:val="none" w:sz="0" w:space="0" w:color="auto"/>
      </w:divBdr>
    </w:div>
    <w:div w:id="801339582">
      <w:bodyDiv w:val="1"/>
      <w:marLeft w:val="0"/>
      <w:marRight w:val="0"/>
      <w:marTop w:val="0"/>
      <w:marBottom w:val="0"/>
      <w:divBdr>
        <w:top w:val="none" w:sz="0" w:space="0" w:color="auto"/>
        <w:left w:val="none" w:sz="0" w:space="0" w:color="auto"/>
        <w:bottom w:val="none" w:sz="0" w:space="0" w:color="auto"/>
        <w:right w:val="none" w:sz="0" w:space="0" w:color="auto"/>
      </w:divBdr>
    </w:div>
    <w:div w:id="830099424">
      <w:bodyDiv w:val="1"/>
      <w:marLeft w:val="0"/>
      <w:marRight w:val="0"/>
      <w:marTop w:val="0"/>
      <w:marBottom w:val="0"/>
      <w:divBdr>
        <w:top w:val="none" w:sz="0" w:space="0" w:color="auto"/>
        <w:left w:val="none" w:sz="0" w:space="0" w:color="auto"/>
        <w:bottom w:val="none" w:sz="0" w:space="0" w:color="auto"/>
        <w:right w:val="none" w:sz="0" w:space="0" w:color="auto"/>
      </w:divBdr>
    </w:div>
    <w:div w:id="834078990">
      <w:bodyDiv w:val="1"/>
      <w:marLeft w:val="0"/>
      <w:marRight w:val="0"/>
      <w:marTop w:val="0"/>
      <w:marBottom w:val="0"/>
      <w:divBdr>
        <w:top w:val="none" w:sz="0" w:space="0" w:color="auto"/>
        <w:left w:val="none" w:sz="0" w:space="0" w:color="auto"/>
        <w:bottom w:val="none" w:sz="0" w:space="0" w:color="auto"/>
        <w:right w:val="none" w:sz="0" w:space="0" w:color="auto"/>
      </w:divBdr>
    </w:div>
    <w:div w:id="834338841">
      <w:bodyDiv w:val="1"/>
      <w:marLeft w:val="0"/>
      <w:marRight w:val="0"/>
      <w:marTop w:val="0"/>
      <w:marBottom w:val="0"/>
      <w:divBdr>
        <w:top w:val="none" w:sz="0" w:space="0" w:color="auto"/>
        <w:left w:val="none" w:sz="0" w:space="0" w:color="auto"/>
        <w:bottom w:val="none" w:sz="0" w:space="0" w:color="auto"/>
        <w:right w:val="none" w:sz="0" w:space="0" w:color="auto"/>
      </w:divBdr>
    </w:div>
    <w:div w:id="835455710">
      <w:bodyDiv w:val="1"/>
      <w:marLeft w:val="0"/>
      <w:marRight w:val="0"/>
      <w:marTop w:val="0"/>
      <w:marBottom w:val="0"/>
      <w:divBdr>
        <w:top w:val="none" w:sz="0" w:space="0" w:color="auto"/>
        <w:left w:val="none" w:sz="0" w:space="0" w:color="auto"/>
        <w:bottom w:val="none" w:sz="0" w:space="0" w:color="auto"/>
        <w:right w:val="none" w:sz="0" w:space="0" w:color="auto"/>
      </w:divBdr>
    </w:div>
    <w:div w:id="839736153">
      <w:bodyDiv w:val="1"/>
      <w:marLeft w:val="0"/>
      <w:marRight w:val="0"/>
      <w:marTop w:val="0"/>
      <w:marBottom w:val="0"/>
      <w:divBdr>
        <w:top w:val="none" w:sz="0" w:space="0" w:color="auto"/>
        <w:left w:val="none" w:sz="0" w:space="0" w:color="auto"/>
        <w:bottom w:val="none" w:sz="0" w:space="0" w:color="auto"/>
        <w:right w:val="none" w:sz="0" w:space="0" w:color="auto"/>
      </w:divBdr>
    </w:div>
    <w:div w:id="846552971">
      <w:bodyDiv w:val="1"/>
      <w:marLeft w:val="0"/>
      <w:marRight w:val="0"/>
      <w:marTop w:val="0"/>
      <w:marBottom w:val="0"/>
      <w:divBdr>
        <w:top w:val="none" w:sz="0" w:space="0" w:color="auto"/>
        <w:left w:val="none" w:sz="0" w:space="0" w:color="auto"/>
        <w:bottom w:val="none" w:sz="0" w:space="0" w:color="auto"/>
        <w:right w:val="none" w:sz="0" w:space="0" w:color="auto"/>
      </w:divBdr>
    </w:div>
    <w:div w:id="850334705">
      <w:bodyDiv w:val="1"/>
      <w:marLeft w:val="0"/>
      <w:marRight w:val="0"/>
      <w:marTop w:val="0"/>
      <w:marBottom w:val="0"/>
      <w:divBdr>
        <w:top w:val="none" w:sz="0" w:space="0" w:color="auto"/>
        <w:left w:val="none" w:sz="0" w:space="0" w:color="auto"/>
        <w:bottom w:val="none" w:sz="0" w:space="0" w:color="auto"/>
        <w:right w:val="none" w:sz="0" w:space="0" w:color="auto"/>
      </w:divBdr>
    </w:div>
    <w:div w:id="854461705">
      <w:bodyDiv w:val="1"/>
      <w:marLeft w:val="0"/>
      <w:marRight w:val="0"/>
      <w:marTop w:val="0"/>
      <w:marBottom w:val="0"/>
      <w:divBdr>
        <w:top w:val="none" w:sz="0" w:space="0" w:color="auto"/>
        <w:left w:val="none" w:sz="0" w:space="0" w:color="auto"/>
        <w:bottom w:val="none" w:sz="0" w:space="0" w:color="auto"/>
        <w:right w:val="none" w:sz="0" w:space="0" w:color="auto"/>
      </w:divBdr>
    </w:div>
    <w:div w:id="864099100">
      <w:bodyDiv w:val="1"/>
      <w:marLeft w:val="0"/>
      <w:marRight w:val="0"/>
      <w:marTop w:val="0"/>
      <w:marBottom w:val="0"/>
      <w:divBdr>
        <w:top w:val="none" w:sz="0" w:space="0" w:color="auto"/>
        <w:left w:val="none" w:sz="0" w:space="0" w:color="auto"/>
        <w:bottom w:val="none" w:sz="0" w:space="0" w:color="auto"/>
        <w:right w:val="none" w:sz="0" w:space="0" w:color="auto"/>
      </w:divBdr>
    </w:div>
    <w:div w:id="874269001">
      <w:bodyDiv w:val="1"/>
      <w:marLeft w:val="0"/>
      <w:marRight w:val="0"/>
      <w:marTop w:val="0"/>
      <w:marBottom w:val="0"/>
      <w:divBdr>
        <w:top w:val="none" w:sz="0" w:space="0" w:color="auto"/>
        <w:left w:val="none" w:sz="0" w:space="0" w:color="auto"/>
        <w:bottom w:val="none" w:sz="0" w:space="0" w:color="auto"/>
        <w:right w:val="none" w:sz="0" w:space="0" w:color="auto"/>
      </w:divBdr>
    </w:div>
    <w:div w:id="897470624">
      <w:bodyDiv w:val="1"/>
      <w:marLeft w:val="0"/>
      <w:marRight w:val="0"/>
      <w:marTop w:val="0"/>
      <w:marBottom w:val="0"/>
      <w:divBdr>
        <w:top w:val="none" w:sz="0" w:space="0" w:color="auto"/>
        <w:left w:val="none" w:sz="0" w:space="0" w:color="auto"/>
        <w:bottom w:val="none" w:sz="0" w:space="0" w:color="auto"/>
        <w:right w:val="none" w:sz="0" w:space="0" w:color="auto"/>
      </w:divBdr>
    </w:div>
    <w:div w:id="897863479">
      <w:bodyDiv w:val="1"/>
      <w:marLeft w:val="0"/>
      <w:marRight w:val="0"/>
      <w:marTop w:val="0"/>
      <w:marBottom w:val="0"/>
      <w:divBdr>
        <w:top w:val="none" w:sz="0" w:space="0" w:color="auto"/>
        <w:left w:val="none" w:sz="0" w:space="0" w:color="auto"/>
        <w:bottom w:val="none" w:sz="0" w:space="0" w:color="auto"/>
        <w:right w:val="none" w:sz="0" w:space="0" w:color="auto"/>
      </w:divBdr>
    </w:div>
    <w:div w:id="900484874">
      <w:bodyDiv w:val="1"/>
      <w:marLeft w:val="0"/>
      <w:marRight w:val="0"/>
      <w:marTop w:val="0"/>
      <w:marBottom w:val="0"/>
      <w:divBdr>
        <w:top w:val="none" w:sz="0" w:space="0" w:color="auto"/>
        <w:left w:val="none" w:sz="0" w:space="0" w:color="auto"/>
        <w:bottom w:val="none" w:sz="0" w:space="0" w:color="auto"/>
        <w:right w:val="none" w:sz="0" w:space="0" w:color="auto"/>
      </w:divBdr>
    </w:div>
    <w:div w:id="917321793">
      <w:bodyDiv w:val="1"/>
      <w:marLeft w:val="0"/>
      <w:marRight w:val="0"/>
      <w:marTop w:val="0"/>
      <w:marBottom w:val="0"/>
      <w:divBdr>
        <w:top w:val="none" w:sz="0" w:space="0" w:color="auto"/>
        <w:left w:val="none" w:sz="0" w:space="0" w:color="auto"/>
        <w:bottom w:val="none" w:sz="0" w:space="0" w:color="auto"/>
        <w:right w:val="none" w:sz="0" w:space="0" w:color="auto"/>
      </w:divBdr>
    </w:div>
    <w:div w:id="919371424">
      <w:bodyDiv w:val="1"/>
      <w:marLeft w:val="0"/>
      <w:marRight w:val="0"/>
      <w:marTop w:val="0"/>
      <w:marBottom w:val="0"/>
      <w:divBdr>
        <w:top w:val="none" w:sz="0" w:space="0" w:color="auto"/>
        <w:left w:val="none" w:sz="0" w:space="0" w:color="auto"/>
        <w:bottom w:val="none" w:sz="0" w:space="0" w:color="auto"/>
        <w:right w:val="none" w:sz="0" w:space="0" w:color="auto"/>
      </w:divBdr>
    </w:div>
    <w:div w:id="921376621">
      <w:bodyDiv w:val="1"/>
      <w:marLeft w:val="0"/>
      <w:marRight w:val="0"/>
      <w:marTop w:val="0"/>
      <w:marBottom w:val="0"/>
      <w:divBdr>
        <w:top w:val="none" w:sz="0" w:space="0" w:color="auto"/>
        <w:left w:val="none" w:sz="0" w:space="0" w:color="auto"/>
        <w:bottom w:val="none" w:sz="0" w:space="0" w:color="auto"/>
        <w:right w:val="none" w:sz="0" w:space="0" w:color="auto"/>
      </w:divBdr>
    </w:div>
    <w:div w:id="928078846">
      <w:bodyDiv w:val="1"/>
      <w:marLeft w:val="0"/>
      <w:marRight w:val="0"/>
      <w:marTop w:val="0"/>
      <w:marBottom w:val="0"/>
      <w:divBdr>
        <w:top w:val="none" w:sz="0" w:space="0" w:color="auto"/>
        <w:left w:val="none" w:sz="0" w:space="0" w:color="auto"/>
        <w:bottom w:val="none" w:sz="0" w:space="0" w:color="auto"/>
        <w:right w:val="none" w:sz="0" w:space="0" w:color="auto"/>
      </w:divBdr>
    </w:div>
    <w:div w:id="953512592">
      <w:bodyDiv w:val="1"/>
      <w:marLeft w:val="0"/>
      <w:marRight w:val="0"/>
      <w:marTop w:val="0"/>
      <w:marBottom w:val="0"/>
      <w:divBdr>
        <w:top w:val="none" w:sz="0" w:space="0" w:color="auto"/>
        <w:left w:val="none" w:sz="0" w:space="0" w:color="auto"/>
        <w:bottom w:val="none" w:sz="0" w:space="0" w:color="auto"/>
        <w:right w:val="none" w:sz="0" w:space="0" w:color="auto"/>
      </w:divBdr>
    </w:div>
    <w:div w:id="954554558">
      <w:bodyDiv w:val="1"/>
      <w:marLeft w:val="0"/>
      <w:marRight w:val="0"/>
      <w:marTop w:val="0"/>
      <w:marBottom w:val="0"/>
      <w:divBdr>
        <w:top w:val="none" w:sz="0" w:space="0" w:color="auto"/>
        <w:left w:val="none" w:sz="0" w:space="0" w:color="auto"/>
        <w:bottom w:val="none" w:sz="0" w:space="0" w:color="auto"/>
        <w:right w:val="none" w:sz="0" w:space="0" w:color="auto"/>
      </w:divBdr>
    </w:div>
    <w:div w:id="962997248">
      <w:bodyDiv w:val="1"/>
      <w:marLeft w:val="0"/>
      <w:marRight w:val="0"/>
      <w:marTop w:val="0"/>
      <w:marBottom w:val="0"/>
      <w:divBdr>
        <w:top w:val="none" w:sz="0" w:space="0" w:color="auto"/>
        <w:left w:val="none" w:sz="0" w:space="0" w:color="auto"/>
        <w:bottom w:val="none" w:sz="0" w:space="0" w:color="auto"/>
        <w:right w:val="none" w:sz="0" w:space="0" w:color="auto"/>
      </w:divBdr>
    </w:div>
    <w:div w:id="971787416">
      <w:bodyDiv w:val="1"/>
      <w:marLeft w:val="0"/>
      <w:marRight w:val="0"/>
      <w:marTop w:val="0"/>
      <w:marBottom w:val="0"/>
      <w:divBdr>
        <w:top w:val="none" w:sz="0" w:space="0" w:color="auto"/>
        <w:left w:val="none" w:sz="0" w:space="0" w:color="auto"/>
        <w:bottom w:val="none" w:sz="0" w:space="0" w:color="auto"/>
        <w:right w:val="none" w:sz="0" w:space="0" w:color="auto"/>
      </w:divBdr>
    </w:div>
    <w:div w:id="972247932">
      <w:bodyDiv w:val="1"/>
      <w:marLeft w:val="0"/>
      <w:marRight w:val="0"/>
      <w:marTop w:val="0"/>
      <w:marBottom w:val="0"/>
      <w:divBdr>
        <w:top w:val="none" w:sz="0" w:space="0" w:color="auto"/>
        <w:left w:val="none" w:sz="0" w:space="0" w:color="auto"/>
        <w:bottom w:val="none" w:sz="0" w:space="0" w:color="auto"/>
        <w:right w:val="none" w:sz="0" w:space="0" w:color="auto"/>
      </w:divBdr>
    </w:div>
    <w:div w:id="990250150">
      <w:bodyDiv w:val="1"/>
      <w:marLeft w:val="0"/>
      <w:marRight w:val="0"/>
      <w:marTop w:val="0"/>
      <w:marBottom w:val="0"/>
      <w:divBdr>
        <w:top w:val="none" w:sz="0" w:space="0" w:color="auto"/>
        <w:left w:val="none" w:sz="0" w:space="0" w:color="auto"/>
        <w:bottom w:val="none" w:sz="0" w:space="0" w:color="auto"/>
        <w:right w:val="none" w:sz="0" w:space="0" w:color="auto"/>
      </w:divBdr>
    </w:div>
    <w:div w:id="998966900">
      <w:bodyDiv w:val="1"/>
      <w:marLeft w:val="0"/>
      <w:marRight w:val="0"/>
      <w:marTop w:val="0"/>
      <w:marBottom w:val="0"/>
      <w:divBdr>
        <w:top w:val="none" w:sz="0" w:space="0" w:color="auto"/>
        <w:left w:val="none" w:sz="0" w:space="0" w:color="auto"/>
        <w:bottom w:val="none" w:sz="0" w:space="0" w:color="auto"/>
        <w:right w:val="none" w:sz="0" w:space="0" w:color="auto"/>
      </w:divBdr>
    </w:div>
    <w:div w:id="1001742079">
      <w:bodyDiv w:val="1"/>
      <w:marLeft w:val="0"/>
      <w:marRight w:val="0"/>
      <w:marTop w:val="0"/>
      <w:marBottom w:val="0"/>
      <w:divBdr>
        <w:top w:val="none" w:sz="0" w:space="0" w:color="auto"/>
        <w:left w:val="none" w:sz="0" w:space="0" w:color="auto"/>
        <w:bottom w:val="none" w:sz="0" w:space="0" w:color="auto"/>
        <w:right w:val="none" w:sz="0" w:space="0" w:color="auto"/>
      </w:divBdr>
    </w:div>
    <w:div w:id="1027023644">
      <w:bodyDiv w:val="1"/>
      <w:marLeft w:val="0"/>
      <w:marRight w:val="0"/>
      <w:marTop w:val="0"/>
      <w:marBottom w:val="0"/>
      <w:divBdr>
        <w:top w:val="none" w:sz="0" w:space="0" w:color="auto"/>
        <w:left w:val="none" w:sz="0" w:space="0" w:color="auto"/>
        <w:bottom w:val="none" w:sz="0" w:space="0" w:color="auto"/>
        <w:right w:val="none" w:sz="0" w:space="0" w:color="auto"/>
      </w:divBdr>
    </w:div>
    <w:div w:id="1036928453">
      <w:bodyDiv w:val="1"/>
      <w:marLeft w:val="0"/>
      <w:marRight w:val="0"/>
      <w:marTop w:val="0"/>
      <w:marBottom w:val="0"/>
      <w:divBdr>
        <w:top w:val="none" w:sz="0" w:space="0" w:color="auto"/>
        <w:left w:val="none" w:sz="0" w:space="0" w:color="auto"/>
        <w:bottom w:val="none" w:sz="0" w:space="0" w:color="auto"/>
        <w:right w:val="none" w:sz="0" w:space="0" w:color="auto"/>
      </w:divBdr>
    </w:div>
    <w:div w:id="1046485447">
      <w:bodyDiv w:val="1"/>
      <w:marLeft w:val="0"/>
      <w:marRight w:val="0"/>
      <w:marTop w:val="0"/>
      <w:marBottom w:val="0"/>
      <w:divBdr>
        <w:top w:val="none" w:sz="0" w:space="0" w:color="auto"/>
        <w:left w:val="none" w:sz="0" w:space="0" w:color="auto"/>
        <w:bottom w:val="none" w:sz="0" w:space="0" w:color="auto"/>
        <w:right w:val="none" w:sz="0" w:space="0" w:color="auto"/>
      </w:divBdr>
    </w:div>
    <w:div w:id="1046490370">
      <w:bodyDiv w:val="1"/>
      <w:marLeft w:val="0"/>
      <w:marRight w:val="0"/>
      <w:marTop w:val="0"/>
      <w:marBottom w:val="0"/>
      <w:divBdr>
        <w:top w:val="none" w:sz="0" w:space="0" w:color="auto"/>
        <w:left w:val="none" w:sz="0" w:space="0" w:color="auto"/>
        <w:bottom w:val="none" w:sz="0" w:space="0" w:color="auto"/>
        <w:right w:val="none" w:sz="0" w:space="0" w:color="auto"/>
      </w:divBdr>
    </w:div>
    <w:div w:id="1050418498">
      <w:bodyDiv w:val="1"/>
      <w:marLeft w:val="0"/>
      <w:marRight w:val="0"/>
      <w:marTop w:val="0"/>
      <w:marBottom w:val="0"/>
      <w:divBdr>
        <w:top w:val="none" w:sz="0" w:space="0" w:color="auto"/>
        <w:left w:val="none" w:sz="0" w:space="0" w:color="auto"/>
        <w:bottom w:val="none" w:sz="0" w:space="0" w:color="auto"/>
        <w:right w:val="none" w:sz="0" w:space="0" w:color="auto"/>
      </w:divBdr>
    </w:div>
    <w:div w:id="1056008508">
      <w:bodyDiv w:val="1"/>
      <w:marLeft w:val="0"/>
      <w:marRight w:val="0"/>
      <w:marTop w:val="0"/>
      <w:marBottom w:val="0"/>
      <w:divBdr>
        <w:top w:val="none" w:sz="0" w:space="0" w:color="auto"/>
        <w:left w:val="none" w:sz="0" w:space="0" w:color="auto"/>
        <w:bottom w:val="none" w:sz="0" w:space="0" w:color="auto"/>
        <w:right w:val="none" w:sz="0" w:space="0" w:color="auto"/>
      </w:divBdr>
    </w:div>
    <w:div w:id="1061758347">
      <w:bodyDiv w:val="1"/>
      <w:marLeft w:val="0"/>
      <w:marRight w:val="0"/>
      <w:marTop w:val="0"/>
      <w:marBottom w:val="0"/>
      <w:divBdr>
        <w:top w:val="none" w:sz="0" w:space="0" w:color="auto"/>
        <w:left w:val="none" w:sz="0" w:space="0" w:color="auto"/>
        <w:bottom w:val="none" w:sz="0" w:space="0" w:color="auto"/>
        <w:right w:val="none" w:sz="0" w:space="0" w:color="auto"/>
      </w:divBdr>
    </w:div>
    <w:div w:id="1066146768">
      <w:bodyDiv w:val="1"/>
      <w:marLeft w:val="0"/>
      <w:marRight w:val="0"/>
      <w:marTop w:val="0"/>
      <w:marBottom w:val="0"/>
      <w:divBdr>
        <w:top w:val="none" w:sz="0" w:space="0" w:color="auto"/>
        <w:left w:val="none" w:sz="0" w:space="0" w:color="auto"/>
        <w:bottom w:val="none" w:sz="0" w:space="0" w:color="auto"/>
        <w:right w:val="none" w:sz="0" w:space="0" w:color="auto"/>
      </w:divBdr>
    </w:div>
    <w:div w:id="1078095729">
      <w:bodyDiv w:val="1"/>
      <w:marLeft w:val="0"/>
      <w:marRight w:val="0"/>
      <w:marTop w:val="0"/>
      <w:marBottom w:val="0"/>
      <w:divBdr>
        <w:top w:val="none" w:sz="0" w:space="0" w:color="auto"/>
        <w:left w:val="none" w:sz="0" w:space="0" w:color="auto"/>
        <w:bottom w:val="none" w:sz="0" w:space="0" w:color="auto"/>
        <w:right w:val="none" w:sz="0" w:space="0" w:color="auto"/>
      </w:divBdr>
    </w:div>
    <w:div w:id="1089740985">
      <w:bodyDiv w:val="1"/>
      <w:marLeft w:val="0"/>
      <w:marRight w:val="0"/>
      <w:marTop w:val="0"/>
      <w:marBottom w:val="0"/>
      <w:divBdr>
        <w:top w:val="none" w:sz="0" w:space="0" w:color="auto"/>
        <w:left w:val="none" w:sz="0" w:space="0" w:color="auto"/>
        <w:bottom w:val="none" w:sz="0" w:space="0" w:color="auto"/>
        <w:right w:val="none" w:sz="0" w:space="0" w:color="auto"/>
      </w:divBdr>
      <w:divsChild>
        <w:div w:id="252209318">
          <w:marLeft w:val="0"/>
          <w:marRight w:val="0"/>
          <w:marTop w:val="0"/>
          <w:marBottom w:val="0"/>
          <w:divBdr>
            <w:top w:val="none" w:sz="0" w:space="0" w:color="auto"/>
            <w:left w:val="none" w:sz="0" w:space="0" w:color="auto"/>
            <w:bottom w:val="none" w:sz="0" w:space="0" w:color="auto"/>
            <w:right w:val="none" w:sz="0" w:space="0" w:color="auto"/>
          </w:divBdr>
          <w:divsChild>
            <w:div w:id="629478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405774">
      <w:bodyDiv w:val="1"/>
      <w:marLeft w:val="0"/>
      <w:marRight w:val="0"/>
      <w:marTop w:val="0"/>
      <w:marBottom w:val="0"/>
      <w:divBdr>
        <w:top w:val="none" w:sz="0" w:space="0" w:color="auto"/>
        <w:left w:val="none" w:sz="0" w:space="0" w:color="auto"/>
        <w:bottom w:val="none" w:sz="0" w:space="0" w:color="auto"/>
        <w:right w:val="none" w:sz="0" w:space="0" w:color="auto"/>
      </w:divBdr>
    </w:div>
    <w:div w:id="1101333966">
      <w:bodyDiv w:val="1"/>
      <w:marLeft w:val="0"/>
      <w:marRight w:val="0"/>
      <w:marTop w:val="0"/>
      <w:marBottom w:val="0"/>
      <w:divBdr>
        <w:top w:val="none" w:sz="0" w:space="0" w:color="auto"/>
        <w:left w:val="none" w:sz="0" w:space="0" w:color="auto"/>
        <w:bottom w:val="none" w:sz="0" w:space="0" w:color="auto"/>
        <w:right w:val="none" w:sz="0" w:space="0" w:color="auto"/>
      </w:divBdr>
    </w:div>
    <w:div w:id="1117600085">
      <w:bodyDiv w:val="1"/>
      <w:marLeft w:val="0"/>
      <w:marRight w:val="0"/>
      <w:marTop w:val="0"/>
      <w:marBottom w:val="0"/>
      <w:divBdr>
        <w:top w:val="none" w:sz="0" w:space="0" w:color="auto"/>
        <w:left w:val="none" w:sz="0" w:space="0" w:color="auto"/>
        <w:bottom w:val="none" w:sz="0" w:space="0" w:color="auto"/>
        <w:right w:val="none" w:sz="0" w:space="0" w:color="auto"/>
      </w:divBdr>
      <w:divsChild>
        <w:div w:id="1267345342">
          <w:marLeft w:val="0"/>
          <w:marRight w:val="0"/>
          <w:marTop w:val="0"/>
          <w:marBottom w:val="0"/>
          <w:divBdr>
            <w:top w:val="none" w:sz="0" w:space="0" w:color="auto"/>
            <w:left w:val="none" w:sz="0" w:space="0" w:color="auto"/>
            <w:bottom w:val="none" w:sz="0" w:space="0" w:color="auto"/>
            <w:right w:val="none" w:sz="0" w:space="0" w:color="auto"/>
          </w:divBdr>
          <w:divsChild>
            <w:div w:id="1970278470">
              <w:marLeft w:val="0"/>
              <w:marRight w:val="0"/>
              <w:marTop w:val="0"/>
              <w:marBottom w:val="0"/>
              <w:divBdr>
                <w:top w:val="none" w:sz="0" w:space="0" w:color="auto"/>
                <w:left w:val="none" w:sz="0" w:space="0" w:color="auto"/>
                <w:bottom w:val="none" w:sz="0" w:space="0" w:color="auto"/>
                <w:right w:val="none" w:sz="0" w:space="0" w:color="auto"/>
              </w:divBdr>
              <w:divsChild>
                <w:div w:id="294141082">
                  <w:marLeft w:val="0"/>
                  <w:marRight w:val="0"/>
                  <w:marTop w:val="0"/>
                  <w:marBottom w:val="0"/>
                  <w:divBdr>
                    <w:top w:val="none" w:sz="0" w:space="0" w:color="auto"/>
                    <w:left w:val="none" w:sz="0" w:space="0" w:color="auto"/>
                    <w:bottom w:val="none" w:sz="0" w:space="0" w:color="auto"/>
                    <w:right w:val="none" w:sz="0" w:space="0" w:color="auto"/>
                  </w:divBdr>
                  <w:divsChild>
                    <w:div w:id="2117213300">
                      <w:marLeft w:val="0"/>
                      <w:marRight w:val="0"/>
                      <w:marTop w:val="0"/>
                      <w:marBottom w:val="0"/>
                      <w:divBdr>
                        <w:top w:val="none" w:sz="0" w:space="0" w:color="auto"/>
                        <w:left w:val="none" w:sz="0" w:space="0" w:color="auto"/>
                        <w:bottom w:val="none" w:sz="0" w:space="0" w:color="auto"/>
                        <w:right w:val="none" w:sz="0" w:space="0" w:color="auto"/>
                      </w:divBdr>
                      <w:divsChild>
                        <w:div w:id="1616477323">
                          <w:marLeft w:val="0"/>
                          <w:marRight w:val="0"/>
                          <w:marTop w:val="0"/>
                          <w:marBottom w:val="0"/>
                          <w:divBdr>
                            <w:top w:val="none" w:sz="0" w:space="0" w:color="auto"/>
                            <w:left w:val="none" w:sz="0" w:space="0" w:color="auto"/>
                            <w:bottom w:val="none" w:sz="0" w:space="0" w:color="auto"/>
                            <w:right w:val="none" w:sz="0" w:space="0" w:color="auto"/>
                          </w:divBdr>
                          <w:divsChild>
                            <w:div w:id="1317757825">
                              <w:marLeft w:val="0"/>
                              <w:marRight w:val="0"/>
                              <w:marTop w:val="0"/>
                              <w:marBottom w:val="0"/>
                              <w:divBdr>
                                <w:top w:val="none" w:sz="0" w:space="0" w:color="auto"/>
                                <w:left w:val="none" w:sz="0" w:space="0" w:color="auto"/>
                                <w:bottom w:val="none" w:sz="0" w:space="0" w:color="auto"/>
                                <w:right w:val="none" w:sz="0" w:space="0" w:color="auto"/>
                              </w:divBdr>
                              <w:divsChild>
                                <w:div w:id="192495874">
                                  <w:marLeft w:val="0"/>
                                  <w:marRight w:val="0"/>
                                  <w:marTop w:val="0"/>
                                  <w:marBottom w:val="0"/>
                                  <w:divBdr>
                                    <w:top w:val="none" w:sz="0" w:space="0" w:color="auto"/>
                                    <w:left w:val="none" w:sz="0" w:space="0" w:color="auto"/>
                                    <w:bottom w:val="none" w:sz="0" w:space="0" w:color="auto"/>
                                    <w:right w:val="none" w:sz="0" w:space="0" w:color="auto"/>
                                  </w:divBdr>
                                </w:div>
                                <w:div w:id="381026991">
                                  <w:marLeft w:val="0"/>
                                  <w:marRight w:val="0"/>
                                  <w:marTop w:val="0"/>
                                  <w:marBottom w:val="0"/>
                                  <w:divBdr>
                                    <w:top w:val="none" w:sz="0" w:space="0" w:color="auto"/>
                                    <w:left w:val="none" w:sz="0" w:space="0" w:color="auto"/>
                                    <w:bottom w:val="none" w:sz="0" w:space="0" w:color="auto"/>
                                    <w:right w:val="none" w:sz="0" w:space="0" w:color="auto"/>
                                  </w:divBdr>
                                </w:div>
                                <w:div w:id="795224907">
                                  <w:marLeft w:val="0"/>
                                  <w:marRight w:val="0"/>
                                  <w:marTop w:val="0"/>
                                  <w:marBottom w:val="0"/>
                                  <w:divBdr>
                                    <w:top w:val="none" w:sz="0" w:space="0" w:color="auto"/>
                                    <w:left w:val="none" w:sz="0" w:space="0" w:color="auto"/>
                                    <w:bottom w:val="none" w:sz="0" w:space="0" w:color="auto"/>
                                    <w:right w:val="none" w:sz="0" w:space="0" w:color="auto"/>
                                  </w:divBdr>
                                </w:div>
                                <w:div w:id="1604141590">
                                  <w:marLeft w:val="0"/>
                                  <w:marRight w:val="0"/>
                                  <w:marTop w:val="0"/>
                                  <w:marBottom w:val="0"/>
                                  <w:divBdr>
                                    <w:top w:val="none" w:sz="0" w:space="0" w:color="auto"/>
                                    <w:left w:val="none" w:sz="0" w:space="0" w:color="auto"/>
                                    <w:bottom w:val="none" w:sz="0" w:space="0" w:color="auto"/>
                                    <w:right w:val="none" w:sz="0" w:space="0" w:color="auto"/>
                                  </w:divBdr>
                                </w:div>
                                <w:div w:id="1916235446">
                                  <w:marLeft w:val="0"/>
                                  <w:marRight w:val="0"/>
                                  <w:marTop w:val="0"/>
                                  <w:marBottom w:val="0"/>
                                  <w:divBdr>
                                    <w:top w:val="none" w:sz="0" w:space="0" w:color="auto"/>
                                    <w:left w:val="none" w:sz="0" w:space="0" w:color="auto"/>
                                    <w:bottom w:val="none" w:sz="0" w:space="0" w:color="auto"/>
                                    <w:right w:val="none" w:sz="0" w:space="0" w:color="auto"/>
                                  </w:divBdr>
                                </w:div>
                                <w:div w:id="20048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135891">
      <w:bodyDiv w:val="1"/>
      <w:marLeft w:val="0"/>
      <w:marRight w:val="0"/>
      <w:marTop w:val="0"/>
      <w:marBottom w:val="0"/>
      <w:divBdr>
        <w:top w:val="none" w:sz="0" w:space="0" w:color="auto"/>
        <w:left w:val="none" w:sz="0" w:space="0" w:color="auto"/>
        <w:bottom w:val="none" w:sz="0" w:space="0" w:color="auto"/>
        <w:right w:val="none" w:sz="0" w:space="0" w:color="auto"/>
      </w:divBdr>
    </w:div>
    <w:div w:id="1140417577">
      <w:bodyDiv w:val="1"/>
      <w:marLeft w:val="0"/>
      <w:marRight w:val="0"/>
      <w:marTop w:val="0"/>
      <w:marBottom w:val="0"/>
      <w:divBdr>
        <w:top w:val="none" w:sz="0" w:space="0" w:color="auto"/>
        <w:left w:val="none" w:sz="0" w:space="0" w:color="auto"/>
        <w:bottom w:val="none" w:sz="0" w:space="0" w:color="auto"/>
        <w:right w:val="none" w:sz="0" w:space="0" w:color="auto"/>
      </w:divBdr>
    </w:div>
    <w:div w:id="1142581195">
      <w:bodyDiv w:val="1"/>
      <w:marLeft w:val="0"/>
      <w:marRight w:val="0"/>
      <w:marTop w:val="0"/>
      <w:marBottom w:val="0"/>
      <w:divBdr>
        <w:top w:val="none" w:sz="0" w:space="0" w:color="auto"/>
        <w:left w:val="none" w:sz="0" w:space="0" w:color="auto"/>
        <w:bottom w:val="none" w:sz="0" w:space="0" w:color="auto"/>
        <w:right w:val="none" w:sz="0" w:space="0" w:color="auto"/>
      </w:divBdr>
    </w:div>
    <w:div w:id="1143809356">
      <w:bodyDiv w:val="1"/>
      <w:marLeft w:val="0"/>
      <w:marRight w:val="0"/>
      <w:marTop w:val="0"/>
      <w:marBottom w:val="0"/>
      <w:divBdr>
        <w:top w:val="none" w:sz="0" w:space="0" w:color="auto"/>
        <w:left w:val="none" w:sz="0" w:space="0" w:color="auto"/>
        <w:bottom w:val="none" w:sz="0" w:space="0" w:color="auto"/>
        <w:right w:val="none" w:sz="0" w:space="0" w:color="auto"/>
      </w:divBdr>
    </w:div>
    <w:div w:id="1149979253">
      <w:bodyDiv w:val="1"/>
      <w:marLeft w:val="0"/>
      <w:marRight w:val="0"/>
      <w:marTop w:val="0"/>
      <w:marBottom w:val="0"/>
      <w:divBdr>
        <w:top w:val="none" w:sz="0" w:space="0" w:color="auto"/>
        <w:left w:val="none" w:sz="0" w:space="0" w:color="auto"/>
        <w:bottom w:val="none" w:sz="0" w:space="0" w:color="auto"/>
        <w:right w:val="none" w:sz="0" w:space="0" w:color="auto"/>
      </w:divBdr>
    </w:div>
    <w:div w:id="1155881100">
      <w:bodyDiv w:val="1"/>
      <w:marLeft w:val="0"/>
      <w:marRight w:val="0"/>
      <w:marTop w:val="0"/>
      <w:marBottom w:val="0"/>
      <w:divBdr>
        <w:top w:val="none" w:sz="0" w:space="0" w:color="auto"/>
        <w:left w:val="none" w:sz="0" w:space="0" w:color="auto"/>
        <w:bottom w:val="none" w:sz="0" w:space="0" w:color="auto"/>
        <w:right w:val="none" w:sz="0" w:space="0" w:color="auto"/>
      </w:divBdr>
    </w:div>
    <w:div w:id="1161853568">
      <w:bodyDiv w:val="1"/>
      <w:marLeft w:val="0"/>
      <w:marRight w:val="0"/>
      <w:marTop w:val="0"/>
      <w:marBottom w:val="0"/>
      <w:divBdr>
        <w:top w:val="none" w:sz="0" w:space="0" w:color="auto"/>
        <w:left w:val="none" w:sz="0" w:space="0" w:color="auto"/>
        <w:bottom w:val="none" w:sz="0" w:space="0" w:color="auto"/>
        <w:right w:val="none" w:sz="0" w:space="0" w:color="auto"/>
      </w:divBdr>
      <w:divsChild>
        <w:div w:id="1951548526">
          <w:marLeft w:val="0"/>
          <w:marRight w:val="0"/>
          <w:marTop w:val="0"/>
          <w:marBottom w:val="0"/>
          <w:divBdr>
            <w:top w:val="none" w:sz="0" w:space="0" w:color="auto"/>
            <w:left w:val="none" w:sz="0" w:space="0" w:color="auto"/>
            <w:bottom w:val="none" w:sz="0" w:space="0" w:color="auto"/>
            <w:right w:val="none" w:sz="0" w:space="0" w:color="auto"/>
          </w:divBdr>
        </w:div>
      </w:divsChild>
    </w:div>
    <w:div w:id="1175026958">
      <w:bodyDiv w:val="1"/>
      <w:marLeft w:val="0"/>
      <w:marRight w:val="0"/>
      <w:marTop w:val="0"/>
      <w:marBottom w:val="0"/>
      <w:divBdr>
        <w:top w:val="none" w:sz="0" w:space="0" w:color="auto"/>
        <w:left w:val="none" w:sz="0" w:space="0" w:color="auto"/>
        <w:bottom w:val="none" w:sz="0" w:space="0" w:color="auto"/>
        <w:right w:val="none" w:sz="0" w:space="0" w:color="auto"/>
      </w:divBdr>
    </w:div>
    <w:div w:id="1180239943">
      <w:bodyDiv w:val="1"/>
      <w:marLeft w:val="0"/>
      <w:marRight w:val="0"/>
      <w:marTop w:val="0"/>
      <w:marBottom w:val="0"/>
      <w:divBdr>
        <w:top w:val="none" w:sz="0" w:space="0" w:color="auto"/>
        <w:left w:val="none" w:sz="0" w:space="0" w:color="auto"/>
        <w:bottom w:val="none" w:sz="0" w:space="0" w:color="auto"/>
        <w:right w:val="none" w:sz="0" w:space="0" w:color="auto"/>
      </w:divBdr>
    </w:div>
    <w:div w:id="1180779458">
      <w:bodyDiv w:val="1"/>
      <w:marLeft w:val="0"/>
      <w:marRight w:val="0"/>
      <w:marTop w:val="0"/>
      <w:marBottom w:val="0"/>
      <w:divBdr>
        <w:top w:val="none" w:sz="0" w:space="0" w:color="auto"/>
        <w:left w:val="none" w:sz="0" w:space="0" w:color="auto"/>
        <w:bottom w:val="none" w:sz="0" w:space="0" w:color="auto"/>
        <w:right w:val="none" w:sz="0" w:space="0" w:color="auto"/>
      </w:divBdr>
    </w:div>
    <w:div w:id="1194615936">
      <w:bodyDiv w:val="1"/>
      <w:marLeft w:val="0"/>
      <w:marRight w:val="0"/>
      <w:marTop w:val="0"/>
      <w:marBottom w:val="0"/>
      <w:divBdr>
        <w:top w:val="none" w:sz="0" w:space="0" w:color="auto"/>
        <w:left w:val="none" w:sz="0" w:space="0" w:color="auto"/>
        <w:bottom w:val="none" w:sz="0" w:space="0" w:color="auto"/>
        <w:right w:val="none" w:sz="0" w:space="0" w:color="auto"/>
      </w:divBdr>
    </w:div>
    <w:div w:id="1218199327">
      <w:bodyDiv w:val="1"/>
      <w:marLeft w:val="0"/>
      <w:marRight w:val="0"/>
      <w:marTop w:val="0"/>
      <w:marBottom w:val="0"/>
      <w:divBdr>
        <w:top w:val="none" w:sz="0" w:space="0" w:color="auto"/>
        <w:left w:val="none" w:sz="0" w:space="0" w:color="auto"/>
        <w:bottom w:val="none" w:sz="0" w:space="0" w:color="auto"/>
        <w:right w:val="none" w:sz="0" w:space="0" w:color="auto"/>
      </w:divBdr>
    </w:div>
    <w:div w:id="1265117100">
      <w:bodyDiv w:val="1"/>
      <w:marLeft w:val="0"/>
      <w:marRight w:val="0"/>
      <w:marTop w:val="0"/>
      <w:marBottom w:val="0"/>
      <w:divBdr>
        <w:top w:val="none" w:sz="0" w:space="0" w:color="auto"/>
        <w:left w:val="none" w:sz="0" w:space="0" w:color="auto"/>
        <w:bottom w:val="none" w:sz="0" w:space="0" w:color="auto"/>
        <w:right w:val="none" w:sz="0" w:space="0" w:color="auto"/>
      </w:divBdr>
    </w:div>
    <w:div w:id="1275331061">
      <w:bodyDiv w:val="1"/>
      <w:marLeft w:val="0"/>
      <w:marRight w:val="0"/>
      <w:marTop w:val="0"/>
      <w:marBottom w:val="0"/>
      <w:divBdr>
        <w:top w:val="none" w:sz="0" w:space="0" w:color="auto"/>
        <w:left w:val="none" w:sz="0" w:space="0" w:color="auto"/>
        <w:bottom w:val="none" w:sz="0" w:space="0" w:color="auto"/>
        <w:right w:val="none" w:sz="0" w:space="0" w:color="auto"/>
      </w:divBdr>
    </w:div>
    <w:div w:id="1286545736">
      <w:bodyDiv w:val="1"/>
      <w:marLeft w:val="0"/>
      <w:marRight w:val="0"/>
      <w:marTop w:val="0"/>
      <w:marBottom w:val="0"/>
      <w:divBdr>
        <w:top w:val="none" w:sz="0" w:space="0" w:color="auto"/>
        <w:left w:val="none" w:sz="0" w:space="0" w:color="auto"/>
        <w:bottom w:val="none" w:sz="0" w:space="0" w:color="auto"/>
        <w:right w:val="none" w:sz="0" w:space="0" w:color="auto"/>
      </w:divBdr>
    </w:div>
    <w:div w:id="1290280426">
      <w:bodyDiv w:val="1"/>
      <w:marLeft w:val="0"/>
      <w:marRight w:val="0"/>
      <w:marTop w:val="0"/>
      <w:marBottom w:val="0"/>
      <w:divBdr>
        <w:top w:val="none" w:sz="0" w:space="0" w:color="auto"/>
        <w:left w:val="none" w:sz="0" w:space="0" w:color="auto"/>
        <w:bottom w:val="none" w:sz="0" w:space="0" w:color="auto"/>
        <w:right w:val="none" w:sz="0" w:space="0" w:color="auto"/>
      </w:divBdr>
    </w:div>
    <w:div w:id="1299843787">
      <w:bodyDiv w:val="1"/>
      <w:marLeft w:val="0"/>
      <w:marRight w:val="0"/>
      <w:marTop w:val="0"/>
      <w:marBottom w:val="0"/>
      <w:divBdr>
        <w:top w:val="none" w:sz="0" w:space="0" w:color="auto"/>
        <w:left w:val="none" w:sz="0" w:space="0" w:color="auto"/>
        <w:bottom w:val="none" w:sz="0" w:space="0" w:color="auto"/>
        <w:right w:val="none" w:sz="0" w:space="0" w:color="auto"/>
      </w:divBdr>
    </w:div>
    <w:div w:id="1305768859">
      <w:bodyDiv w:val="1"/>
      <w:marLeft w:val="0"/>
      <w:marRight w:val="0"/>
      <w:marTop w:val="0"/>
      <w:marBottom w:val="0"/>
      <w:divBdr>
        <w:top w:val="none" w:sz="0" w:space="0" w:color="auto"/>
        <w:left w:val="none" w:sz="0" w:space="0" w:color="auto"/>
        <w:bottom w:val="none" w:sz="0" w:space="0" w:color="auto"/>
        <w:right w:val="none" w:sz="0" w:space="0" w:color="auto"/>
      </w:divBdr>
    </w:div>
    <w:div w:id="1311134510">
      <w:bodyDiv w:val="1"/>
      <w:marLeft w:val="0"/>
      <w:marRight w:val="0"/>
      <w:marTop w:val="0"/>
      <w:marBottom w:val="0"/>
      <w:divBdr>
        <w:top w:val="none" w:sz="0" w:space="0" w:color="auto"/>
        <w:left w:val="none" w:sz="0" w:space="0" w:color="auto"/>
        <w:bottom w:val="none" w:sz="0" w:space="0" w:color="auto"/>
        <w:right w:val="none" w:sz="0" w:space="0" w:color="auto"/>
      </w:divBdr>
    </w:div>
    <w:div w:id="1371343142">
      <w:bodyDiv w:val="1"/>
      <w:marLeft w:val="0"/>
      <w:marRight w:val="0"/>
      <w:marTop w:val="0"/>
      <w:marBottom w:val="0"/>
      <w:divBdr>
        <w:top w:val="none" w:sz="0" w:space="0" w:color="auto"/>
        <w:left w:val="none" w:sz="0" w:space="0" w:color="auto"/>
        <w:bottom w:val="none" w:sz="0" w:space="0" w:color="auto"/>
        <w:right w:val="none" w:sz="0" w:space="0" w:color="auto"/>
      </w:divBdr>
    </w:div>
    <w:div w:id="1391689495">
      <w:bodyDiv w:val="1"/>
      <w:marLeft w:val="0"/>
      <w:marRight w:val="0"/>
      <w:marTop w:val="0"/>
      <w:marBottom w:val="0"/>
      <w:divBdr>
        <w:top w:val="none" w:sz="0" w:space="0" w:color="auto"/>
        <w:left w:val="none" w:sz="0" w:space="0" w:color="auto"/>
        <w:bottom w:val="none" w:sz="0" w:space="0" w:color="auto"/>
        <w:right w:val="none" w:sz="0" w:space="0" w:color="auto"/>
      </w:divBdr>
    </w:div>
    <w:div w:id="1393574122">
      <w:bodyDiv w:val="1"/>
      <w:marLeft w:val="0"/>
      <w:marRight w:val="0"/>
      <w:marTop w:val="0"/>
      <w:marBottom w:val="0"/>
      <w:divBdr>
        <w:top w:val="none" w:sz="0" w:space="0" w:color="auto"/>
        <w:left w:val="none" w:sz="0" w:space="0" w:color="auto"/>
        <w:bottom w:val="none" w:sz="0" w:space="0" w:color="auto"/>
        <w:right w:val="none" w:sz="0" w:space="0" w:color="auto"/>
      </w:divBdr>
    </w:div>
    <w:div w:id="1395196522">
      <w:bodyDiv w:val="1"/>
      <w:marLeft w:val="0"/>
      <w:marRight w:val="0"/>
      <w:marTop w:val="0"/>
      <w:marBottom w:val="0"/>
      <w:divBdr>
        <w:top w:val="none" w:sz="0" w:space="0" w:color="auto"/>
        <w:left w:val="none" w:sz="0" w:space="0" w:color="auto"/>
        <w:bottom w:val="none" w:sz="0" w:space="0" w:color="auto"/>
        <w:right w:val="none" w:sz="0" w:space="0" w:color="auto"/>
      </w:divBdr>
      <w:divsChild>
        <w:div w:id="1153835266">
          <w:marLeft w:val="0"/>
          <w:marRight w:val="0"/>
          <w:marTop w:val="0"/>
          <w:marBottom w:val="0"/>
          <w:divBdr>
            <w:top w:val="none" w:sz="0" w:space="0" w:color="auto"/>
            <w:left w:val="none" w:sz="0" w:space="0" w:color="auto"/>
            <w:bottom w:val="none" w:sz="0" w:space="0" w:color="auto"/>
            <w:right w:val="none" w:sz="0" w:space="0" w:color="auto"/>
          </w:divBdr>
          <w:divsChild>
            <w:div w:id="761537250">
              <w:marLeft w:val="0"/>
              <w:marRight w:val="0"/>
              <w:marTop w:val="0"/>
              <w:marBottom w:val="0"/>
              <w:divBdr>
                <w:top w:val="none" w:sz="0" w:space="0" w:color="auto"/>
                <w:left w:val="none" w:sz="0" w:space="0" w:color="auto"/>
                <w:bottom w:val="none" w:sz="0" w:space="0" w:color="auto"/>
                <w:right w:val="none" w:sz="0" w:space="0" w:color="auto"/>
              </w:divBdr>
            </w:div>
            <w:div w:id="1370105508">
              <w:marLeft w:val="0"/>
              <w:marRight w:val="0"/>
              <w:marTop w:val="0"/>
              <w:marBottom w:val="0"/>
              <w:divBdr>
                <w:top w:val="none" w:sz="0" w:space="0" w:color="auto"/>
                <w:left w:val="none" w:sz="0" w:space="0" w:color="auto"/>
                <w:bottom w:val="none" w:sz="0" w:space="0" w:color="auto"/>
                <w:right w:val="none" w:sz="0" w:space="0" w:color="auto"/>
              </w:divBdr>
            </w:div>
            <w:div w:id="1592198285">
              <w:marLeft w:val="0"/>
              <w:marRight w:val="0"/>
              <w:marTop w:val="0"/>
              <w:marBottom w:val="0"/>
              <w:divBdr>
                <w:top w:val="none" w:sz="0" w:space="0" w:color="auto"/>
                <w:left w:val="none" w:sz="0" w:space="0" w:color="auto"/>
                <w:bottom w:val="none" w:sz="0" w:space="0" w:color="auto"/>
                <w:right w:val="none" w:sz="0" w:space="0" w:color="auto"/>
              </w:divBdr>
            </w:div>
            <w:div w:id="1754937580">
              <w:marLeft w:val="0"/>
              <w:marRight w:val="0"/>
              <w:marTop w:val="0"/>
              <w:marBottom w:val="0"/>
              <w:divBdr>
                <w:top w:val="none" w:sz="0" w:space="0" w:color="auto"/>
                <w:left w:val="none" w:sz="0" w:space="0" w:color="auto"/>
                <w:bottom w:val="none" w:sz="0" w:space="0" w:color="auto"/>
                <w:right w:val="none" w:sz="0" w:space="0" w:color="auto"/>
              </w:divBdr>
            </w:div>
            <w:div w:id="18774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9388">
      <w:bodyDiv w:val="1"/>
      <w:marLeft w:val="0"/>
      <w:marRight w:val="0"/>
      <w:marTop w:val="0"/>
      <w:marBottom w:val="0"/>
      <w:divBdr>
        <w:top w:val="none" w:sz="0" w:space="0" w:color="auto"/>
        <w:left w:val="none" w:sz="0" w:space="0" w:color="auto"/>
        <w:bottom w:val="none" w:sz="0" w:space="0" w:color="auto"/>
        <w:right w:val="none" w:sz="0" w:space="0" w:color="auto"/>
      </w:divBdr>
    </w:div>
    <w:div w:id="1409422804">
      <w:bodyDiv w:val="1"/>
      <w:marLeft w:val="0"/>
      <w:marRight w:val="0"/>
      <w:marTop w:val="0"/>
      <w:marBottom w:val="0"/>
      <w:divBdr>
        <w:top w:val="none" w:sz="0" w:space="0" w:color="auto"/>
        <w:left w:val="none" w:sz="0" w:space="0" w:color="auto"/>
        <w:bottom w:val="none" w:sz="0" w:space="0" w:color="auto"/>
        <w:right w:val="none" w:sz="0" w:space="0" w:color="auto"/>
      </w:divBdr>
    </w:div>
    <w:div w:id="1445537849">
      <w:bodyDiv w:val="1"/>
      <w:marLeft w:val="0"/>
      <w:marRight w:val="0"/>
      <w:marTop w:val="0"/>
      <w:marBottom w:val="0"/>
      <w:divBdr>
        <w:top w:val="none" w:sz="0" w:space="0" w:color="auto"/>
        <w:left w:val="none" w:sz="0" w:space="0" w:color="auto"/>
        <w:bottom w:val="none" w:sz="0" w:space="0" w:color="auto"/>
        <w:right w:val="none" w:sz="0" w:space="0" w:color="auto"/>
      </w:divBdr>
      <w:divsChild>
        <w:div w:id="705176594">
          <w:marLeft w:val="0"/>
          <w:marRight w:val="0"/>
          <w:marTop w:val="0"/>
          <w:marBottom w:val="0"/>
          <w:divBdr>
            <w:top w:val="none" w:sz="0" w:space="0" w:color="auto"/>
            <w:left w:val="none" w:sz="0" w:space="0" w:color="auto"/>
            <w:bottom w:val="none" w:sz="0" w:space="0" w:color="auto"/>
            <w:right w:val="none" w:sz="0" w:space="0" w:color="auto"/>
          </w:divBdr>
          <w:divsChild>
            <w:div w:id="20269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5438">
      <w:bodyDiv w:val="1"/>
      <w:marLeft w:val="0"/>
      <w:marRight w:val="0"/>
      <w:marTop w:val="0"/>
      <w:marBottom w:val="0"/>
      <w:divBdr>
        <w:top w:val="none" w:sz="0" w:space="0" w:color="auto"/>
        <w:left w:val="none" w:sz="0" w:space="0" w:color="auto"/>
        <w:bottom w:val="none" w:sz="0" w:space="0" w:color="auto"/>
        <w:right w:val="none" w:sz="0" w:space="0" w:color="auto"/>
      </w:divBdr>
    </w:div>
    <w:div w:id="1509099528">
      <w:bodyDiv w:val="1"/>
      <w:marLeft w:val="0"/>
      <w:marRight w:val="0"/>
      <w:marTop w:val="0"/>
      <w:marBottom w:val="0"/>
      <w:divBdr>
        <w:top w:val="none" w:sz="0" w:space="0" w:color="auto"/>
        <w:left w:val="none" w:sz="0" w:space="0" w:color="auto"/>
        <w:bottom w:val="none" w:sz="0" w:space="0" w:color="auto"/>
        <w:right w:val="none" w:sz="0" w:space="0" w:color="auto"/>
      </w:divBdr>
    </w:div>
    <w:div w:id="1517814214">
      <w:bodyDiv w:val="1"/>
      <w:marLeft w:val="0"/>
      <w:marRight w:val="0"/>
      <w:marTop w:val="0"/>
      <w:marBottom w:val="0"/>
      <w:divBdr>
        <w:top w:val="none" w:sz="0" w:space="0" w:color="auto"/>
        <w:left w:val="none" w:sz="0" w:space="0" w:color="auto"/>
        <w:bottom w:val="none" w:sz="0" w:space="0" w:color="auto"/>
        <w:right w:val="none" w:sz="0" w:space="0" w:color="auto"/>
      </w:divBdr>
    </w:div>
    <w:div w:id="1549025449">
      <w:bodyDiv w:val="1"/>
      <w:marLeft w:val="0"/>
      <w:marRight w:val="0"/>
      <w:marTop w:val="0"/>
      <w:marBottom w:val="0"/>
      <w:divBdr>
        <w:top w:val="none" w:sz="0" w:space="0" w:color="auto"/>
        <w:left w:val="none" w:sz="0" w:space="0" w:color="auto"/>
        <w:bottom w:val="none" w:sz="0" w:space="0" w:color="auto"/>
        <w:right w:val="none" w:sz="0" w:space="0" w:color="auto"/>
      </w:divBdr>
      <w:divsChild>
        <w:div w:id="455299530">
          <w:marLeft w:val="0"/>
          <w:marRight w:val="0"/>
          <w:marTop w:val="0"/>
          <w:marBottom w:val="0"/>
          <w:divBdr>
            <w:top w:val="none" w:sz="0" w:space="0" w:color="auto"/>
            <w:left w:val="none" w:sz="0" w:space="0" w:color="auto"/>
            <w:bottom w:val="none" w:sz="0" w:space="0" w:color="auto"/>
            <w:right w:val="none" w:sz="0" w:space="0" w:color="auto"/>
          </w:divBdr>
          <w:divsChild>
            <w:div w:id="34933497">
              <w:marLeft w:val="0"/>
              <w:marRight w:val="0"/>
              <w:marTop w:val="0"/>
              <w:marBottom w:val="0"/>
              <w:divBdr>
                <w:top w:val="none" w:sz="0" w:space="0" w:color="auto"/>
                <w:left w:val="none" w:sz="0" w:space="0" w:color="auto"/>
                <w:bottom w:val="none" w:sz="0" w:space="0" w:color="auto"/>
                <w:right w:val="none" w:sz="0" w:space="0" w:color="auto"/>
              </w:divBdr>
            </w:div>
            <w:div w:id="131949959">
              <w:marLeft w:val="0"/>
              <w:marRight w:val="0"/>
              <w:marTop w:val="0"/>
              <w:marBottom w:val="0"/>
              <w:divBdr>
                <w:top w:val="none" w:sz="0" w:space="0" w:color="auto"/>
                <w:left w:val="none" w:sz="0" w:space="0" w:color="auto"/>
                <w:bottom w:val="none" w:sz="0" w:space="0" w:color="auto"/>
                <w:right w:val="none" w:sz="0" w:space="0" w:color="auto"/>
              </w:divBdr>
            </w:div>
            <w:div w:id="891967584">
              <w:marLeft w:val="0"/>
              <w:marRight w:val="0"/>
              <w:marTop w:val="0"/>
              <w:marBottom w:val="0"/>
              <w:divBdr>
                <w:top w:val="none" w:sz="0" w:space="0" w:color="auto"/>
                <w:left w:val="none" w:sz="0" w:space="0" w:color="auto"/>
                <w:bottom w:val="none" w:sz="0" w:space="0" w:color="auto"/>
                <w:right w:val="none" w:sz="0" w:space="0" w:color="auto"/>
              </w:divBdr>
            </w:div>
            <w:div w:id="1259214653">
              <w:marLeft w:val="0"/>
              <w:marRight w:val="0"/>
              <w:marTop w:val="0"/>
              <w:marBottom w:val="0"/>
              <w:divBdr>
                <w:top w:val="none" w:sz="0" w:space="0" w:color="auto"/>
                <w:left w:val="none" w:sz="0" w:space="0" w:color="auto"/>
                <w:bottom w:val="none" w:sz="0" w:space="0" w:color="auto"/>
                <w:right w:val="none" w:sz="0" w:space="0" w:color="auto"/>
              </w:divBdr>
            </w:div>
            <w:div w:id="19801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2461">
      <w:bodyDiv w:val="1"/>
      <w:marLeft w:val="0"/>
      <w:marRight w:val="0"/>
      <w:marTop w:val="0"/>
      <w:marBottom w:val="0"/>
      <w:divBdr>
        <w:top w:val="none" w:sz="0" w:space="0" w:color="auto"/>
        <w:left w:val="none" w:sz="0" w:space="0" w:color="auto"/>
        <w:bottom w:val="none" w:sz="0" w:space="0" w:color="auto"/>
        <w:right w:val="none" w:sz="0" w:space="0" w:color="auto"/>
      </w:divBdr>
    </w:div>
    <w:div w:id="1586915370">
      <w:bodyDiv w:val="1"/>
      <w:marLeft w:val="0"/>
      <w:marRight w:val="0"/>
      <w:marTop w:val="0"/>
      <w:marBottom w:val="0"/>
      <w:divBdr>
        <w:top w:val="none" w:sz="0" w:space="0" w:color="auto"/>
        <w:left w:val="none" w:sz="0" w:space="0" w:color="auto"/>
        <w:bottom w:val="none" w:sz="0" w:space="0" w:color="auto"/>
        <w:right w:val="none" w:sz="0" w:space="0" w:color="auto"/>
      </w:divBdr>
    </w:div>
    <w:div w:id="1609851253">
      <w:bodyDiv w:val="1"/>
      <w:marLeft w:val="0"/>
      <w:marRight w:val="0"/>
      <w:marTop w:val="0"/>
      <w:marBottom w:val="0"/>
      <w:divBdr>
        <w:top w:val="none" w:sz="0" w:space="0" w:color="auto"/>
        <w:left w:val="none" w:sz="0" w:space="0" w:color="auto"/>
        <w:bottom w:val="none" w:sz="0" w:space="0" w:color="auto"/>
        <w:right w:val="none" w:sz="0" w:space="0" w:color="auto"/>
      </w:divBdr>
    </w:div>
    <w:div w:id="1610045650">
      <w:bodyDiv w:val="1"/>
      <w:marLeft w:val="0"/>
      <w:marRight w:val="0"/>
      <w:marTop w:val="0"/>
      <w:marBottom w:val="0"/>
      <w:divBdr>
        <w:top w:val="none" w:sz="0" w:space="0" w:color="auto"/>
        <w:left w:val="none" w:sz="0" w:space="0" w:color="auto"/>
        <w:bottom w:val="none" w:sz="0" w:space="0" w:color="auto"/>
        <w:right w:val="none" w:sz="0" w:space="0" w:color="auto"/>
      </w:divBdr>
    </w:div>
    <w:div w:id="1619948244">
      <w:bodyDiv w:val="1"/>
      <w:marLeft w:val="0"/>
      <w:marRight w:val="0"/>
      <w:marTop w:val="0"/>
      <w:marBottom w:val="0"/>
      <w:divBdr>
        <w:top w:val="none" w:sz="0" w:space="0" w:color="auto"/>
        <w:left w:val="none" w:sz="0" w:space="0" w:color="auto"/>
        <w:bottom w:val="none" w:sz="0" w:space="0" w:color="auto"/>
        <w:right w:val="none" w:sz="0" w:space="0" w:color="auto"/>
      </w:divBdr>
    </w:div>
    <w:div w:id="1626544533">
      <w:bodyDiv w:val="1"/>
      <w:marLeft w:val="0"/>
      <w:marRight w:val="0"/>
      <w:marTop w:val="0"/>
      <w:marBottom w:val="0"/>
      <w:divBdr>
        <w:top w:val="none" w:sz="0" w:space="0" w:color="auto"/>
        <w:left w:val="none" w:sz="0" w:space="0" w:color="auto"/>
        <w:bottom w:val="none" w:sz="0" w:space="0" w:color="auto"/>
        <w:right w:val="none" w:sz="0" w:space="0" w:color="auto"/>
      </w:divBdr>
    </w:div>
    <w:div w:id="1637756243">
      <w:bodyDiv w:val="1"/>
      <w:marLeft w:val="0"/>
      <w:marRight w:val="0"/>
      <w:marTop w:val="0"/>
      <w:marBottom w:val="0"/>
      <w:divBdr>
        <w:top w:val="none" w:sz="0" w:space="0" w:color="auto"/>
        <w:left w:val="none" w:sz="0" w:space="0" w:color="auto"/>
        <w:bottom w:val="none" w:sz="0" w:space="0" w:color="auto"/>
        <w:right w:val="none" w:sz="0" w:space="0" w:color="auto"/>
      </w:divBdr>
      <w:divsChild>
        <w:div w:id="1461267605">
          <w:marLeft w:val="0"/>
          <w:marRight w:val="0"/>
          <w:marTop w:val="0"/>
          <w:marBottom w:val="0"/>
          <w:divBdr>
            <w:top w:val="none" w:sz="0" w:space="0" w:color="auto"/>
            <w:left w:val="none" w:sz="0" w:space="0" w:color="auto"/>
            <w:bottom w:val="none" w:sz="0" w:space="0" w:color="auto"/>
            <w:right w:val="none" w:sz="0" w:space="0" w:color="auto"/>
          </w:divBdr>
          <w:divsChild>
            <w:div w:id="408041785">
              <w:marLeft w:val="0"/>
              <w:marRight w:val="0"/>
              <w:marTop w:val="0"/>
              <w:marBottom w:val="0"/>
              <w:divBdr>
                <w:top w:val="none" w:sz="0" w:space="0" w:color="auto"/>
                <w:left w:val="none" w:sz="0" w:space="0" w:color="auto"/>
                <w:bottom w:val="none" w:sz="0" w:space="0" w:color="auto"/>
                <w:right w:val="none" w:sz="0" w:space="0" w:color="auto"/>
              </w:divBdr>
              <w:divsChild>
                <w:div w:id="1579442814">
                  <w:marLeft w:val="0"/>
                  <w:marRight w:val="0"/>
                  <w:marTop w:val="0"/>
                  <w:marBottom w:val="0"/>
                  <w:divBdr>
                    <w:top w:val="none" w:sz="0" w:space="0" w:color="auto"/>
                    <w:left w:val="none" w:sz="0" w:space="0" w:color="auto"/>
                    <w:bottom w:val="none" w:sz="0" w:space="0" w:color="auto"/>
                    <w:right w:val="none" w:sz="0" w:space="0" w:color="auto"/>
                  </w:divBdr>
                  <w:divsChild>
                    <w:div w:id="845902144">
                      <w:marLeft w:val="0"/>
                      <w:marRight w:val="0"/>
                      <w:marTop w:val="0"/>
                      <w:marBottom w:val="0"/>
                      <w:divBdr>
                        <w:top w:val="none" w:sz="0" w:space="0" w:color="auto"/>
                        <w:left w:val="none" w:sz="0" w:space="0" w:color="auto"/>
                        <w:bottom w:val="none" w:sz="0" w:space="0" w:color="auto"/>
                        <w:right w:val="none" w:sz="0" w:space="0" w:color="auto"/>
                      </w:divBdr>
                      <w:divsChild>
                        <w:div w:id="1209344320">
                          <w:marLeft w:val="0"/>
                          <w:marRight w:val="0"/>
                          <w:marTop w:val="0"/>
                          <w:marBottom w:val="0"/>
                          <w:divBdr>
                            <w:top w:val="none" w:sz="0" w:space="0" w:color="auto"/>
                            <w:left w:val="none" w:sz="0" w:space="0" w:color="auto"/>
                            <w:bottom w:val="none" w:sz="0" w:space="0" w:color="auto"/>
                            <w:right w:val="none" w:sz="0" w:space="0" w:color="auto"/>
                          </w:divBdr>
                          <w:divsChild>
                            <w:div w:id="2975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124593">
      <w:bodyDiv w:val="1"/>
      <w:marLeft w:val="0"/>
      <w:marRight w:val="0"/>
      <w:marTop w:val="0"/>
      <w:marBottom w:val="0"/>
      <w:divBdr>
        <w:top w:val="none" w:sz="0" w:space="0" w:color="auto"/>
        <w:left w:val="none" w:sz="0" w:space="0" w:color="auto"/>
        <w:bottom w:val="none" w:sz="0" w:space="0" w:color="auto"/>
        <w:right w:val="none" w:sz="0" w:space="0" w:color="auto"/>
      </w:divBdr>
    </w:div>
    <w:div w:id="1671450532">
      <w:bodyDiv w:val="1"/>
      <w:marLeft w:val="0"/>
      <w:marRight w:val="0"/>
      <w:marTop w:val="0"/>
      <w:marBottom w:val="0"/>
      <w:divBdr>
        <w:top w:val="none" w:sz="0" w:space="0" w:color="auto"/>
        <w:left w:val="none" w:sz="0" w:space="0" w:color="auto"/>
        <w:bottom w:val="none" w:sz="0" w:space="0" w:color="auto"/>
        <w:right w:val="none" w:sz="0" w:space="0" w:color="auto"/>
      </w:divBdr>
    </w:div>
    <w:div w:id="1673528090">
      <w:bodyDiv w:val="1"/>
      <w:marLeft w:val="0"/>
      <w:marRight w:val="0"/>
      <w:marTop w:val="0"/>
      <w:marBottom w:val="0"/>
      <w:divBdr>
        <w:top w:val="none" w:sz="0" w:space="0" w:color="auto"/>
        <w:left w:val="none" w:sz="0" w:space="0" w:color="auto"/>
        <w:bottom w:val="none" w:sz="0" w:space="0" w:color="auto"/>
        <w:right w:val="none" w:sz="0" w:space="0" w:color="auto"/>
      </w:divBdr>
    </w:div>
    <w:div w:id="1686054762">
      <w:bodyDiv w:val="1"/>
      <w:marLeft w:val="0"/>
      <w:marRight w:val="0"/>
      <w:marTop w:val="0"/>
      <w:marBottom w:val="0"/>
      <w:divBdr>
        <w:top w:val="none" w:sz="0" w:space="0" w:color="auto"/>
        <w:left w:val="none" w:sz="0" w:space="0" w:color="auto"/>
        <w:bottom w:val="none" w:sz="0" w:space="0" w:color="auto"/>
        <w:right w:val="none" w:sz="0" w:space="0" w:color="auto"/>
      </w:divBdr>
    </w:div>
    <w:div w:id="1695571869">
      <w:bodyDiv w:val="1"/>
      <w:marLeft w:val="0"/>
      <w:marRight w:val="0"/>
      <w:marTop w:val="0"/>
      <w:marBottom w:val="0"/>
      <w:divBdr>
        <w:top w:val="none" w:sz="0" w:space="0" w:color="auto"/>
        <w:left w:val="none" w:sz="0" w:space="0" w:color="auto"/>
        <w:bottom w:val="none" w:sz="0" w:space="0" w:color="auto"/>
        <w:right w:val="none" w:sz="0" w:space="0" w:color="auto"/>
      </w:divBdr>
      <w:divsChild>
        <w:div w:id="712274181">
          <w:marLeft w:val="0"/>
          <w:marRight w:val="0"/>
          <w:marTop w:val="0"/>
          <w:marBottom w:val="0"/>
          <w:divBdr>
            <w:top w:val="none" w:sz="0" w:space="0" w:color="auto"/>
            <w:left w:val="none" w:sz="0" w:space="0" w:color="auto"/>
            <w:bottom w:val="none" w:sz="0" w:space="0" w:color="auto"/>
            <w:right w:val="none" w:sz="0" w:space="0" w:color="auto"/>
          </w:divBdr>
        </w:div>
      </w:divsChild>
    </w:div>
    <w:div w:id="1702323370">
      <w:bodyDiv w:val="1"/>
      <w:marLeft w:val="0"/>
      <w:marRight w:val="0"/>
      <w:marTop w:val="0"/>
      <w:marBottom w:val="0"/>
      <w:divBdr>
        <w:top w:val="none" w:sz="0" w:space="0" w:color="auto"/>
        <w:left w:val="none" w:sz="0" w:space="0" w:color="auto"/>
        <w:bottom w:val="none" w:sz="0" w:space="0" w:color="auto"/>
        <w:right w:val="none" w:sz="0" w:space="0" w:color="auto"/>
      </w:divBdr>
    </w:div>
    <w:div w:id="1718119540">
      <w:bodyDiv w:val="1"/>
      <w:marLeft w:val="0"/>
      <w:marRight w:val="0"/>
      <w:marTop w:val="0"/>
      <w:marBottom w:val="0"/>
      <w:divBdr>
        <w:top w:val="none" w:sz="0" w:space="0" w:color="auto"/>
        <w:left w:val="none" w:sz="0" w:space="0" w:color="auto"/>
        <w:bottom w:val="none" w:sz="0" w:space="0" w:color="auto"/>
        <w:right w:val="none" w:sz="0" w:space="0" w:color="auto"/>
      </w:divBdr>
    </w:div>
    <w:div w:id="1730108903">
      <w:bodyDiv w:val="1"/>
      <w:marLeft w:val="0"/>
      <w:marRight w:val="0"/>
      <w:marTop w:val="0"/>
      <w:marBottom w:val="0"/>
      <w:divBdr>
        <w:top w:val="none" w:sz="0" w:space="0" w:color="auto"/>
        <w:left w:val="none" w:sz="0" w:space="0" w:color="auto"/>
        <w:bottom w:val="none" w:sz="0" w:space="0" w:color="auto"/>
        <w:right w:val="none" w:sz="0" w:space="0" w:color="auto"/>
      </w:divBdr>
    </w:div>
    <w:div w:id="1732656334">
      <w:bodyDiv w:val="1"/>
      <w:marLeft w:val="0"/>
      <w:marRight w:val="0"/>
      <w:marTop w:val="0"/>
      <w:marBottom w:val="0"/>
      <w:divBdr>
        <w:top w:val="none" w:sz="0" w:space="0" w:color="auto"/>
        <w:left w:val="none" w:sz="0" w:space="0" w:color="auto"/>
        <w:bottom w:val="none" w:sz="0" w:space="0" w:color="auto"/>
        <w:right w:val="none" w:sz="0" w:space="0" w:color="auto"/>
      </w:divBdr>
    </w:div>
    <w:div w:id="1743258224">
      <w:bodyDiv w:val="1"/>
      <w:marLeft w:val="0"/>
      <w:marRight w:val="0"/>
      <w:marTop w:val="0"/>
      <w:marBottom w:val="0"/>
      <w:divBdr>
        <w:top w:val="none" w:sz="0" w:space="0" w:color="auto"/>
        <w:left w:val="none" w:sz="0" w:space="0" w:color="auto"/>
        <w:bottom w:val="none" w:sz="0" w:space="0" w:color="auto"/>
        <w:right w:val="none" w:sz="0" w:space="0" w:color="auto"/>
      </w:divBdr>
    </w:div>
    <w:div w:id="1747190958">
      <w:bodyDiv w:val="1"/>
      <w:marLeft w:val="0"/>
      <w:marRight w:val="0"/>
      <w:marTop w:val="0"/>
      <w:marBottom w:val="0"/>
      <w:divBdr>
        <w:top w:val="none" w:sz="0" w:space="0" w:color="auto"/>
        <w:left w:val="none" w:sz="0" w:space="0" w:color="auto"/>
        <w:bottom w:val="none" w:sz="0" w:space="0" w:color="auto"/>
        <w:right w:val="none" w:sz="0" w:space="0" w:color="auto"/>
      </w:divBdr>
    </w:div>
    <w:div w:id="1750151041">
      <w:bodyDiv w:val="1"/>
      <w:marLeft w:val="0"/>
      <w:marRight w:val="0"/>
      <w:marTop w:val="0"/>
      <w:marBottom w:val="0"/>
      <w:divBdr>
        <w:top w:val="none" w:sz="0" w:space="0" w:color="auto"/>
        <w:left w:val="none" w:sz="0" w:space="0" w:color="auto"/>
        <w:bottom w:val="none" w:sz="0" w:space="0" w:color="auto"/>
        <w:right w:val="none" w:sz="0" w:space="0" w:color="auto"/>
      </w:divBdr>
    </w:div>
    <w:div w:id="1750693761">
      <w:bodyDiv w:val="1"/>
      <w:marLeft w:val="0"/>
      <w:marRight w:val="0"/>
      <w:marTop w:val="0"/>
      <w:marBottom w:val="0"/>
      <w:divBdr>
        <w:top w:val="none" w:sz="0" w:space="0" w:color="auto"/>
        <w:left w:val="none" w:sz="0" w:space="0" w:color="auto"/>
        <w:bottom w:val="none" w:sz="0" w:space="0" w:color="auto"/>
        <w:right w:val="none" w:sz="0" w:space="0" w:color="auto"/>
      </w:divBdr>
    </w:div>
    <w:div w:id="1763450443">
      <w:bodyDiv w:val="1"/>
      <w:marLeft w:val="0"/>
      <w:marRight w:val="0"/>
      <w:marTop w:val="0"/>
      <w:marBottom w:val="0"/>
      <w:divBdr>
        <w:top w:val="none" w:sz="0" w:space="0" w:color="auto"/>
        <w:left w:val="none" w:sz="0" w:space="0" w:color="auto"/>
        <w:bottom w:val="none" w:sz="0" w:space="0" w:color="auto"/>
        <w:right w:val="none" w:sz="0" w:space="0" w:color="auto"/>
      </w:divBdr>
    </w:div>
    <w:div w:id="1781532976">
      <w:bodyDiv w:val="1"/>
      <w:marLeft w:val="0"/>
      <w:marRight w:val="0"/>
      <w:marTop w:val="0"/>
      <w:marBottom w:val="0"/>
      <w:divBdr>
        <w:top w:val="none" w:sz="0" w:space="0" w:color="auto"/>
        <w:left w:val="none" w:sz="0" w:space="0" w:color="auto"/>
        <w:bottom w:val="none" w:sz="0" w:space="0" w:color="auto"/>
        <w:right w:val="none" w:sz="0" w:space="0" w:color="auto"/>
      </w:divBdr>
    </w:div>
    <w:div w:id="1794708763">
      <w:bodyDiv w:val="1"/>
      <w:marLeft w:val="0"/>
      <w:marRight w:val="0"/>
      <w:marTop w:val="0"/>
      <w:marBottom w:val="0"/>
      <w:divBdr>
        <w:top w:val="none" w:sz="0" w:space="0" w:color="auto"/>
        <w:left w:val="none" w:sz="0" w:space="0" w:color="auto"/>
        <w:bottom w:val="none" w:sz="0" w:space="0" w:color="auto"/>
        <w:right w:val="none" w:sz="0" w:space="0" w:color="auto"/>
      </w:divBdr>
    </w:div>
    <w:div w:id="1795248752">
      <w:bodyDiv w:val="1"/>
      <w:marLeft w:val="0"/>
      <w:marRight w:val="0"/>
      <w:marTop w:val="0"/>
      <w:marBottom w:val="0"/>
      <w:divBdr>
        <w:top w:val="none" w:sz="0" w:space="0" w:color="auto"/>
        <w:left w:val="none" w:sz="0" w:space="0" w:color="auto"/>
        <w:bottom w:val="none" w:sz="0" w:space="0" w:color="auto"/>
        <w:right w:val="none" w:sz="0" w:space="0" w:color="auto"/>
      </w:divBdr>
    </w:div>
    <w:div w:id="1835684530">
      <w:bodyDiv w:val="1"/>
      <w:marLeft w:val="0"/>
      <w:marRight w:val="0"/>
      <w:marTop w:val="0"/>
      <w:marBottom w:val="0"/>
      <w:divBdr>
        <w:top w:val="none" w:sz="0" w:space="0" w:color="auto"/>
        <w:left w:val="none" w:sz="0" w:space="0" w:color="auto"/>
        <w:bottom w:val="none" w:sz="0" w:space="0" w:color="auto"/>
        <w:right w:val="none" w:sz="0" w:space="0" w:color="auto"/>
      </w:divBdr>
    </w:div>
    <w:div w:id="1848789594">
      <w:bodyDiv w:val="1"/>
      <w:marLeft w:val="0"/>
      <w:marRight w:val="0"/>
      <w:marTop w:val="0"/>
      <w:marBottom w:val="0"/>
      <w:divBdr>
        <w:top w:val="none" w:sz="0" w:space="0" w:color="auto"/>
        <w:left w:val="none" w:sz="0" w:space="0" w:color="auto"/>
        <w:bottom w:val="none" w:sz="0" w:space="0" w:color="auto"/>
        <w:right w:val="none" w:sz="0" w:space="0" w:color="auto"/>
      </w:divBdr>
    </w:div>
    <w:div w:id="1854226721">
      <w:bodyDiv w:val="1"/>
      <w:marLeft w:val="0"/>
      <w:marRight w:val="0"/>
      <w:marTop w:val="0"/>
      <w:marBottom w:val="0"/>
      <w:divBdr>
        <w:top w:val="none" w:sz="0" w:space="0" w:color="auto"/>
        <w:left w:val="none" w:sz="0" w:space="0" w:color="auto"/>
        <w:bottom w:val="none" w:sz="0" w:space="0" w:color="auto"/>
        <w:right w:val="none" w:sz="0" w:space="0" w:color="auto"/>
      </w:divBdr>
    </w:div>
    <w:div w:id="1864704722">
      <w:bodyDiv w:val="1"/>
      <w:marLeft w:val="0"/>
      <w:marRight w:val="0"/>
      <w:marTop w:val="0"/>
      <w:marBottom w:val="0"/>
      <w:divBdr>
        <w:top w:val="none" w:sz="0" w:space="0" w:color="auto"/>
        <w:left w:val="none" w:sz="0" w:space="0" w:color="auto"/>
        <w:bottom w:val="none" w:sz="0" w:space="0" w:color="auto"/>
        <w:right w:val="none" w:sz="0" w:space="0" w:color="auto"/>
      </w:divBdr>
    </w:div>
    <w:div w:id="1865241644">
      <w:bodyDiv w:val="1"/>
      <w:marLeft w:val="0"/>
      <w:marRight w:val="0"/>
      <w:marTop w:val="0"/>
      <w:marBottom w:val="0"/>
      <w:divBdr>
        <w:top w:val="none" w:sz="0" w:space="0" w:color="auto"/>
        <w:left w:val="none" w:sz="0" w:space="0" w:color="auto"/>
        <w:bottom w:val="none" w:sz="0" w:space="0" w:color="auto"/>
        <w:right w:val="none" w:sz="0" w:space="0" w:color="auto"/>
      </w:divBdr>
    </w:div>
    <w:div w:id="1865754026">
      <w:bodyDiv w:val="1"/>
      <w:marLeft w:val="0"/>
      <w:marRight w:val="0"/>
      <w:marTop w:val="0"/>
      <w:marBottom w:val="0"/>
      <w:divBdr>
        <w:top w:val="none" w:sz="0" w:space="0" w:color="auto"/>
        <w:left w:val="none" w:sz="0" w:space="0" w:color="auto"/>
        <w:bottom w:val="none" w:sz="0" w:space="0" w:color="auto"/>
        <w:right w:val="none" w:sz="0" w:space="0" w:color="auto"/>
      </w:divBdr>
    </w:div>
    <w:div w:id="1881672174">
      <w:bodyDiv w:val="1"/>
      <w:marLeft w:val="0"/>
      <w:marRight w:val="0"/>
      <w:marTop w:val="0"/>
      <w:marBottom w:val="0"/>
      <w:divBdr>
        <w:top w:val="none" w:sz="0" w:space="0" w:color="auto"/>
        <w:left w:val="none" w:sz="0" w:space="0" w:color="auto"/>
        <w:bottom w:val="none" w:sz="0" w:space="0" w:color="auto"/>
        <w:right w:val="none" w:sz="0" w:space="0" w:color="auto"/>
      </w:divBdr>
    </w:div>
    <w:div w:id="1914966024">
      <w:bodyDiv w:val="1"/>
      <w:marLeft w:val="0"/>
      <w:marRight w:val="0"/>
      <w:marTop w:val="0"/>
      <w:marBottom w:val="0"/>
      <w:divBdr>
        <w:top w:val="none" w:sz="0" w:space="0" w:color="auto"/>
        <w:left w:val="none" w:sz="0" w:space="0" w:color="auto"/>
        <w:bottom w:val="none" w:sz="0" w:space="0" w:color="auto"/>
        <w:right w:val="none" w:sz="0" w:space="0" w:color="auto"/>
      </w:divBdr>
    </w:div>
    <w:div w:id="1915428644">
      <w:bodyDiv w:val="1"/>
      <w:marLeft w:val="0"/>
      <w:marRight w:val="0"/>
      <w:marTop w:val="0"/>
      <w:marBottom w:val="0"/>
      <w:divBdr>
        <w:top w:val="none" w:sz="0" w:space="0" w:color="auto"/>
        <w:left w:val="none" w:sz="0" w:space="0" w:color="auto"/>
        <w:bottom w:val="none" w:sz="0" w:space="0" w:color="auto"/>
        <w:right w:val="none" w:sz="0" w:space="0" w:color="auto"/>
      </w:divBdr>
    </w:div>
    <w:div w:id="1923025329">
      <w:bodyDiv w:val="1"/>
      <w:marLeft w:val="0"/>
      <w:marRight w:val="0"/>
      <w:marTop w:val="0"/>
      <w:marBottom w:val="0"/>
      <w:divBdr>
        <w:top w:val="none" w:sz="0" w:space="0" w:color="auto"/>
        <w:left w:val="none" w:sz="0" w:space="0" w:color="auto"/>
        <w:bottom w:val="none" w:sz="0" w:space="0" w:color="auto"/>
        <w:right w:val="none" w:sz="0" w:space="0" w:color="auto"/>
      </w:divBdr>
      <w:divsChild>
        <w:div w:id="97219238">
          <w:marLeft w:val="0"/>
          <w:marRight w:val="0"/>
          <w:marTop w:val="0"/>
          <w:marBottom w:val="0"/>
          <w:divBdr>
            <w:top w:val="none" w:sz="0" w:space="0" w:color="auto"/>
            <w:left w:val="none" w:sz="0" w:space="0" w:color="auto"/>
            <w:bottom w:val="none" w:sz="0" w:space="0" w:color="auto"/>
            <w:right w:val="none" w:sz="0" w:space="0" w:color="auto"/>
          </w:divBdr>
        </w:div>
      </w:divsChild>
    </w:div>
    <w:div w:id="1929539175">
      <w:bodyDiv w:val="1"/>
      <w:marLeft w:val="0"/>
      <w:marRight w:val="0"/>
      <w:marTop w:val="0"/>
      <w:marBottom w:val="0"/>
      <w:divBdr>
        <w:top w:val="none" w:sz="0" w:space="0" w:color="auto"/>
        <w:left w:val="none" w:sz="0" w:space="0" w:color="auto"/>
        <w:bottom w:val="none" w:sz="0" w:space="0" w:color="auto"/>
        <w:right w:val="none" w:sz="0" w:space="0" w:color="auto"/>
      </w:divBdr>
    </w:div>
    <w:div w:id="1947955303">
      <w:bodyDiv w:val="1"/>
      <w:marLeft w:val="0"/>
      <w:marRight w:val="0"/>
      <w:marTop w:val="0"/>
      <w:marBottom w:val="0"/>
      <w:divBdr>
        <w:top w:val="none" w:sz="0" w:space="0" w:color="auto"/>
        <w:left w:val="none" w:sz="0" w:space="0" w:color="auto"/>
        <w:bottom w:val="none" w:sz="0" w:space="0" w:color="auto"/>
        <w:right w:val="none" w:sz="0" w:space="0" w:color="auto"/>
      </w:divBdr>
    </w:div>
    <w:div w:id="1963804594">
      <w:bodyDiv w:val="1"/>
      <w:marLeft w:val="0"/>
      <w:marRight w:val="0"/>
      <w:marTop w:val="0"/>
      <w:marBottom w:val="0"/>
      <w:divBdr>
        <w:top w:val="none" w:sz="0" w:space="0" w:color="auto"/>
        <w:left w:val="none" w:sz="0" w:space="0" w:color="auto"/>
        <w:bottom w:val="none" w:sz="0" w:space="0" w:color="auto"/>
        <w:right w:val="none" w:sz="0" w:space="0" w:color="auto"/>
      </w:divBdr>
    </w:div>
    <w:div w:id="1986930183">
      <w:bodyDiv w:val="1"/>
      <w:marLeft w:val="0"/>
      <w:marRight w:val="0"/>
      <w:marTop w:val="0"/>
      <w:marBottom w:val="0"/>
      <w:divBdr>
        <w:top w:val="none" w:sz="0" w:space="0" w:color="auto"/>
        <w:left w:val="none" w:sz="0" w:space="0" w:color="auto"/>
        <w:bottom w:val="none" w:sz="0" w:space="0" w:color="auto"/>
        <w:right w:val="none" w:sz="0" w:space="0" w:color="auto"/>
      </w:divBdr>
      <w:divsChild>
        <w:div w:id="395470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0867877">
      <w:bodyDiv w:val="1"/>
      <w:marLeft w:val="0"/>
      <w:marRight w:val="0"/>
      <w:marTop w:val="0"/>
      <w:marBottom w:val="0"/>
      <w:divBdr>
        <w:top w:val="none" w:sz="0" w:space="0" w:color="auto"/>
        <w:left w:val="none" w:sz="0" w:space="0" w:color="auto"/>
        <w:bottom w:val="none" w:sz="0" w:space="0" w:color="auto"/>
        <w:right w:val="none" w:sz="0" w:space="0" w:color="auto"/>
      </w:divBdr>
    </w:div>
    <w:div w:id="2008896389">
      <w:bodyDiv w:val="1"/>
      <w:marLeft w:val="0"/>
      <w:marRight w:val="0"/>
      <w:marTop w:val="0"/>
      <w:marBottom w:val="0"/>
      <w:divBdr>
        <w:top w:val="none" w:sz="0" w:space="0" w:color="auto"/>
        <w:left w:val="none" w:sz="0" w:space="0" w:color="auto"/>
        <w:bottom w:val="none" w:sz="0" w:space="0" w:color="auto"/>
        <w:right w:val="none" w:sz="0" w:space="0" w:color="auto"/>
      </w:divBdr>
    </w:div>
    <w:div w:id="2016957075">
      <w:bodyDiv w:val="1"/>
      <w:marLeft w:val="0"/>
      <w:marRight w:val="0"/>
      <w:marTop w:val="0"/>
      <w:marBottom w:val="0"/>
      <w:divBdr>
        <w:top w:val="none" w:sz="0" w:space="0" w:color="auto"/>
        <w:left w:val="none" w:sz="0" w:space="0" w:color="auto"/>
        <w:bottom w:val="none" w:sz="0" w:space="0" w:color="auto"/>
        <w:right w:val="none" w:sz="0" w:space="0" w:color="auto"/>
      </w:divBdr>
    </w:div>
    <w:div w:id="2038460308">
      <w:bodyDiv w:val="1"/>
      <w:marLeft w:val="0"/>
      <w:marRight w:val="0"/>
      <w:marTop w:val="0"/>
      <w:marBottom w:val="0"/>
      <w:divBdr>
        <w:top w:val="none" w:sz="0" w:space="0" w:color="auto"/>
        <w:left w:val="none" w:sz="0" w:space="0" w:color="auto"/>
        <w:bottom w:val="none" w:sz="0" w:space="0" w:color="auto"/>
        <w:right w:val="none" w:sz="0" w:space="0" w:color="auto"/>
      </w:divBdr>
    </w:div>
    <w:div w:id="2043284694">
      <w:bodyDiv w:val="1"/>
      <w:marLeft w:val="0"/>
      <w:marRight w:val="0"/>
      <w:marTop w:val="0"/>
      <w:marBottom w:val="0"/>
      <w:divBdr>
        <w:top w:val="none" w:sz="0" w:space="0" w:color="auto"/>
        <w:left w:val="none" w:sz="0" w:space="0" w:color="auto"/>
        <w:bottom w:val="none" w:sz="0" w:space="0" w:color="auto"/>
        <w:right w:val="none" w:sz="0" w:space="0" w:color="auto"/>
      </w:divBdr>
    </w:div>
    <w:div w:id="2051030589">
      <w:bodyDiv w:val="1"/>
      <w:marLeft w:val="0"/>
      <w:marRight w:val="0"/>
      <w:marTop w:val="0"/>
      <w:marBottom w:val="0"/>
      <w:divBdr>
        <w:top w:val="none" w:sz="0" w:space="0" w:color="auto"/>
        <w:left w:val="none" w:sz="0" w:space="0" w:color="auto"/>
        <w:bottom w:val="none" w:sz="0" w:space="0" w:color="auto"/>
        <w:right w:val="none" w:sz="0" w:space="0" w:color="auto"/>
      </w:divBdr>
    </w:div>
    <w:div w:id="2061318908">
      <w:bodyDiv w:val="1"/>
      <w:marLeft w:val="0"/>
      <w:marRight w:val="0"/>
      <w:marTop w:val="0"/>
      <w:marBottom w:val="0"/>
      <w:divBdr>
        <w:top w:val="none" w:sz="0" w:space="0" w:color="auto"/>
        <w:left w:val="none" w:sz="0" w:space="0" w:color="auto"/>
        <w:bottom w:val="none" w:sz="0" w:space="0" w:color="auto"/>
        <w:right w:val="none" w:sz="0" w:space="0" w:color="auto"/>
      </w:divBdr>
    </w:div>
    <w:div w:id="2090468523">
      <w:bodyDiv w:val="1"/>
      <w:marLeft w:val="0"/>
      <w:marRight w:val="0"/>
      <w:marTop w:val="0"/>
      <w:marBottom w:val="0"/>
      <w:divBdr>
        <w:top w:val="none" w:sz="0" w:space="0" w:color="auto"/>
        <w:left w:val="none" w:sz="0" w:space="0" w:color="auto"/>
        <w:bottom w:val="none" w:sz="0" w:space="0" w:color="auto"/>
        <w:right w:val="none" w:sz="0" w:space="0" w:color="auto"/>
      </w:divBdr>
    </w:div>
    <w:div w:id="2092582737">
      <w:bodyDiv w:val="1"/>
      <w:marLeft w:val="0"/>
      <w:marRight w:val="0"/>
      <w:marTop w:val="0"/>
      <w:marBottom w:val="0"/>
      <w:divBdr>
        <w:top w:val="none" w:sz="0" w:space="0" w:color="auto"/>
        <w:left w:val="none" w:sz="0" w:space="0" w:color="auto"/>
        <w:bottom w:val="none" w:sz="0" w:space="0" w:color="auto"/>
        <w:right w:val="none" w:sz="0" w:space="0" w:color="auto"/>
      </w:divBdr>
      <w:divsChild>
        <w:div w:id="903491480">
          <w:marLeft w:val="0"/>
          <w:marRight w:val="0"/>
          <w:marTop w:val="0"/>
          <w:marBottom w:val="0"/>
          <w:divBdr>
            <w:top w:val="none" w:sz="0" w:space="0" w:color="auto"/>
            <w:left w:val="none" w:sz="0" w:space="0" w:color="auto"/>
            <w:bottom w:val="none" w:sz="0" w:space="0" w:color="auto"/>
            <w:right w:val="none" w:sz="0" w:space="0" w:color="auto"/>
          </w:divBdr>
          <w:divsChild>
            <w:div w:id="475996966">
              <w:marLeft w:val="0"/>
              <w:marRight w:val="0"/>
              <w:marTop w:val="0"/>
              <w:marBottom w:val="0"/>
              <w:divBdr>
                <w:top w:val="none" w:sz="0" w:space="0" w:color="auto"/>
                <w:left w:val="none" w:sz="0" w:space="0" w:color="auto"/>
                <w:bottom w:val="none" w:sz="0" w:space="0" w:color="auto"/>
                <w:right w:val="none" w:sz="0" w:space="0" w:color="auto"/>
              </w:divBdr>
            </w:div>
            <w:div w:id="20858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1534">
      <w:bodyDiv w:val="1"/>
      <w:marLeft w:val="0"/>
      <w:marRight w:val="0"/>
      <w:marTop w:val="0"/>
      <w:marBottom w:val="0"/>
      <w:divBdr>
        <w:top w:val="none" w:sz="0" w:space="0" w:color="auto"/>
        <w:left w:val="none" w:sz="0" w:space="0" w:color="auto"/>
        <w:bottom w:val="none" w:sz="0" w:space="0" w:color="auto"/>
        <w:right w:val="none" w:sz="0" w:space="0" w:color="auto"/>
      </w:divBdr>
    </w:div>
    <w:div w:id="2105805997">
      <w:bodyDiv w:val="1"/>
      <w:marLeft w:val="0"/>
      <w:marRight w:val="0"/>
      <w:marTop w:val="0"/>
      <w:marBottom w:val="0"/>
      <w:divBdr>
        <w:top w:val="none" w:sz="0" w:space="0" w:color="auto"/>
        <w:left w:val="none" w:sz="0" w:space="0" w:color="auto"/>
        <w:bottom w:val="none" w:sz="0" w:space="0" w:color="auto"/>
        <w:right w:val="none" w:sz="0" w:space="0" w:color="auto"/>
      </w:divBdr>
    </w:div>
    <w:div w:id="2111244059">
      <w:bodyDiv w:val="1"/>
      <w:marLeft w:val="0"/>
      <w:marRight w:val="0"/>
      <w:marTop w:val="0"/>
      <w:marBottom w:val="0"/>
      <w:divBdr>
        <w:top w:val="none" w:sz="0" w:space="0" w:color="auto"/>
        <w:left w:val="none" w:sz="0" w:space="0" w:color="auto"/>
        <w:bottom w:val="none" w:sz="0" w:space="0" w:color="auto"/>
        <w:right w:val="none" w:sz="0" w:space="0" w:color="auto"/>
      </w:divBdr>
    </w:div>
    <w:div w:id="2128617058">
      <w:bodyDiv w:val="1"/>
      <w:marLeft w:val="0"/>
      <w:marRight w:val="0"/>
      <w:marTop w:val="0"/>
      <w:marBottom w:val="0"/>
      <w:divBdr>
        <w:top w:val="none" w:sz="0" w:space="0" w:color="auto"/>
        <w:left w:val="none" w:sz="0" w:space="0" w:color="auto"/>
        <w:bottom w:val="none" w:sz="0" w:space="0" w:color="auto"/>
        <w:right w:val="none" w:sz="0" w:space="0" w:color="auto"/>
      </w:divBdr>
    </w:div>
    <w:div w:id="2131509796">
      <w:bodyDiv w:val="1"/>
      <w:marLeft w:val="0"/>
      <w:marRight w:val="0"/>
      <w:marTop w:val="0"/>
      <w:marBottom w:val="0"/>
      <w:divBdr>
        <w:top w:val="none" w:sz="0" w:space="0" w:color="auto"/>
        <w:left w:val="none" w:sz="0" w:space="0" w:color="auto"/>
        <w:bottom w:val="none" w:sz="0" w:space="0" w:color="auto"/>
        <w:right w:val="none" w:sz="0" w:space="0" w:color="auto"/>
      </w:divBdr>
    </w:div>
    <w:div w:id="21345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QuickStyle" Target="diagrams/quickStyle1.xm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diagramLayout" Target="diagrams/layout1.xml"/><Relationship Id="rId25" Type="http://schemas.openxmlformats.org/officeDocument/2006/relationships/header" Target="header8.xml"/><Relationship Id="rId2" Type="http://schemas.openxmlformats.org/officeDocument/2006/relationships/customXml" Target="../customXml/item1.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9.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BDDF09-A81C-4373-AA08-F2422D7FA1B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BD0F158B-4465-43FF-BDD6-69D853309A25}">
      <dgm:prSet/>
      <dgm:spPr>
        <a:xfrm>
          <a:off x="2574687" y="412505"/>
          <a:ext cx="718025" cy="35901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endParaRPr lang="tr-TR">
            <a:solidFill>
              <a:sysClr val="window" lastClr="FFFFFF"/>
            </a:solidFill>
            <a:latin typeface="Calibri"/>
            <a:ea typeface="+mn-ea"/>
            <a:cs typeface="+mn-cs"/>
          </a:endParaRPr>
        </a:p>
      </dgm:t>
    </dgm:pt>
    <dgm:pt modelId="{CD47D2B9-E519-4046-B9F1-8A9B1A5FD411}" type="parTrans" cxnId="{17747880-B5A2-4F29-A16A-3C17536982F2}">
      <dgm:prSet/>
      <dgm:spPr/>
      <dgm:t>
        <a:bodyPr/>
        <a:lstStyle/>
        <a:p>
          <a:pPr algn="ctr"/>
          <a:endParaRPr lang="tr-TR"/>
        </a:p>
      </dgm:t>
    </dgm:pt>
    <dgm:pt modelId="{C465C57B-A98C-4AAD-A355-0E828265374D}" type="sibTrans" cxnId="{17747880-B5A2-4F29-A16A-3C17536982F2}">
      <dgm:prSet/>
      <dgm:spPr/>
      <dgm:t>
        <a:bodyPr/>
        <a:lstStyle/>
        <a:p>
          <a:pPr algn="ctr"/>
          <a:endParaRPr lang="tr-TR"/>
        </a:p>
      </dgm:t>
    </dgm:pt>
    <dgm:pt modelId="{3F96DA89-05A9-4BE4-9175-672FAEE44505}">
      <dgm:prSet/>
      <dgm:spPr>
        <a:xfrm>
          <a:off x="2761" y="922303"/>
          <a:ext cx="836751" cy="4844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tr-TR">
              <a:solidFill>
                <a:sysClr val="window" lastClr="FFFFFF"/>
              </a:solidFill>
              <a:latin typeface="Calibri"/>
              <a:ea typeface="+mn-ea"/>
              <a:cs typeface="+mn-cs"/>
            </a:rPr>
            <a:t>AKADEMİK KADRO ŞUBE MÜDÜRLÜĞÜ</a:t>
          </a:r>
        </a:p>
      </dgm:t>
    </dgm:pt>
    <dgm:pt modelId="{A004DF3A-8F5C-438B-A214-B49CF61C60F0}" type="parTrans" cxnId="{D91EA777-C2EB-4F34-8454-27AC4974DCB8}">
      <dgm:prSet/>
      <dgm:spPr>
        <a:xfrm>
          <a:off x="421136" y="771518"/>
          <a:ext cx="2512563" cy="150785"/>
        </a:xfrm>
        <a:noFill/>
        <a:ln w="25400" cap="flat" cmpd="sng" algn="ctr">
          <a:solidFill>
            <a:srgbClr val="4F81BD">
              <a:shade val="60000"/>
              <a:hueOff val="0"/>
              <a:satOff val="0"/>
              <a:lumOff val="0"/>
              <a:alphaOff val="0"/>
            </a:srgbClr>
          </a:solidFill>
          <a:prstDash val="solid"/>
        </a:ln>
        <a:effectLst/>
      </dgm:spPr>
      <dgm:t>
        <a:bodyPr/>
        <a:lstStyle/>
        <a:p>
          <a:pPr algn="ctr"/>
          <a:endParaRPr lang="tr-TR"/>
        </a:p>
      </dgm:t>
    </dgm:pt>
    <dgm:pt modelId="{E365D5A9-AA51-49CA-96E9-79834F5D7F59}" type="sibTrans" cxnId="{D91EA777-C2EB-4F34-8454-27AC4974DCB8}">
      <dgm:prSet/>
      <dgm:spPr/>
      <dgm:t>
        <a:bodyPr/>
        <a:lstStyle/>
        <a:p>
          <a:pPr algn="ctr"/>
          <a:endParaRPr lang="tr-TR"/>
        </a:p>
      </dgm:t>
    </dgm:pt>
    <dgm:pt modelId="{257F3395-B4A1-4F57-A30F-BE3D0B48ABC3}">
      <dgm:prSet/>
      <dgm:spPr>
        <a:xfrm>
          <a:off x="990298" y="922303"/>
          <a:ext cx="822182" cy="4844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tr-TR">
              <a:solidFill>
                <a:sysClr val="window" lastClr="FFFFFF"/>
              </a:solidFill>
              <a:latin typeface="Calibri"/>
              <a:ea typeface="+mn-ea"/>
              <a:cs typeface="+mn-cs"/>
            </a:rPr>
            <a:t>GÖREVLENDİRME ŞUBE MÜDÜRLÜĞÜ</a:t>
          </a:r>
        </a:p>
      </dgm:t>
    </dgm:pt>
    <dgm:pt modelId="{668D711C-422F-48F1-905B-C971C17CDDAF}" type="parTrans" cxnId="{C667374F-1777-4A0D-B120-F59E12DF806A}">
      <dgm:prSet/>
      <dgm:spPr>
        <a:xfrm>
          <a:off x="1401389" y="771518"/>
          <a:ext cx="1532310" cy="150785"/>
        </a:xfrm>
        <a:noFill/>
        <a:ln w="25400" cap="flat" cmpd="sng" algn="ctr">
          <a:solidFill>
            <a:srgbClr val="4F81BD">
              <a:shade val="60000"/>
              <a:hueOff val="0"/>
              <a:satOff val="0"/>
              <a:lumOff val="0"/>
              <a:alphaOff val="0"/>
            </a:srgbClr>
          </a:solidFill>
          <a:prstDash val="solid"/>
        </a:ln>
        <a:effectLst/>
      </dgm:spPr>
      <dgm:t>
        <a:bodyPr/>
        <a:lstStyle/>
        <a:p>
          <a:pPr algn="ctr"/>
          <a:endParaRPr lang="tr-TR"/>
        </a:p>
      </dgm:t>
    </dgm:pt>
    <dgm:pt modelId="{CFB408A1-4847-428D-9E38-695901EF4751}" type="sibTrans" cxnId="{C667374F-1777-4A0D-B120-F59E12DF806A}">
      <dgm:prSet/>
      <dgm:spPr/>
      <dgm:t>
        <a:bodyPr/>
        <a:lstStyle/>
        <a:p>
          <a:pPr algn="ctr"/>
          <a:endParaRPr lang="tr-TR"/>
        </a:p>
      </dgm:t>
    </dgm:pt>
    <dgm:pt modelId="{9FB342A7-0C71-4FFA-B9DD-CF62E6C646EA}">
      <dgm:prSet/>
      <dgm:spPr>
        <a:xfrm>
          <a:off x="1963266" y="922303"/>
          <a:ext cx="822764" cy="47270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tr-TR">
              <a:solidFill>
                <a:sysClr val="window" lastClr="FFFFFF"/>
              </a:solidFill>
              <a:latin typeface="Calibri"/>
              <a:ea typeface="+mn-ea"/>
              <a:cs typeface="+mn-cs"/>
            </a:rPr>
            <a:t>İDARİ PERSONEL ŞUBE MÜDÜRLÜĞÜ</a:t>
          </a:r>
        </a:p>
      </dgm:t>
    </dgm:pt>
    <dgm:pt modelId="{AF7AB67C-DE23-4B3B-B0E1-2F84E596BD10}" type="parTrans" cxnId="{88B86C7B-98E2-4727-8AE9-B530DE422568}">
      <dgm:prSet/>
      <dgm:spPr>
        <a:xfrm>
          <a:off x="2374648" y="771518"/>
          <a:ext cx="559051" cy="150785"/>
        </a:xfrm>
        <a:noFill/>
        <a:ln w="25400" cap="flat" cmpd="sng" algn="ctr">
          <a:solidFill>
            <a:srgbClr val="4F81BD">
              <a:shade val="60000"/>
              <a:hueOff val="0"/>
              <a:satOff val="0"/>
              <a:lumOff val="0"/>
              <a:alphaOff val="0"/>
            </a:srgbClr>
          </a:solidFill>
          <a:prstDash val="solid"/>
        </a:ln>
        <a:effectLst/>
      </dgm:spPr>
      <dgm:t>
        <a:bodyPr/>
        <a:lstStyle/>
        <a:p>
          <a:pPr algn="ctr"/>
          <a:endParaRPr lang="tr-TR"/>
        </a:p>
      </dgm:t>
    </dgm:pt>
    <dgm:pt modelId="{F3F20B8E-C802-473E-9401-E519141D9F8C}" type="sibTrans" cxnId="{88B86C7B-98E2-4727-8AE9-B530DE422568}">
      <dgm:prSet/>
      <dgm:spPr/>
      <dgm:t>
        <a:bodyPr/>
        <a:lstStyle/>
        <a:p>
          <a:pPr algn="ctr"/>
          <a:endParaRPr lang="tr-TR"/>
        </a:p>
      </dgm:t>
    </dgm:pt>
    <dgm:pt modelId="{9C949FDF-D54A-4723-B362-FD83BC9E23F9}">
      <dgm:prSet custT="1"/>
      <dgm:spPr>
        <a:xfrm>
          <a:off x="2585852" y="418073"/>
          <a:ext cx="939242" cy="35901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tr-TR" sz="1050" b="1">
              <a:solidFill>
                <a:sysClr val="window" lastClr="FFFFFF"/>
              </a:solidFill>
              <a:latin typeface="Times New Roman" panose="02020603050405020304" pitchFamily="18" charset="0"/>
              <a:ea typeface="+mn-ea"/>
              <a:cs typeface="Times New Roman" panose="02020603050405020304" pitchFamily="18" charset="0"/>
            </a:rPr>
            <a:t>DAİRE BAŞKANI </a:t>
          </a:r>
        </a:p>
      </dgm:t>
    </dgm:pt>
    <dgm:pt modelId="{D9F2883C-0E57-47FC-87E8-BB4692F4E3FC}" type="parTrans" cxnId="{13D3496B-AF75-48F7-848A-59E5D0F2A846}">
      <dgm:prSet/>
      <dgm:spPr/>
      <dgm:t>
        <a:bodyPr/>
        <a:lstStyle/>
        <a:p>
          <a:endParaRPr lang="tr-TR"/>
        </a:p>
      </dgm:t>
    </dgm:pt>
    <dgm:pt modelId="{4CB4B9D9-742A-4D17-8210-B4C67E7815D2}" type="sibTrans" cxnId="{13D3496B-AF75-48F7-848A-59E5D0F2A846}">
      <dgm:prSet/>
      <dgm:spPr/>
      <dgm:t>
        <a:bodyPr/>
        <a:lstStyle/>
        <a:p>
          <a:endParaRPr lang="tr-TR"/>
        </a:p>
      </dgm:t>
    </dgm:pt>
    <dgm:pt modelId="{63811E42-8599-4035-AE72-AC4989A9D359}">
      <dgm:prSet custT="1"/>
      <dgm:spPr>
        <a:xfrm>
          <a:off x="3695891" y="412505"/>
          <a:ext cx="1021987" cy="35901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tr-TR" sz="1100">
              <a:solidFill>
                <a:sysClr val="window" lastClr="FFFFFF"/>
              </a:solidFill>
              <a:latin typeface="Calibri"/>
              <a:ea typeface="+mn-ea"/>
              <a:cs typeface="+mn-cs"/>
            </a:rPr>
            <a:t>ÖZEL KALEM SEKRETERLİĞİ</a:t>
          </a:r>
        </a:p>
      </dgm:t>
    </dgm:pt>
    <dgm:pt modelId="{62CDA78F-0DEC-4330-B2DB-392BB87B52D7}" type="parTrans" cxnId="{9B347B75-E9E1-4C97-85A1-DD78A5601F29}">
      <dgm:prSet/>
      <dgm:spPr/>
      <dgm:t>
        <a:bodyPr/>
        <a:lstStyle/>
        <a:p>
          <a:endParaRPr lang="tr-TR"/>
        </a:p>
      </dgm:t>
    </dgm:pt>
    <dgm:pt modelId="{9CB601F7-5865-4398-B960-7F9C5E4B9256}" type="sibTrans" cxnId="{9B347B75-E9E1-4C97-85A1-DD78A5601F29}">
      <dgm:prSet/>
      <dgm:spPr/>
      <dgm:t>
        <a:bodyPr/>
        <a:lstStyle/>
        <a:p>
          <a:endParaRPr lang="tr-TR"/>
        </a:p>
      </dgm:t>
    </dgm:pt>
    <dgm:pt modelId="{FD23C97D-5A03-45D4-8263-D4B5C3EF9932}">
      <dgm:prSet/>
      <dgm:spPr>
        <a:xfrm>
          <a:off x="2936816" y="922303"/>
          <a:ext cx="879495" cy="46401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tr-TR">
              <a:solidFill>
                <a:sysClr val="window" lastClr="FFFFFF"/>
              </a:solidFill>
              <a:latin typeface="Calibri"/>
              <a:ea typeface="+mn-ea"/>
              <a:cs typeface="+mn-cs"/>
            </a:rPr>
            <a:t>ÖZLÜK İŞLERİ ŞUBE MÜDÜRLÜĞÜ</a:t>
          </a:r>
        </a:p>
      </dgm:t>
    </dgm:pt>
    <dgm:pt modelId="{AC49B51E-3435-4E5B-A0F6-35425C2FADEF}" type="parTrans" cxnId="{F749F443-C645-44B2-89E3-A47E93BF3925}">
      <dgm:prSet/>
      <dgm:spPr>
        <a:xfrm>
          <a:off x="2933699" y="771518"/>
          <a:ext cx="442864" cy="150785"/>
        </a:xfrm>
        <a:noFill/>
        <a:ln w="25400" cap="flat" cmpd="sng" algn="ctr">
          <a:solidFill>
            <a:srgbClr val="4F81BD">
              <a:shade val="60000"/>
              <a:hueOff val="0"/>
              <a:satOff val="0"/>
              <a:lumOff val="0"/>
              <a:alphaOff val="0"/>
            </a:srgbClr>
          </a:solidFill>
          <a:prstDash val="solid"/>
        </a:ln>
        <a:effectLst/>
      </dgm:spPr>
      <dgm:t>
        <a:bodyPr/>
        <a:lstStyle/>
        <a:p>
          <a:endParaRPr lang="tr-TR"/>
        </a:p>
      </dgm:t>
    </dgm:pt>
    <dgm:pt modelId="{423F8156-97B3-46B1-A404-AB12E130B1E2}" type="sibTrans" cxnId="{F749F443-C645-44B2-89E3-A47E93BF3925}">
      <dgm:prSet/>
      <dgm:spPr/>
      <dgm:t>
        <a:bodyPr/>
        <a:lstStyle/>
        <a:p>
          <a:endParaRPr lang="tr-TR"/>
        </a:p>
      </dgm:t>
    </dgm:pt>
    <dgm:pt modelId="{5D04DED3-3F00-4D93-ACCE-C84974F0F482}">
      <dgm:prSet/>
      <dgm:spPr>
        <a:xfrm>
          <a:off x="3967097" y="922303"/>
          <a:ext cx="872817" cy="46362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tr-TR">
              <a:solidFill>
                <a:sysClr val="window" lastClr="FFFFFF"/>
              </a:solidFill>
              <a:latin typeface="Calibri"/>
              <a:ea typeface="+mn-ea"/>
              <a:cs typeface="+mn-cs"/>
            </a:rPr>
            <a:t>EĞİTİM VE İSTATİSTİK ŞUBE MÜDÜRLÜĞÜ</a:t>
          </a:r>
        </a:p>
      </dgm:t>
    </dgm:pt>
    <dgm:pt modelId="{C0BAAC45-AEA9-412A-92A5-8BFDB3938D38}" type="parTrans" cxnId="{5EB18D7A-EC4A-46B8-9C8B-52DB437465A6}">
      <dgm:prSet/>
      <dgm:spPr>
        <a:xfrm>
          <a:off x="2933699" y="771518"/>
          <a:ext cx="1469806" cy="150785"/>
        </a:xfrm>
        <a:noFill/>
        <a:ln w="25400" cap="flat" cmpd="sng" algn="ctr">
          <a:solidFill>
            <a:srgbClr val="4F81BD">
              <a:shade val="60000"/>
              <a:hueOff val="0"/>
              <a:satOff val="0"/>
              <a:lumOff val="0"/>
              <a:alphaOff val="0"/>
            </a:srgbClr>
          </a:solidFill>
          <a:prstDash val="solid"/>
        </a:ln>
        <a:effectLst/>
      </dgm:spPr>
      <dgm:t>
        <a:bodyPr/>
        <a:lstStyle/>
        <a:p>
          <a:endParaRPr lang="tr-TR"/>
        </a:p>
      </dgm:t>
    </dgm:pt>
    <dgm:pt modelId="{29F753D8-E512-45F6-8E5E-648CE37AF1D0}" type="sibTrans" cxnId="{5EB18D7A-EC4A-46B8-9C8B-52DB437465A6}">
      <dgm:prSet/>
      <dgm:spPr/>
      <dgm:t>
        <a:bodyPr/>
        <a:lstStyle/>
        <a:p>
          <a:endParaRPr lang="tr-TR"/>
        </a:p>
      </dgm:t>
    </dgm:pt>
    <dgm:pt modelId="{D4172664-057C-4C3D-AD61-AC05C973539E}">
      <dgm:prSet/>
      <dgm:spPr>
        <a:xfrm>
          <a:off x="4990700" y="922303"/>
          <a:ext cx="873938" cy="46541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tr-TR">
              <a:solidFill>
                <a:sysClr val="window" lastClr="FFFFFF"/>
              </a:solidFill>
              <a:latin typeface="Calibri"/>
              <a:ea typeface="+mn-ea"/>
              <a:cs typeface="+mn-cs"/>
            </a:rPr>
            <a:t>TAHAKKUK ŞUBE MÜDÜRLÜĞÜ</a:t>
          </a:r>
        </a:p>
      </dgm:t>
    </dgm:pt>
    <dgm:pt modelId="{A70D211F-6767-4128-AD77-5E9C047367CF}" type="parTrans" cxnId="{041EAD5E-36C0-4CCE-BA1A-6ACFF14E6B73}">
      <dgm:prSet/>
      <dgm:spPr>
        <a:xfrm>
          <a:off x="2933699" y="771518"/>
          <a:ext cx="2493969" cy="150785"/>
        </a:xfrm>
        <a:noFill/>
        <a:ln w="25400" cap="flat" cmpd="sng" algn="ctr">
          <a:solidFill>
            <a:srgbClr val="4F81BD">
              <a:shade val="60000"/>
              <a:hueOff val="0"/>
              <a:satOff val="0"/>
              <a:lumOff val="0"/>
              <a:alphaOff val="0"/>
            </a:srgbClr>
          </a:solidFill>
          <a:prstDash val="solid"/>
        </a:ln>
        <a:effectLst/>
      </dgm:spPr>
      <dgm:t>
        <a:bodyPr/>
        <a:lstStyle/>
        <a:p>
          <a:endParaRPr lang="tr-TR"/>
        </a:p>
      </dgm:t>
    </dgm:pt>
    <dgm:pt modelId="{3B3E8FA9-6ACF-4D70-8D2C-252BF144C509}" type="sibTrans" cxnId="{041EAD5E-36C0-4CCE-BA1A-6ACFF14E6B73}">
      <dgm:prSet/>
      <dgm:spPr/>
      <dgm:t>
        <a:bodyPr/>
        <a:lstStyle/>
        <a:p>
          <a:endParaRPr lang="tr-TR"/>
        </a:p>
      </dgm:t>
    </dgm:pt>
    <dgm:pt modelId="{7C89DDBE-18DB-4D69-ABD6-38F89BEE1CD9}" type="pres">
      <dgm:prSet presAssocID="{7DBDDF09-A81C-4373-AA08-F2422D7FA1BC}" presName="hierChild1" presStyleCnt="0">
        <dgm:presLayoutVars>
          <dgm:orgChart val="1"/>
          <dgm:chPref val="1"/>
          <dgm:dir/>
          <dgm:animOne val="branch"/>
          <dgm:animLvl val="lvl"/>
          <dgm:resizeHandles/>
        </dgm:presLayoutVars>
      </dgm:prSet>
      <dgm:spPr/>
    </dgm:pt>
    <dgm:pt modelId="{BFB46DA5-9A5C-4F3A-A93C-E582D5756342}" type="pres">
      <dgm:prSet presAssocID="{BD0F158B-4465-43FF-BDD6-69D853309A25}" presName="hierRoot1" presStyleCnt="0">
        <dgm:presLayoutVars>
          <dgm:hierBranch/>
        </dgm:presLayoutVars>
      </dgm:prSet>
      <dgm:spPr/>
    </dgm:pt>
    <dgm:pt modelId="{BA37878A-BC1F-4AB4-9D70-018196F52C60}" type="pres">
      <dgm:prSet presAssocID="{BD0F158B-4465-43FF-BDD6-69D853309A25}" presName="rootComposite1" presStyleCnt="0"/>
      <dgm:spPr/>
    </dgm:pt>
    <dgm:pt modelId="{7CDDA4C9-F198-4AFA-9D14-6FC536915AEA}" type="pres">
      <dgm:prSet presAssocID="{BD0F158B-4465-43FF-BDD6-69D853309A25}" presName="rootText1" presStyleLbl="node0" presStyleIdx="0" presStyleCnt="3">
        <dgm:presLayoutVars>
          <dgm:chPref val="3"/>
        </dgm:presLayoutVars>
      </dgm:prSet>
      <dgm:spPr>
        <a:prstGeom prst="rect">
          <a:avLst/>
        </a:prstGeom>
      </dgm:spPr>
    </dgm:pt>
    <dgm:pt modelId="{1750AEFB-7B7E-488A-ABAE-01AAD5854157}" type="pres">
      <dgm:prSet presAssocID="{BD0F158B-4465-43FF-BDD6-69D853309A25}" presName="rootConnector1" presStyleLbl="node1" presStyleIdx="0" presStyleCnt="0"/>
      <dgm:spPr/>
    </dgm:pt>
    <dgm:pt modelId="{AEA555FD-C953-468D-9BFF-F94C306FC25E}" type="pres">
      <dgm:prSet presAssocID="{BD0F158B-4465-43FF-BDD6-69D853309A25}" presName="hierChild2" presStyleCnt="0"/>
      <dgm:spPr/>
    </dgm:pt>
    <dgm:pt modelId="{E0576C99-9AFE-4BAF-9681-F3138192791F}" type="pres">
      <dgm:prSet presAssocID="{A004DF3A-8F5C-438B-A214-B49CF61C60F0}" presName="Name35" presStyleLbl="parChTrans1D2" presStyleIdx="0" presStyleCnt="6"/>
      <dgm:spPr>
        <a:custGeom>
          <a:avLst/>
          <a:gdLst/>
          <a:ahLst/>
          <a:cxnLst/>
          <a:rect l="0" t="0" r="0" b="0"/>
          <a:pathLst>
            <a:path>
              <a:moveTo>
                <a:pt x="2512563" y="0"/>
              </a:moveTo>
              <a:lnTo>
                <a:pt x="2512563" y="75392"/>
              </a:lnTo>
              <a:lnTo>
                <a:pt x="0" y="75392"/>
              </a:lnTo>
              <a:lnTo>
                <a:pt x="0" y="150785"/>
              </a:lnTo>
            </a:path>
          </a:pathLst>
        </a:custGeom>
      </dgm:spPr>
    </dgm:pt>
    <dgm:pt modelId="{3DF119C1-7CA6-41BA-8EAD-36BAA84B145B}" type="pres">
      <dgm:prSet presAssocID="{3F96DA89-05A9-4BE4-9175-672FAEE44505}" presName="hierRoot2" presStyleCnt="0">
        <dgm:presLayoutVars>
          <dgm:hierBranch/>
        </dgm:presLayoutVars>
      </dgm:prSet>
      <dgm:spPr/>
    </dgm:pt>
    <dgm:pt modelId="{F5CAF236-7987-40CD-9BB7-55A4ABDEB327}" type="pres">
      <dgm:prSet presAssocID="{3F96DA89-05A9-4BE4-9175-672FAEE44505}" presName="rootComposite" presStyleCnt="0"/>
      <dgm:spPr/>
    </dgm:pt>
    <dgm:pt modelId="{93C15F14-156E-4831-A5CF-E4F80E0FAB7A}" type="pres">
      <dgm:prSet presAssocID="{3F96DA89-05A9-4BE4-9175-672FAEE44505}" presName="rootText" presStyleLbl="node2" presStyleIdx="0" presStyleCnt="6" custScaleX="116535" custScaleY="134944">
        <dgm:presLayoutVars>
          <dgm:chPref val="3"/>
        </dgm:presLayoutVars>
      </dgm:prSet>
      <dgm:spPr>
        <a:prstGeom prst="rect">
          <a:avLst/>
        </a:prstGeom>
      </dgm:spPr>
    </dgm:pt>
    <dgm:pt modelId="{924C2B89-2639-405A-8818-3ADA9CDC2839}" type="pres">
      <dgm:prSet presAssocID="{3F96DA89-05A9-4BE4-9175-672FAEE44505}" presName="rootConnector" presStyleLbl="node2" presStyleIdx="0" presStyleCnt="6"/>
      <dgm:spPr/>
    </dgm:pt>
    <dgm:pt modelId="{FBC98426-B5A7-441D-9A9C-A79827672EDF}" type="pres">
      <dgm:prSet presAssocID="{3F96DA89-05A9-4BE4-9175-672FAEE44505}" presName="hierChild4" presStyleCnt="0"/>
      <dgm:spPr/>
    </dgm:pt>
    <dgm:pt modelId="{0A7E9E75-9CFF-4CF6-BB8C-9FF00277C7A1}" type="pres">
      <dgm:prSet presAssocID="{3F96DA89-05A9-4BE4-9175-672FAEE44505}" presName="hierChild5" presStyleCnt="0"/>
      <dgm:spPr/>
    </dgm:pt>
    <dgm:pt modelId="{70B97570-E8B4-419A-93ED-338BE3890450}" type="pres">
      <dgm:prSet presAssocID="{668D711C-422F-48F1-905B-C971C17CDDAF}" presName="Name35" presStyleLbl="parChTrans1D2" presStyleIdx="1" presStyleCnt="6"/>
      <dgm:spPr>
        <a:custGeom>
          <a:avLst/>
          <a:gdLst/>
          <a:ahLst/>
          <a:cxnLst/>
          <a:rect l="0" t="0" r="0" b="0"/>
          <a:pathLst>
            <a:path>
              <a:moveTo>
                <a:pt x="1532310" y="0"/>
              </a:moveTo>
              <a:lnTo>
                <a:pt x="1532310" y="75392"/>
              </a:lnTo>
              <a:lnTo>
                <a:pt x="0" y="75392"/>
              </a:lnTo>
              <a:lnTo>
                <a:pt x="0" y="150785"/>
              </a:lnTo>
            </a:path>
          </a:pathLst>
        </a:custGeom>
      </dgm:spPr>
    </dgm:pt>
    <dgm:pt modelId="{0117C295-7286-4672-988E-6E3B54D5A146}" type="pres">
      <dgm:prSet presAssocID="{257F3395-B4A1-4F57-A30F-BE3D0B48ABC3}" presName="hierRoot2" presStyleCnt="0">
        <dgm:presLayoutVars>
          <dgm:hierBranch/>
        </dgm:presLayoutVars>
      </dgm:prSet>
      <dgm:spPr/>
    </dgm:pt>
    <dgm:pt modelId="{13E4610C-33C6-4463-9FFB-427F8DE7C587}" type="pres">
      <dgm:prSet presAssocID="{257F3395-B4A1-4F57-A30F-BE3D0B48ABC3}" presName="rootComposite" presStyleCnt="0"/>
      <dgm:spPr/>
    </dgm:pt>
    <dgm:pt modelId="{CA3884AF-B7A8-45AF-871C-25024A4ED264}" type="pres">
      <dgm:prSet presAssocID="{257F3395-B4A1-4F57-A30F-BE3D0B48ABC3}" presName="rootText" presStyleLbl="node2" presStyleIdx="1" presStyleCnt="6" custScaleX="114506" custScaleY="134944">
        <dgm:presLayoutVars>
          <dgm:chPref val="3"/>
        </dgm:presLayoutVars>
      </dgm:prSet>
      <dgm:spPr>
        <a:prstGeom prst="rect">
          <a:avLst/>
        </a:prstGeom>
      </dgm:spPr>
    </dgm:pt>
    <dgm:pt modelId="{B35C9A22-38FB-429B-AA9F-B51EC7E6879D}" type="pres">
      <dgm:prSet presAssocID="{257F3395-B4A1-4F57-A30F-BE3D0B48ABC3}" presName="rootConnector" presStyleLbl="node2" presStyleIdx="1" presStyleCnt="6"/>
      <dgm:spPr/>
    </dgm:pt>
    <dgm:pt modelId="{C6FD943B-A309-4218-937F-3FB30D6EC8E2}" type="pres">
      <dgm:prSet presAssocID="{257F3395-B4A1-4F57-A30F-BE3D0B48ABC3}" presName="hierChild4" presStyleCnt="0"/>
      <dgm:spPr/>
    </dgm:pt>
    <dgm:pt modelId="{1610A53D-84F2-43C9-B307-96733F848E4A}" type="pres">
      <dgm:prSet presAssocID="{257F3395-B4A1-4F57-A30F-BE3D0B48ABC3}" presName="hierChild5" presStyleCnt="0"/>
      <dgm:spPr/>
    </dgm:pt>
    <dgm:pt modelId="{4B9D00C2-7B8B-4BC6-B5DF-FA5E668381BC}" type="pres">
      <dgm:prSet presAssocID="{AF7AB67C-DE23-4B3B-B0E1-2F84E596BD10}" presName="Name35" presStyleLbl="parChTrans1D2" presStyleIdx="2" presStyleCnt="6"/>
      <dgm:spPr>
        <a:custGeom>
          <a:avLst/>
          <a:gdLst/>
          <a:ahLst/>
          <a:cxnLst/>
          <a:rect l="0" t="0" r="0" b="0"/>
          <a:pathLst>
            <a:path>
              <a:moveTo>
                <a:pt x="559051" y="0"/>
              </a:moveTo>
              <a:lnTo>
                <a:pt x="559051" y="75392"/>
              </a:lnTo>
              <a:lnTo>
                <a:pt x="0" y="75392"/>
              </a:lnTo>
              <a:lnTo>
                <a:pt x="0" y="150785"/>
              </a:lnTo>
            </a:path>
          </a:pathLst>
        </a:custGeom>
      </dgm:spPr>
    </dgm:pt>
    <dgm:pt modelId="{8CBFD8DB-107D-40B8-BDB8-16FB019EF46D}" type="pres">
      <dgm:prSet presAssocID="{9FB342A7-0C71-4FFA-B9DD-CF62E6C646EA}" presName="hierRoot2" presStyleCnt="0">
        <dgm:presLayoutVars>
          <dgm:hierBranch/>
        </dgm:presLayoutVars>
      </dgm:prSet>
      <dgm:spPr/>
    </dgm:pt>
    <dgm:pt modelId="{D9F4802F-C67F-4C26-A555-F0F903A570B5}" type="pres">
      <dgm:prSet presAssocID="{9FB342A7-0C71-4FFA-B9DD-CF62E6C646EA}" presName="rootComposite" presStyleCnt="0"/>
      <dgm:spPr/>
    </dgm:pt>
    <dgm:pt modelId="{16218D98-CC4D-4FC4-8067-698686A71E0E}" type="pres">
      <dgm:prSet presAssocID="{9FB342A7-0C71-4FFA-B9DD-CF62E6C646EA}" presName="rootText" presStyleLbl="node2" presStyleIdx="2" presStyleCnt="6" custScaleX="114587" custScaleY="131667">
        <dgm:presLayoutVars>
          <dgm:chPref val="3"/>
        </dgm:presLayoutVars>
      </dgm:prSet>
      <dgm:spPr>
        <a:prstGeom prst="rect">
          <a:avLst/>
        </a:prstGeom>
      </dgm:spPr>
    </dgm:pt>
    <dgm:pt modelId="{28DDAF0A-BB38-4B89-B65F-19DBD7BD19F2}" type="pres">
      <dgm:prSet presAssocID="{9FB342A7-0C71-4FFA-B9DD-CF62E6C646EA}" presName="rootConnector" presStyleLbl="node2" presStyleIdx="2" presStyleCnt="6"/>
      <dgm:spPr/>
    </dgm:pt>
    <dgm:pt modelId="{58BE6B51-D821-4C4D-BC14-BA626CF6331D}" type="pres">
      <dgm:prSet presAssocID="{9FB342A7-0C71-4FFA-B9DD-CF62E6C646EA}" presName="hierChild4" presStyleCnt="0"/>
      <dgm:spPr/>
    </dgm:pt>
    <dgm:pt modelId="{CD4F10F0-0A31-496A-B20F-C38C60CB00EC}" type="pres">
      <dgm:prSet presAssocID="{9FB342A7-0C71-4FFA-B9DD-CF62E6C646EA}" presName="hierChild5" presStyleCnt="0"/>
      <dgm:spPr/>
    </dgm:pt>
    <dgm:pt modelId="{D6842FEF-3CC4-43E7-9E52-8C70119C93CA}" type="pres">
      <dgm:prSet presAssocID="{AC49B51E-3435-4E5B-A0F6-35425C2FADEF}" presName="Name35" presStyleLbl="parChTrans1D2" presStyleIdx="3" presStyleCnt="6"/>
      <dgm:spPr>
        <a:custGeom>
          <a:avLst/>
          <a:gdLst/>
          <a:ahLst/>
          <a:cxnLst/>
          <a:rect l="0" t="0" r="0" b="0"/>
          <a:pathLst>
            <a:path>
              <a:moveTo>
                <a:pt x="0" y="0"/>
              </a:moveTo>
              <a:lnTo>
                <a:pt x="0" y="75392"/>
              </a:lnTo>
              <a:lnTo>
                <a:pt x="442864" y="75392"/>
              </a:lnTo>
              <a:lnTo>
                <a:pt x="442864" y="150785"/>
              </a:lnTo>
            </a:path>
          </a:pathLst>
        </a:custGeom>
      </dgm:spPr>
    </dgm:pt>
    <dgm:pt modelId="{4AAB9882-D38A-4A20-9EBC-A6BEA54D5659}" type="pres">
      <dgm:prSet presAssocID="{FD23C97D-5A03-45D4-8263-D4B5C3EF9932}" presName="hierRoot2" presStyleCnt="0">
        <dgm:presLayoutVars>
          <dgm:hierBranch val="init"/>
        </dgm:presLayoutVars>
      </dgm:prSet>
      <dgm:spPr/>
    </dgm:pt>
    <dgm:pt modelId="{F3C19ECA-A48B-44CE-A622-4A8BC4A21796}" type="pres">
      <dgm:prSet presAssocID="{FD23C97D-5A03-45D4-8263-D4B5C3EF9932}" presName="rootComposite" presStyleCnt="0"/>
      <dgm:spPr/>
    </dgm:pt>
    <dgm:pt modelId="{5BC816F7-211F-4CEB-92E8-23F28A24BEF2}" type="pres">
      <dgm:prSet presAssocID="{FD23C97D-5A03-45D4-8263-D4B5C3EF9932}" presName="rootText" presStyleLbl="node2" presStyleIdx="3" presStyleCnt="6" custScaleX="122488" custScaleY="129248">
        <dgm:presLayoutVars>
          <dgm:chPref val="3"/>
        </dgm:presLayoutVars>
      </dgm:prSet>
      <dgm:spPr>
        <a:prstGeom prst="rect">
          <a:avLst/>
        </a:prstGeom>
      </dgm:spPr>
    </dgm:pt>
    <dgm:pt modelId="{726EC5FF-2EF0-4334-B29C-0817A29D037C}" type="pres">
      <dgm:prSet presAssocID="{FD23C97D-5A03-45D4-8263-D4B5C3EF9932}" presName="rootConnector" presStyleLbl="node2" presStyleIdx="3" presStyleCnt="6"/>
      <dgm:spPr/>
    </dgm:pt>
    <dgm:pt modelId="{BC52407F-9CCD-40AC-85DC-EBD74618A5C0}" type="pres">
      <dgm:prSet presAssocID="{FD23C97D-5A03-45D4-8263-D4B5C3EF9932}" presName="hierChild4" presStyleCnt="0"/>
      <dgm:spPr/>
    </dgm:pt>
    <dgm:pt modelId="{F54DAC7A-C215-41C0-AD48-6B84F98D3EBE}" type="pres">
      <dgm:prSet presAssocID="{FD23C97D-5A03-45D4-8263-D4B5C3EF9932}" presName="hierChild5" presStyleCnt="0"/>
      <dgm:spPr/>
    </dgm:pt>
    <dgm:pt modelId="{38D9E87E-2E7C-4F9C-AB96-D50A007EC060}" type="pres">
      <dgm:prSet presAssocID="{C0BAAC45-AEA9-412A-92A5-8BFDB3938D38}" presName="Name35" presStyleLbl="parChTrans1D2" presStyleIdx="4" presStyleCnt="6"/>
      <dgm:spPr>
        <a:custGeom>
          <a:avLst/>
          <a:gdLst/>
          <a:ahLst/>
          <a:cxnLst/>
          <a:rect l="0" t="0" r="0" b="0"/>
          <a:pathLst>
            <a:path>
              <a:moveTo>
                <a:pt x="0" y="0"/>
              </a:moveTo>
              <a:lnTo>
                <a:pt x="0" y="75392"/>
              </a:lnTo>
              <a:lnTo>
                <a:pt x="1469806" y="75392"/>
              </a:lnTo>
              <a:lnTo>
                <a:pt x="1469806" y="150785"/>
              </a:lnTo>
            </a:path>
          </a:pathLst>
        </a:custGeom>
      </dgm:spPr>
    </dgm:pt>
    <dgm:pt modelId="{7BE833B6-0022-4B20-A7E3-C46D27111052}" type="pres">
      <dgm:prSet presAssocID="{5D04DED3-3F00-4D93-ACCE-C84974F0F482}" presName="hierRoot2" presStyleCnt="0">
        <dgm:presLayoutVars>
          <dgm:hierBranch val="init"/>
        </dgm:presLayoutVars>
      </dgm:prSet>
      <dgm:spPr/>
    </dgm:pt>
    <dgm:pt modelId="{11687C6A-003E-4766-8101-B039C744755D}" type="pres">
      <dgm:prSet presAssocID="{5D04DED3-3F00-4D93-ACCE-C84974F0F482}" presName="rootComposite" presStyleCnt="0"/>
      <dgm:spPr/>
    </dgm:pt>
    <dgm:pt modelId="{5475BC11-E31B-4BAD-9032-403A6D520ED3}" type="pres">
      <dgm:prSet presAssocID="{5D04DED3-3F00-4D93-ACCE-C84974F0F482}" presName="rootText" presStyleLbl="node2" presStyleIdx="4" presStyleCnt="6" custScaleX="121558" custScaleY="129139">
        <dgm:presLayoutVars>
          <dgm:chPref val="3"/>
        </dgm:presLayoutVars>
      </dgm:prSet>
      <dgm:spPr>
        <a:prstGeom prst="rect">
          <a:avLst/>
        </a:prstGeom>
      </dgm:spPr>
    </dgm:pt>
    <dgm:pt modelId="{ABA5DCA7-E4CD-4CE2-A93F-CE666955ADBB}" type="pres">
      <dgm:prSet presAssocID="{5D04DED3-3F00-4D93-ACCE-C84974F0F482}" presName="rootConnector" presStyleLbl="node2" presStyleIdx="4" presStyleCnt="6"/>
      <dgm:spPr/>
    </dgm:pt>
    <dgm:pt modelId="{9E461490-7C5A-4B80-A89D-F611D6BE2316}" type="pres">
      <dgm:prSet presAssocID="{5D04DED3-3F00-4D93-ACCE-C84974F0F482}" presName="hierChild4" presStyleCnt="0"/>
      <dgm:spPr/>
    </dgm:pt>
    <dgm:pt modelId="{47D18A61-5776-45D4-99E2-616569F2F585}" type="pres">
      <dgm:prSet presAssocID="{5D04DED3-3F00-4D93-ACCE-C84974F0F482}" presName="hierChild5" presStyleCnt="0"/>
      <dgm:spPr/>
    </dgm:pt>
    <dgm:pt modelId="{17326A8A-CA77-48E4-9578-63BFB959A9FB}" type="pres">
      <dgm:prSet presAssocID="{A70D211F-6767-4128-AD77-5E9C047367CF}" presName="Name35" presStyleLbl="parChTrans1D2" presStyleIdx="5" presStyleCnt="6"/>
      <dgm:spPr>
        <a:custGeom>
          <a:avLst/>
          <a:gdLst/>
          <a:ahLst/>
          <a:cxnLst/>
          <a:rect l="0" t="0" r="0" b="0"/>
          <a:pathLst>
            <a:path>
              <a:moveTo>
                <a:pt x="0" y="0"/>
              </a:moveTo>
              <a:lnTo>
                <a:pt x="0" y="75392"/>
              </a:lnTo>
              <a:lnTo>
                <a:pt x="2493969" y="75392"/>
              </a:lnTo>
              <a:lnTo>
                <a:pt x="2493969" y="150785"/>
              </a:lnTo>
            </a:path>
          </a:pathLst>
        </a:custGeom>
      </dgm:spPr>
    </dgm:pt>
    <dgm:pt modelId="{9E7E4B00-F375-4CF6-95BD-8CEFA5794240}" type="pres">
      <dgm:prSet presAssocID="{D4172664-057C-4C3D-AD61-AC05C973539E}" presName="hierRoot2" presStyleCnt="0">
        <dgm:presLayoutVars>
          <dgm:hierBranch val="init"/>
        </dgm:presLayoutVars>
      </dgm:prSet>
      <dgm:spPr/>
    </dgm:pt>
    <dgm:pt modelId="{06C8F2F1-9BBF-40D2-8BAE-065850BE5A36}" type="pres">
      <dgm:prSet presAssocID="{D4172664-057C-4C3D-AD61-AC05C973539E}" presName="rootComposite" presStyleCnt="0"/>
      <dgm:spPr/>
    </dgm:pt>
    <dgm:pt modelId="{926CED81-49FD-486A-BA79-506E75F30238}" type="pres">
      <dgm:prSet presAssocID="{D4172664-057C-4C3D-AD61-AC05C973539E}" presName="rootText" presStyleLbl="node2" presStyleIdx="5" presStyleCnt="6" custScaleX="121714" custScaleY="129638">
        <dgm:presLayoutVars>
          <dgm:chPref val="3"/>
        </dgm:presLayoutVars>
      </dgm:prSet>
      <dgm:spPr>
        <a:prstGeom prst="rect">
          <a:avLst/>
        </a:prstGeom>
      </dgm:spPr>
    </dgm:pt>
    <dgm:pt modelId="{F983E6D1-4178-4D66-8EB3-63A9D1844C0A}" type="pres">
      <dgm:prSet presAssocID="{D4172664-057C-4C3D-AD61-AC05C973539E}" presName="rootConnector" presStyleLbl="node2" presStyleIdx="5" presStyleCnt="6"/>
      <dgm:spPr/>
    </dgm:pt>
    <dgm:pt modelId="{3D7E3616-A62C-458F-B4D8-A89159DEAED3}" type="pres">
      <dgm:prSet presAssocID="{D4172664-057C-4C3D-AD61-AC05C973539E}" presName="hierChild4" presStyleCnt="0"/>
      <dgm:spPr/>
    </dgm:pt>
    <dgm:pt modelId="{E34B273F-B895-44B8-B935-0C8850D64BF4}" type="pres">
      <dgm:prSet presAssocID="{D4172664-057C-4C3D-AD61-AC05C973539E}" presName="hierChild5" presStyleCnt="0"/>
      <dgm:spPr/>
    </dgm:pt>
    <dgm:pt modelId="{E33AE89A-09A6-43F2-9CB3-B1FDB9207389}" type="pres">
      <dgm:prSet presAssocID="{BD0F158B-4465-43FF-BDD6-69D853309A25}" presName="hierChild3" presStyleCnt="0"/>
      <dgm:spPr/>
    </dgm:pt>
    <dgm:pt modelId="{FE6CDEE2-AB51-4A3E-8288-892FBC259573}" type="pres">
      <dgm:prSet presAssocID="{9C949FDF-D54A-4723-B362-FD83BC9E23F9}" presName="hierRoot1" presStyleCnt="0">
        <dgm:presLayoutVars>
          <dgm:hierBranch val="init"/>
        </dgm:presLayoutVars>
      </dgm:prSet>
      <dgm:spPr/>
    </dgm:pt>
    <dgm:pt modelId="{AE34F718-2CDE-4435-9D82-655ADFCE12D4}" type="pres">
      <dgm:prSet presAssocID="{9C949FDF-D54A-4723-B362-FD83BC9E23F9}" presName="rootComposite1" presStyleCnt="0"/>
      <dgm:spPr/>
    </dgm:pt>
    <dgm:pt modelId="{05184F20-3A22-4ECE-9950-6C063EE6ADAC}" type="pres">
      <dgm:prSet presAssocID="{9C949FDF-D54A-4723-B362-FD83BC9E23F9}" presName="rootText1" presStyleLbl="node0" presStyleIdx="1" presStyleCnt="3" custScaleX="130809" custLinFactX="-19445" custLinFactNeighborX="-100000" custLinFactNeighborY="1551">
        <dgm:presLayoutVars>
          <dgm:chPref val="3"/>
        </dgm:presLayoutVars>
      </dgm:prSet>
      <dgm:spPr>
        <a:prstGeom prst="rect">
          <a:avLst/>
        </a:prstGeom>
      </dgm:spPr>
    </dgm:pt>
    <dgm:pt modelId="{1EB21BE9-C591-45CD-B18C-2C4009A02E4D}" type="pres">
      <dgm:prSet presAssocID="{9C949FDF-D54A-4723-B362-FD83BC9E23F9}" presName="rootConnector1" presStyleLbl="node1" presStyleIdx="0" presStyleCnt="0"/>
      <dgm:spPr/>
    </dgm:pt>
    <dgm:pt modelId="{1A18B075-3893-4E16-BE3E-DD716ACA49A8}" type="pres">
      <dgm:prSet presAssocID="{9C949FDF-D54A-4723-B362-FD83BC9E23F9}" presName="hierChild2" presStyleCnt="0"/>
      <dgm:spPr/>
    </dgm:pt>
    <dgm:pt modelId="{3A4F8A2B-C849-4E58-823E-23FF5E1EE3E6}" type="pres">
      <dgm:prSet presAssocID="{9C949FDF-D54A-4723-B362-FD83BC9E23F9}" presName="hierChild3" presStyleCnt="0"/>
      <dgm:spPr/>
    </dgm:pt>
    <dgm:pt modelId="{7D214D1D-14FE-45F7-B93F-091D74F4D1A4}" type="pres">
      <dgm:prSet presAssocID="{63811E42-8599-4035-AE72-AC4989A9D359}" presName="hierRoot1" presStyleCnt="0">
        <dgm:presLayoutVars>
          <dgm:hierBranch val="init"/>
        </dgm:presLayoutVars>
      </dgm:prSet>
      <dgm:spPr/>
    </dgm:pt>
    <dgm:pt modelId="{9DBDC971-652D-4FC9-A7FA-B95FF52DAB86}" type="pres">
      <dgm:prSet presAssocID="{63811E42-8599-4035-AE72-AC4989A9D359}" presName="rootComposite1" presStyleCnt="0"/>
      <dgm:spPr/>
    </dgm:pt>
    <dgm:pt modelId="{CD4687ED-06E0-4D7D-A428-0ED4D3660CBF}" type="pres">
      <dgm:prSet presAssocID="{63811E42-8599-4035-AE72-AC4989A9D359}" presName="rootText1" presStyleLbl="node0" presStyleIdx="2" presStyleCnt="3" custScaleX="142333" custLinFactX="-16658" custLinFactNeighborX="-100000">
        <dgm:presLayoutVars>
          <dgm:chPref val="3"/>
        </dgm:presLayoutVars>
      </dgm:prSet>
      <dgm:spPr>
        <a:prstGeom prst="rect">
          <a:avLst/>
        </a:prstGeom>
      </dgm:spPr>
    </dgm:pt>
    <dgm:pt modelId="{91E5615B-D954-42EE-B358-515496C90E0B}" type="pres">
      <dgm:prSet presAssocID="{63811E42-8599-4035-AE72-AC4989A9D359}" presName="rootConnector1" presStyleLbl="node1" presStyleIdx="0" presStyleCnt="0"/>
      <dgm:spPr/>
    </dgm:pt>
    <dgm:pt modelId="{12CA7B73-9B00-465B-99C3-7CC150DD19EB}" type="pres">
      <dgm:prSet presAssocID="{63811E42-8599-4035-AE72-AC4989A9D359}" presName="hierChild2" presStyleCnt="0"/>
      <dgm:spPr/>
    </dgm:pt>
    <dgm:pt modelId="{F4C4B8EF-032D-48F1-A2D3-63806D771692}" type="pres">
      <dgm:prSet presAssocID="{63811E42-8599-4035-AE72-AC4989A9D359}" presName="hierChild3" presStyleCnt="0"/>
      <dgm:spPr/>
    </dgm:pt>
  </dgm:ptLst>
  <dgm:cxnLst>
    <dgm:cxn modelId="{1671EB04-5564-4A64-83D3-D46C9DB16C1F}" type="presOf" srcId="{7DBDDF09-A81C-4373-AA08-F2422D7FA1BC}" destId="{7C89DDBE-18DB-4D69-ABD6-38F89BEE1CD9}" srcOrd="0" destOrd="0" presId="urn:microsoft.com/office/officeart/2005/8/layout/orgChart1"/>
    <dgm:cxn modelId="{C91EFB0C-4FFA-4661-947D-7063EB4C7FF5}" type="presOf" srcId="{9FB342A7-0C71-4FFA-B9DD-CF62E6C646EA}" destId="{16218D98-CC4D-4FC4-8067-698686A71E0E}" srcOrd="0" destOrd="0" presId="urn:microsoft.com/office/officeart/2005/8/layout/orgChart1"/>
    <dgm:cxn modelId="{2B82FD1D-3904-4AD6-A20A-E24191C28F4D}" type="presOf" srcId="{63811E42-8599-4035-AE72-AC4989A9D359}" destId="{91E5615B-D954-42EE-B358-515496C90E0B}" srcOrd="1" destOrd="0" presId="urn:microsoft.com/office/officeart/2005/8/layout/orgChart1"/>
    <dgm:cxn modelId="{315CDF2D-FFBA-45DC-96F5-E953A7EBC60A}" type="presOf" srcId="{BD0F158B-4465-43FF-BDD6-69D853309A25}" destId="{7CDDA4C9-F198-4AFA-9D14-6FC536915AEA}" srcOrd="0" destOrd="0" presId="urn:microsoft.com/office/officeart/2005/8/layout/orgChart1"/>
    <dgm:cxn modelId="{9F86AA2F-D55A-4F93-A1F5-D3C61028E3F5}" type="presOf" srcId="{3F96DA89-05A9-4BE4-9175-672FAEE44505}" destId="{924C2B89-2639-405A-8818-3ADA9CDC2839}" srcOrd="1" destOrd="0" presId="urn:microsoft.com/office/officeart/2005/8/layout/orgChart1"/>
    <dgm:cxn modelId="{6438DD37-0DA1-4AC0-9E08-E292A04955BD}" type="presOf" srcId="{FD23C97D-5A03-45D4-8263-D4B5C3EF9932}" destId="{5BC816F7-211F-4CEB-92E8-23F28A24BEF2}" srcOrd="0" destOrd="0" presId="urn:microsoft.com/office/officeart/2005/8/layout/orgChart1"/>
    <dgm:cxn modelId="{041EAD5E-36C0-4CCE-BA1A-6ACFF14E6B73}" srcId="{BD0F158B-4465-43FF-BDD6-69D853309A25}" destId="{D4172664-057C-4C3D-AD61-AC05C973539E}" srcOrd="5" destOrd="0" parTransId="{A70D211F-6767-4128-AD77-5E9C047367CF}" sibTransId="{3B3E8FA9-6ACF-4D70-8D2C-252BF144C509}"/>
    <dgm:cxn modelId="{12386562-246F-47A3-A488-55B724A59804}" type="presOf" srcId="{D4172664-057C-4C3D-AD61-AC05C973539E}" destId="{926CED81-49FD-486A-BA79-506E75F30238}" srcOrd="0" destOrd="0" presId="urn:microsoft.com/office/officeart/2005/8/layout/orgChart1"/>
    <dgm:cxn modelId="{F749F443-C645-44B2-89E3-A47E93BF3925}" srcId="{BD0F158B-4465-43FF-BDD6-69D853309A25}" destId="{FD23C97D-5A03-45D4-8263-D4B5C3EF9932}" srcOrd="3" destOrd="0" parTransId="{AC49B51E-3435-4E5B-A0F6-35425C2FADEF}" sibTransId="{423F8156-97B3-46B1-A404-AB12E130B1E2}"/>
    <dgm:cxn modelId="{EE3EE444-BD6B-4F00-AA9C-9EBDD35FA8A6}" type="presOf" srcId="{FD23C97D-5A03-45D4-8263-D4B5C3EF9932}" destId="{726EC5FF-2EF0-4334-B29C-0817A29D037C}" srcOrd="1" destOrd="0" presId="urn:microsoft.com/office/officeart/2005/8/layout/orgChart1"/>
    <dgm:cxn modelId="{13D3496B-AF75-48F7-848A-59E5D0F2A846}" srcId="{7DBDDF09-A81C-4373-AA08-F2422D7FA1BC}" destId="{9C949FDF-D54A-4723-B362-FD83BC9E23F9}" srcOrd="1" destOrd="0" parTransId="{D9F2883C-0E57-47FC-87E8-BB4692F4E3FC}" sibTransId="{4CB4B9D9-742A-4D17-8210-B4C67E7815D2}"/>
    <dgm:cxn modelId="{C667374F-1777-4A0D-B120-F59E12DF806A}" srcId="{BD0F158B-4465-43FF-BDD6-69D853309A25}" destId="{257F3395-B4A1-4F57-A30F-BE3D0B48ABC3}" srcOrd="1" destOrd="0" parTransId="{668D711C-422F-48F1-905B-C971C17CDDAF}" sibTransId="{CFB408A1-4847-428D-9E38-695901EF4751}"/>
    <dgm:cxn modelId="{51E03450-2BE7-44E3-801C-FD62231FEBA2}" type="presOf" srcId="{5D04DED3-3F00-4D93-ACCE-C84974F0F482}" destId="{5475BC11-E31B-4BAD-9032-403A6D520ED3}" srcOrd="0" destOrd="0" presId="urn:microsoft.com/office/officeart/2005/8/layout/orgChart1"/>
    <dgm:cxn modelId="{E0B03D71-8B61-45DF-9197-06D6DF992B91}" type="presOf" srcId="{AC49B51E-3435-4E5B-A0F6-35425C2FADEF}" destId="{D6842FEF-3CC4-43E7-9E52-8C70119C93CA}" srcOrd="0" destOrd="0" presId="urn:microsoft.com/office/officeart/2005/8/layout/orgChart1"/>
    <dgm:cxn modelId="{6D877951-2E70-4445-BC30-1619D9552580}" type="presOf" srcId="{A004DF3A-8F5C-438B-A214-B49CF61C60F0}" destId="{E0576C99-9AFE-4BAF-9681-F3138192791F}" srcOrd="0" destOrd="0" presId="urn:microsoft.com/office/officeart/2005/8/layout/orgChart1"/>
    <dgm:cxn modelId="{CB5D6253-02E8-4762-94E6-D19C6881A3E7}" type="presOf" srcId="{63811E42-8599-4035-AE72-AC4989A9D359}" destId="{CD4687ED-06E0-4D7D-A428-0ED4D3660CBF}" srcOrd="0" destOrd="0" presId="urn:microsoft.com/office/officeart/2005/8/layout/orgChart1"/>
    <dgm:cxn modelId="{9B347B75-E9E1-4C97-85A1-DD78A5601F29}" srcId="{7DBDDF09-A81C-4373-AA08-F2422D7FA1BC}" destId="{63811E42-8599-4035-AE72-AC4989A9D359}" srcOrd="2" destOrd="0" parTransId="{62CDA78F-0DEC-4330-B2DB-392BB87B52D7}" sibTransId="{9CB601F7-5865-4398-B960-7F9C5E4B9256}"/>
    <dgm:cxn modelId="{6B7C3276-2BCA-4602-A58E-7315A647C1DB}" type="presOf" srcId="{AF7AB67C-DE23-4B3B-B0E1-2F84E596BD10}" destId="{4B9D00C2-7B8B-4BC6-B5DF-FA5E668381BC}" srcOrd="0" destOrd="0" presId="urn:microsoft.com/office/officeart/2005/8/layout/orgChart1"/>
    <dgm:cxn modelId="{D91EA777-C2EB-4F34-8454-27AC4974DCB8}" srcId="{BD0F158B-4465-43FF-BDD6-69D853309A25}" destId="{3F96DA89-05A9-4BE4-9175-672FAEE44505}" srcOrd="0" destOrd="0" parTransId="{A004DF3A-8F5C-438B-A214-B49CF61C60F0}" sibTransId="{E365D5A9-AA51-49CA-96E9-79834F5D7F59}"/>
    <dgm:cxn modelId="{9693EB78-4FC2-481D-BE8B-B442726F156B}" type="presOf" srcId="{5D04DED3-3F00-4D93-ACCE-C84974F0F482}" destId="{ABA5DCA7-E4CD-4CE2-A93F-CE666955ADBB}" srcOrd="1" destOrd="0" presId="urn:microsoft.com/office/officeart/2005/8/layout/orgChart1"/>
    <dgm:cxn modelId="{5EB18D7A-EC4A-46B8-9C8B-52DB437465A6}" srcId="{BD0F158B-4465-43FF-BDD6-69D853309A25}" destId="{5D04DED3-3F00-4D93-ACCE-C84974F0F482}" srcOrd="4" destOrd="0" parTransId="{C0BAAC45-AEA9-412A-92A5-8BFDB3938D38}" sibTransId="{29F753D8-E512-45F6-8E5E-648CE37AF1D0}"/>
    <dgm:cxn modelId="{88B86C7B-98E2-4727-8AE9-B530DE422568}" srcId="{BD0F158B-4465-43FF-BDD6-69D853309A25}" destId="{9FB342A7-0C71-4FFA-B9DD-CF62E6C646EA}" srcOrd="2" destOrd="0" parTransId="{AF7AB67C-DE23-4B3B-B0E1-2F84E596BD10}" sibTransId="{F3F20B8E-C802-473E-9401-E519141D9F8C}"/>
    <dgm:cxn modelId="{17747880-B5A2-4F29-A16A-3C17536982F2}" srcId="{7DBDDF09-A81C-4373-AA08-F2422D7FA1BC}" destId="{BD0F158B-4465-43FF-BDD6-69D853309A25}" srcOrd="0" destOrd="0" parTransId="{CD47D2B9-E519-4046-B9F1-8A9B1A5FD411}" sibTransId="{C465C57B-A98C-4AAD-A355-0E828265374D}"/>
    <dgm:cxn modelId="{A1C78D91-1004-44A8-9297-BEF546AE6AF8}" type="presOf" srcId="{257F3395-B4A1-4F57-A30F-BE3D0B48ABC3}" destId="{B35C9A22-38FB-429B-AA9F-B51EC7E6879D}" srcOrd="1" destOrd="0" presId="urn:microsoft.com/office/officeart/2005/8/layout/orgChart1"/>
    <dgm:cxn modelId="{14EC4899-F194-40FC-9F3D-B1AA8E9E84FC}" type="presOf" srcId="{C0BAAC45-AEA9-412A-92A5-8BFDB3938D38}" destId="{38D9E87E-2E7C-4F9C-AB96-D50A007EC060}" srcOrd="0" destOrd="0" presId="urn:microsoft.com/office/officeart/2005/8/layout/orgChart1"/>
    <dgm:cxn modelId="{B58EC9B3-1C89-4D20-9EBC-0062B43C28A4}" type="presOf" srcId="{D4172664-057C-4C3D-AD61-AC05C973539E}" destId="{F983E6D1-4178-4D66-8EB3-63A9D1844C0A}" srcOrd="1" destOrd="0" presId="urn:microsoft.com/office/officeart/2005/8/layout/orgChart1"/>
    <dgm:cxn modelId="{08C2B4BE-7AFD-43A1-9584-C6086BFD145B}" type="presOf" srcId="{668D711C-422F-48F1-905B-C971C17CDDAF}" destId="{70B97570-E8B4-419A-93ED-338BE3890450}" srcOrd="0" destOrd="0" presId="urn:microsoft.com/office/officeart/2005/8/layout/orgChart1"/>
    <dgm:cxn modelId="{7A1A8FC4-C8A0-40D7-A879-4F754B9F160F}" type="presOf" srcId="{BD0F158B-4465-43FF-BDD6-69D853309A25}" destId="{1750AEFB-7B7E-488A-ABAE-01AAD5854157}" srcOrd="1" destOrd="0" presId="urn:microsoft.com/office/officeart/2005/8/layout/orgChart1"/>
    <dgm:cxn modelId="{A4F292C4-C6A3-4032-B541-C725DA914340}" type="presOf" srcId="{A70D211F-6767-4128-AD77-5E9C047367CF}" destId="{17326A8A-CA77-48E4-9578-63BFB959A9FB}" srcOrd="0" destOrd="0" presId="urn:microsoft.com/office/officeart/2005/8/layout/orgChart1"/>
    <dgm:cxn modelId="{25ED27C7-6064-415C-80B7-C6F513ED2603}" type="presOf" srcId="{3F96DA89-05A9-4BE4-9175-672FAEE44505}" destId="{93C15F14-156E-4831-A5CF-E4F80E0FAB7A}" srcOrd="0" destOrd="0" presId="urn:microsoft.com/office/officeart/2005/8/layout/orgChart1"/>
    <dgm:cxn modelId="{BF5984D8-A3C9-48F0-8AE4-C2A8B2664857}" type="presOf" srcId="{9C949FDF-D54A-4723-B362-FD83BC9E23F9}" destId="{05184F20-3A22-4ECE-9950-6C063EE6ADAC}" srcOrd="0" destOrd="0" presId="urn:microsoft.com/office/officeart/2005/8/layout/orgChart1"/>
    <dgm:cxn modelId="{7DDC42E8-C6BF-4211-A1D8-C381BDFCC7C5}" type="presOf" srcId="{257F3395-B4A1-4F57-A30F-BE3D0B48ABC3}" destId="{CA3884AF-B7A8-45AF-871C-25024A4ED264}" srcOrd="0" destOrd="0" presId="urn:microsoft.com/office/officeart/2005/8/layout/orgChart1"/>
    <dgm:cxn modelId="{23076EEA-E7CD-4CCC-A626-92BBA3E4DB97}" type="presOf" srcId="{9FB342A7-0C71-4FFA-B9DD-CF62E6C646EA}" destId="{28DDAF0A-BB38-4B89-B65F-19DBD7BD19F2}" srcOrd="1" destOrd="0" presId="urn:microsoft.com/office/officeart/2005/8/layout/orgChart1"/>
    <dgm:cxn modelId="{1803ADF9-2989-4557-A2A1-B3584777BAF8}" type="presOf" srcId="{9C949FDF-D54A-4723-B362-FD83BC9E23F9}" destId="{1EB21BE9-C591-45CD-B18C-2C4009A02E4D}" srcOrd="1" destOrd="0" presId="urn:microsoft.com/office/officeart/2005/8/layout/orgChart1"/>
    <dgm:cxn modelId="{ABD351F3-8DB5-484B-A6E7-E5217971AD5B}" type="presParOf" srcId="{7C89DDBE-18DB-4D69-ABD6-38F89BEE1CD9}" destId="{BFB46DA5-9A5C-4F3A-A93C-E582D5756342}" srcOrd="0" destOrd="0" presId="urn:microsoft.com/office/officeart/2005/8/layout/orgChart1"/>
    <dgm:cxn modelId="{71917FC5-D669-4962-8729-15912C29E169}" type="presParOf" srcId="{BFB46DA5-9A5C-4F3A-A93C-E582D5756342}" destId="{BA37878A-BC1F-4AB4-9D70-018196F52C60}" srcOrd="0" destOrd="0" presId="urn:microsoft.com/office/officeart/2005/8/layout/orgChart1"/>
    <dgm:cxn modelId="{BD85AB7C-CCBB-4D4F-ACD6-D51EA6B3B44C}" type="presParOf" srcId="{BA37878A-BC1F-4AB4-9D70-018196F52C60}" destId="{7CDDA4C9-F198-4AFA-9D14-6FC536915AEA}" srcOrd="0" destOrd="0" presId="urn:microsoft.com/office/officeart/2005/8/layout/orgChart1"/>
    <dgm:cxn modelId="{CBF1B9B5-3AEB-43FA-B110-053A5F5E425F}" type="presParOf" srcId="{BA37878A-BC1F-4AB4-9D70-018196F52C60}" destId="{1750AEFB-7B7E-488A-ABAE-01AAD5854157}" srcOrd="1" destOrd="0" presId="urn:microsoft.com/office/officeart/2005/8/layout/orgChart1"/>
    <dgm:cxn modelId="{5BBE5FFE-715B-46D6-A840-41EECA0E185F}" type="presParOf" srcId="{BFB46DA5-9A5C-4F3A-A93C-E582D5756342}" destId="{AEA555FD-C953-468D-9BFF-F94C306FC25E}" srcOrd="1" destOrd="0" presId="urn:microsoft.com/office/officeart/2005/8/layout/orgChart1"/>
    <dgm:cxn modelId="{D7E98DA6-0E52-401D-83BE-7083F0F8B2FF}" type="presParOf" srcId="{AEA555FD-C953-468D-9BFF-F94C306FC25E}" destId="{E0576C99-9AFE-4BAF-9681-F3138192791F}" srcOrd="0" destOrd="0" presId="urn:microsoft.com/office/officeart/2005/8/layout/orgChart1"/>
    <dgm:cxn modelId="{4CEA89AA-88B8-47EC-96EB-4842747A6BA1}" type="presParOf" srcId="{AEA555FD-C953-468D-9BFF-F94C306FC25E}" destId="{3DF119C1-7CA6-41BA-8EAD-36BAA84B145B}" srcOrd="1" destOrd="0" presId="urn:microsoft.com/office/officeart/2005/8/layout/orgChart1"/>
    <dgm:cxn modelId="{3960F27C-6C65-4F48-A99B-374B931DACC1}" type="presParOf" srcId="{3DF119C1-7CA6-41BA-8EAD-36BAA84B145B}" destId="{F5CAF236-7987-40CD-9BB7-55A4ABDEB327}" srcOrd="0" destOrd="0" presId="urn:microsoft.com/office/officeart/2005/8/layout/orgChart1"/>
    <dgm:cxn modelId="{6D571C5B-8EA9-49A3-827D-D4893A6D3477}" type="presParOf" srcId="{F5CAF236-7987-40CD-9BB7-55A4ABDEB327}" destId="{93C15F14-156E-4831-A5CF-E4F80E0FAB7A}" srcOrd="0" destOrd="0" presId="urn:microsoft.com/office/officeart/2005/8/layout/orgChart1"/>
    <dgm:cxn modelId="{A1703884-8812-4E22-8F44-5F4D149FB18C}" type="presParOf" srcId="{F5CAF236-7987-40CD-9BB7-55A4ABDEB327}" destId="{924C2B89-2639-405A-8818-3ADA9CDC2839}" srcOrd="1" destOrd="0" presId="urn:microsoft.com/office/officeart/2005/8/layout/orgChart1"/>
    <dgm:cxn modelId="{50537107-15F7-414C-A8DA-F7BCEE1B0462}" type="presParOf" srcId="{3DF119C1-7CA6-41BA-8EAD-36BAA84B145B}" destId="{FBC98426-B5A7-441D-9A9C-A79827672EDF}" srcOrd="1" destOrd="0" presId="urn:microsoft.com/office/officeart/2005/8/layout/orgChart1"/>
    <dgm:cxn modelId="{2766BDBA-20D1-4B65-A744-26293B824E5C}" type="presParOf" srcId="{3DF119C1-7CA6-41BA-8EAD-36BAA84B145B}" destId="{0A7E9E75-9CFF-4CF6-BB8C-9FF00277C7A1}" srcOrd="2" destOrd="0" presId="urn:microsoft.com/office/officeart/2005/8/layout/orgChart1"/>
    <dgm:cxn modelId="{D16191A3-C2BC-4B6E-B8B5-C7FF7C0A0155}" type="presParOf" srcId="{AEA555FD-C953-468D-9BFF-F94C306FC25E}" destId="{70B97570-E8B4-419A-93ED-338BE3890450}" srcOrd="2" destOrd="0" presId="urn:microsoft.com/office/officeart/2005/8/layout/orgChart1"/>
    <dgm:cxn modelId="{49E7502D-B445-470C-8933-6E2C2D1D4536}" type="presParOf" srcId="{AEA555FD-C953-468D-9BFF-F94C306FC25E}" destId="{0117C295-7286-4672-988E-6E3B54D5A146}" srcOrd="3" destOrd="0" presId="urn:microsoft.com/office/officeart/2005/8/layout/orgChart1"/>
    <dgm:cxn modelId="{45636750-CEBD-4F1D-ABA3-12B18C04270D}" type="presParOf" srcId="{0117C295-7286-4672-988E-6E3B54D5A146}" destId="{13E4610C-33C6-4463-9FFB-427F8DE7C587}" srcOrd="0" destOrd="0" presId="urn:microsoft.com/office/officeart/2005/8/layout/orgChart1"/>
    <dgm:cxn modelId="{A7EE6819-3B59-49CE-ABD5-6E56F2AE169D}" type="presParOf" srcId="{13E4610C-33C6-4463-9FFB-427F8DE7C587}" destId="{CA3884AF-B7A8-45AF-871C-25024A4ED264}" srcOrd="0" destOrd="0" presId="urn:microsoft.com/office/officeart/2005/8/layout/orgChart1"/>
    <dgm:cxn modelId="{16B69F51-5A37-43F6-9452-4DB06DADFD86}" type="presParOf" srcId="{13E4610C-33C6-4463-9FFB-427F8DE7C587}" destId="{B35C9A22-38FB-429B-AA9F-B51EC7E6879D}" srcOrd="1" destOrd="0" presId="urn:microsoft.com/office/officeart/2005/8/layout/orgChart1"/>
    <dgm:cxn modelId="{E8839137-94E7-4FE3-82CA-14FBAD87A674}" type="presParOf" srcId="{0117C295-7286-4672-988E-6E3B54D5A146}" destId="{C6FD943B-A309-4218-937F-3FB30D6EC8E2}" srcOrd="1" destOrd="0" presId="urn:microsoft.com/office/officeart/2005/8/layout/orgChart1"/>
    <dgm:cxn modelId="{4F21B3D3-3685-4438-BCD2-A57B89ECB4DE}" type="presParOf" srcId="{0117C295-7286-4672-988E-6E3B54D5A146}" destId="{1610A53D-84F2-43C9-B307-96733F848E4A}" srcOrd="2" destOrd="0" presId="urn:microsoft.com/office/officeart/2005/8/layout/orgChart1"/>
    <dgm:cxn modelId="{A2A874A2-183F-420E-A2F8-DBB2A0C6BFA9}" type="presParOf" srcId="{AEA555FD-C953-468D-9BFF-F94C306FC25E}" destId="{4B9D00C2-7B8B-4BC6-B5DF-FA5E668381BC}" srcOrd="4" destOrd="0" presId="urn:microsoft.com/office/officeart/2005/8/layout/orgChart1"/>
    <dgm:cxn modelId="{0DD26C50-859B-4D6C-8054-0DEBBEE3F6B9}" type="presParOf" srcId="{AEA555FD-C953-468D-9BFF-F94C306FC25E}" destId="{8CBFD8DB-107D-40B8-BDB8-16FB019EF46D}" srcOrd="5" destOrd="0" presId="urn:microsoft.com/office/officeart/2005/8/layout/orgChart1"/>
    <dgm:cxn modelId="{79F4B63F-4520-4970-BEF8-16B9C2DD192E}" type="presParOf" srcId="{8CBFD8DB-107D-40B8-BDB8-16FB019EF46D}" destId="{D9F4802F-C67F-4C26-A555-F0F903A570B5}" srcOrd="0" destOrd="0" presId="urn:microsoft.com/office/officeart/2005/8/layout/orgChart1"/>
    <dgm:cxn modelId="{C7C65A79-5D6E-4654-B691-C0325DCFC0B7}" type="presParOf" srcId="{D9F4802F-C67F-4C26-A555-F0F903A570B5}" destId="{16218D98-CC4D-4FC4-8067-698686A71E0E}" srcOrd="0" destOrd="0" presId="urn:microsoft.com/office/officeart/2005/8/layout/orgChart1"/>
    <dgm:cxn modelId="{1D35F594-5325-47D9-B980-A853D08D835F}" type="presParOf" srcId="{D9F4802F-C67F-4C26-A555-F0F903A570B5}" destId="{28DDAF0A-BB38-4B89-B65F-19DBD7BD19F2}" srcOrd="1" destOrd="0" presId="urn:microsoft.com/office/officeart/2005/8/layout/orgChart1"/>
    <dgm:cxn modelId="{FE1AFCC7-BD96-449C-B91E-116AF87B8ACD}" type="presParOf" srcId="{8CBFD8DB-107D-40B8-BDB8-16FB019EF46D}" destId="{58BE6B51-D821-4C4D-BC14-BA626CF6331D}" srcOrd="1" destOrd="0" presId="urn:microsoft.com/office/officeart/2005/8/layout/orgChart1"/>
    <dgm:cxn modelId="{BA98F37B-1E65-4D38-B122-3D9A564C9361}" type="presParOf" srcId="{8CBFD8DB-107D-40B8-BDB8-16FB019EF46D}" destId="{CD4F10F0-0A31-496A-B20F-C38C60CB00EC}" srcOrd="2" destOrd="0" presId="urn:microsoft.com/office/officeart/2005/8/layout/orgChart1"/>
    <dgm:cxn modelId="{7255E337-C116-4B04-A2B8-F8D6D8129524}" type="presParOf" srcId="{AEA555FD-C953-468D-9BFF-F94C306FC25E}" destId="{D6842FEF-3CC4-43E7-9E52-8C70119C93CA}" srcOrd="6" destOrd="0" presId="urn:microsoft.com/office/officeart/2005/8/layout/orgChart1"/>
    <dgm:cxn modelId="{91C5AEF9-2335-4DB0-B404-382444E6AE8E}" type="presParOf" srcId="{AEA555FD-C953-468D-9BFF-F94C306FC25E}" destId="{4AAB9882-D38A-4A20-9EBC-A6BEA54D5659}" srcOrd="7" destOrd="0" presId="urn:microsoft.com/office/officeart/2005/8/layout/orgChart1"/>
    <dgm:cxn modelId="{8007EFA5-15C4-46BE-B07C-6BB0F6BD7E7C}" type="presParOf" srcId="{4AAB9882-D38A-4A20-9EBC-A6BEA54D5659}" destId="{F3C19ECA-A48B-44CE-A622-4A8BC4A21796}" srcOrd="0" destOrd="0" presId="urn:microsoft.com/office/officeart/2005/8/layout/orgChart1"/>
    <dgm:cxn modelId="{11783704-73A9-4CBA-8108-2BA99FA73F53}" type="presParOf" srcId="{F3C19ECA-A48B-44CE-A622-4A8BC4A21796}" destId="{5BC816F7-211F-4CEB-92E8-23F28A24BEF2}" srcOrd="0" destOrd="0" presId="urn:microsoft.com/office/officeart/2005/8/layout/orgChart1"/>
    <dgm:cxn modelId="{93ADDA45-CEFA-42CF-867C-31BCEE7A58AD}" type="presParOf" srcId="{F3C19ECA-A48B-44CE-A622-4A8BC4A21796}" destId="{726EC5FF-2EF0-4334-B29C-0817A29D037C}" srcOrd="1" destOrd="0" presId="urn:microsoft.com/office/officeart/2005/8/layout/orgChart1"/>
    <dgm:cxn modelId="{B6CEE33D-9010-4B7E-B088-C1F1A8956A05}" type="presParOf" srcId="{4AAB9882-D38A-4A20-9EBC-A6BEA54D5659}" destId="{BC52407F-9CCD-40AC-85DC-EBD74618A5C0}" srcOrd="1" destOrd="0" presId="urn:microsoft.com/office/officeart/2005/8/layout/orgChart1"/>
    <dgm:cxn modelId="{7250A01C-C353-4D1E-A501-F8787BDA9D80}" type="presParOf" srcId="{4AAB9882-D38A-4A20-9EBC-A6BEA54D5659}" destId="{F54DAC7A-C215-41C0-AD48-6B84F98D3EBE}" srcOrd="2" destOrd="0" presId="urn:microsoft.com/office/officeart/2005/8/layout/orgChart1"/>
    <dgm:cxn modelId="{4F0EF586-31BA-4162-921C-BEC6D0DDBA1C}" type="presParOf" srcId="{AEA555FD-C953-468D-9BFF-F94C306FC25E}" destId="{38D9E87E-2E7C-4F9C-AB96-D50A007EC060}" srcOrd="8" destOrd="0" presId="urn:microsoft.com/office/officeart/2005/8/layout/orgChart1"/>
    <dgm:cxn modelId="{1BA64D78-2B6E-4E5C-A7B9-B1D69004A9EE}" type="presParOf" srcId="{AEA555FD-C953-468D-9BFF-F94C306FC25E}" destId="{7BE833B6-0022-4B20-A7E3-C46D27111052}" srcOrd="9" destOrd="0" presId="urn:microsoft.com/office/officeart/2005/8/layout/orgChart1"/>
    <dgm:cxn modelId="{039051BA-26A6-4982-9083-973AD343FB77}" type="presParOf" srcId="{7BE833B6-0022-4B20-A7E3-C46D27111052}" destId="{11687C6A-003E-4766-8101-B039C744755D}" srcOrd="0" destOrd="0" presId="urn:microsoft.com/office/officeart/2005/8/layout/orgChart1"/>
    <dgm:cxn modelId="{684F8A9C-5CE3-4880-B482-4E3AB64F1805}" type="presParOf" srcId="{11687C6A-003E-4766-8101-B039C744755D}" destId="{5475BC11-E31B-4BAD-9032-403A6D520ED3}" srcOrd="0" destOrd="0" presId="urn:microsoft.com/office/officeart/2005/8/layout/orgChart1"/>
    <dgm:cxn modelId="{A872BC57-AA2A-42BB-BD71-BAA3A80231CF}" type="presParOf" srcId="{11687C6A-003E-4766-8101-B039C744755D}" destId="{ABA5DCA7-E4CD-4CE2-A93F-CE666955ADBB}" srcOrd="1" destOrd="0" presId="urn:microsoft.com/office/officeart/2005/8/layout/orgChart1"/>
    <dgm:cxn modelId="{A719358F-5FCC-459E-AAA1-D7BB8272ACD2}" type="presParOf" srcId="{7BE833B6-0022-4B20-A7E3-C46D27111052}" destId="{9E461490-7C5A-4B80-A89D-F611D6BE2316}" srcOrd="1" destOrd="0" presId="urn:microsoft.com/office/officeart/2005/8/layout/orgChart1"/>
    <dgm:cxn modelId="{0BEC6DB8-23BA-42F7-AF2F-88E94BBCA4B9}" type="presParOf" srcId="{7BE833B6-0022-4B20-A7E3-C46D27111052}" destId="{47D18A61-5776-45D4-99E2-616569F2F585}" srcOrd="2" destOrd="0" presId="urn:microsoft.com/office/officeart/2005/8/layout/orgChart1"/>
    <dgm:cxn modelId="{49E0DF6D-304E-41DB-9C97-B1877483A67C}" type="presParOf" srcId="{AEA555FD-C953-468D-9BFF-F94C306FC25E}" destId="{17326A8A-CA77-48E4-9578-63BFB959A9FB}" srcOrd="10" destOrd="0" presId="urn:microsoft.com/office/officeart/2005/8/layout/orgChart1"/>
    <dgm:cxn modelId="{C98CAC36-1FF7-42BD-AE6A-C8B7484362FC}" type="presParOf" srcId="{AEA555FD-C953-468D-9BFF-F94C306FC25E}" destId="{9E7E4B00-F375-4CF6-95BD-8CEFA5794240}" srcOrd="11" destOrd="0" presId="urn:microsoft.com/office/officeart/2005/8/layout/orgChart1"/>
    <dgm:cxn modelId="{40C23F4C-8ECF-4E0B-815B-24524CFC6E5E}" type="presParOf" srcId="{9E7E4B00-F375-4CF6-95BD-8CEFA5794240}" destId="{06C8F2F1-9BBF-40D2-8BAE-065850BE5A36}" srcOrd="0" destOrd="0" presId="urn:microsoft.com/office/officeart/2005/8/layout/orgChart1"/>
    <dgm:cxn modelId="{1EA40CE8-C214-4400-9E2D-CD40A086F16A}" type="presParOf" srcId="{06C8F2F1-9BBF-40D2-8BAE-065850BE5A36}" destId="{926CED81-49FD-486A-BA79-506E75F30238}" srcOrd="0" destOrd="0" presId="urn:microsoft.com/office/officeart/2005/8/layout/orgChart1"/>
    <dgm:cxn modelId="{6D0E7BE8-51C6-4CFD-A175-D1BBCBEC0A9F}" type="presParOf" srcId="{06C8F2F1-9BBF-40D2-8BAE-065850BE5A36}" destId="{F983E6D1-4178-4D66-8EB3-63A9D1844C0A}" srcOrd="1" destOrd="0" presId="urn:microsoft.com/office/officeart/2005/8/layout/orgChart1"/>
    <dgm:cxn modelId="{91C6D047-BF16-49C0-A6CE-A352E3E6217C}" type="presParOf" srcId="{9E7E4B00-F375-4CF6-95BD-8CEFA5794240}" destId="{3D7E3616-A62C-458F-B4D8-A89159DEAED3}" srcOrd="1" destOrd="0" presId="urn:microsoft.com/office/officeart/2005/8/layout/orgChart1"/>
    <dgm:cxn modelId="{A7057123-674E-4862-9C60-32D19CDBB1B8}" type="presParOf" srcId="{9E7E4B00-F375-4CF6-95BD-8CEFA5794240}" destId="{E34B273F-B895-44B8-B935-0C8850D64BF4}" srcOrd="2" destOrd="0" presId="urn:microsoft.com/office/officeart/2005/8/layout/orgChart1"/>
    <dgm:cxn modelId="{AF3C25AF-10D1-4712-AC4D-F88F4996FED9}" type="presParOf" srcId="{BFB46DA5-9A5C-4F3A-A93C-E582D5756342}" destId="{E33AE89A-09A6-43F2-9CB3-B1FDB9207389}" srcOrd="2" destOrd="0" presId="urn:microsoft.com/office/officeart/2005/8/layout/orgChart1"/>
    <dgm:cxn modelId="{DAE3A0B6-77BA-4A8C-A5C0-B15DA67DC310}" type="presParOf" srcId="{7C89DDBE-18DB-4D69-ABD6-38F89BEE1CD9}" destId="{FE6CDEE2-AB51-4A3E-8288-892FBC259573}" srcOrd="1" destOrd="0" presId="urn:microsoft.com/office/officeart/2005/8/layout/orgChart1"/>
    <dgm:cxn modelId="{453ECBF2-27F5-4C0C-B038-9FAA6F12F4D6}" type="presParOf" srcId="{FE6CDEE2-AB51-4A3E-8288-892FBC259573}" destId="{AE34F718-2CDE-4435-9D82-655ADFCE12D4}" srcOrd="0" destOrd="0" presId="urn:microsoft.com/office/officeart/2005/8/layout/orgChart1"/>
    <dgm:cxn modelId="{3548BFAE-1930-41AB-8FAF-BB851FA93D36}" type="presParOf" srcId="{AE34F718-2CDE-4435-9D82-655ADFCE12D4}" destId="{05184F20-3A22-4ECE-9950-6C063EE6ADAC}" srcOrd="0" destOrd="0" presId="urn:microsoft.com/office/officeart/2005/8/layout/orgChart1"/>
    <dgm:cxn modelId="{A12D65AB-7BA5-4324-95C9-3B72F066E5BE}" type="presParOf" srcId="{AE34F718-2CDE-4435-9D82-655ADFCE12D4}" destId="{1EB21BE9-C591-45CD-B18C-2C4009A02E4D}" srcOrd="1" destOrd="0" presId="urn:microsoft.com/office/officeart/2005/8/layout/orgChart1"/>
    <dgm:cxn modelId="{0509D1C3-C474-4070-80CF-65A0065F0E1D}" type="presParOf" srcId="{FE6CDEE2-AB51-4A3E-8288-892FBC259573}" destId="{1A18B075-3893-4E16-BE3E-DD716ACA49A8}" srcOrd="1" destOrd="0" presId="urn:microsoft.com/office/officeart/2005/8/layout/orgChart1"/>
    <dgm:cxn modelId="{F15C025C-E1F3-4311-AD50-581153FB2AE7}" type="presParOf" srcId="{FE6CDEE2-AB51-4A3E-8288-892FBC259573}" destId="{3A4F8A2B-C849-4E58-823E-23FF5E1EE3E6}" srcOrd="2" destOrd="0" presId="urn:microsoft.com/office/officeart/2005/8/layout/orgChart1"/>
    <dgm:cxn modelId="{B8D736BB-CEA6-4C74-AB86-AB69E3ECA2F7}" type="presParOf" srcId="{7C89DDBE-18DB-4D69-ABD6-38F89BEE1CD9}" destId="{7D214D1D-14FE-45F7-B93F-091D74F4D1A4}" srcOrd="2" destOrd="0" presId="urn:microsoft.com/office/officeart/2005/8/layout/orgChart1"/>
    <dgm:cxn modelId="{86ADD5BD-6624-4EB9-986D-773A51D184B9}" type="presParOf" srcId="{7D214D1D-14FE-45F7-B93F-091D74F4D1A4}" destId="{9DBDC971-652D-4FC9-A7FA-B95FF52DAB86}" srcOrd="0" destOrd="0" presId="urn:microsoft.com/office/officeart/2005/8/layout/orgChart1"/>
    <dgm:cxn modelId="{46DD5298-9D9D-45E5-95EC-501E8DD015F0}" type="presParOf" srcId="{9DBDC971-652D-4FC9-A7FA-B95FF52DAB86}" destId="{CD4687ED-06E0-4D7D-A428-0ED4D3660CBF}" srcOrd="0" destOrd="0" presId="urn:microsoft.com/office/officeart/2005/8/layout/orgChart1"/>
    <dgm:cxn modelId="{117B026D-126F-42D3-A40F-5CD8C288E576}" type="presParOf" srcId="{9DBDC971-652D-4FC9-A7FA-B95FF52DAB86}" destId="{91E5615B-D954-42EE-B358-515496C90E0B}" srcOrd="1" destOrd="0" presId="urn:microsoft.com/office/officeart/2005/8/layout/orgChart1"/>
    <dgm:cxn modelId="{122EB061-6BAB-4A2A-8F28-994433165538}" type="presParOf" srcId="{7D214D1D-14FE-45F7-B93F-091D74F4D1A4}" destId="{12CA7B73-9B00-465B-99C3-7CC150DD19EB}" srcOrd="1" destOrd="0" presId="urn:microsoft.com/office/officeart/2005/8/layout/orgChart1"/>
    <dgm:cxn modelId="{7B2FA04A-1121-48FE-A2CA-F043D4802D91}" type="presParOf" srcId="{7D214D1D-14FE-45F7-B93F-091D74F4D1A4}" destId="{F4C4B8EF-032D-48F1-A2D3-63806D771692}"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326A8A-CA77-48E4-9578-63BFB959A9FB}">
      <dsp:nvSpPr>
        <dsp:cNvPr id="0" name=""/>
        <dsp:cNvSpPr/>
      </dsp:nvSpPr>
      <dsp:spPr>
        <a:xfrm>
          <a:off x="2933699" y="771518"/>
          <a:ext cx="2493969" cy="150785"/>
        </a:xfrm>
        <a:custGeom>
          <a:avLst/>
          <a:gdLst/>
          <a:ahLst/>
          <a:cxnLst/>
          <a:rect l="0" t="0" r="0" b="0"/>
          <a:pathLst>
            <a:path>
              <a:moveTo>
                <a:pt x="0" y="0"/>
              </a:moveTo>
              <a:lnTo>
                <a:pt x="0" y="75392"/>
              </a:lnTo>
              <a:lnTo>
                <a:pt x="2493969" y="75392"/>
              </a:lnTo>
              <a:lnTo>
                <a:pt x="2493969" y="15078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8D9E87E-2E7C-4F9C-AB96-D50A007EC060}">
      <dsp:nvSpPr>
        <dsp:cNvPr id="0" name=""/>
        <dsp:cNvSpPr/>
      </dsp:nvSpPr>
      <dsp:spPr>
        <a:xfrm>
          <a:off x="2933699" y="771518"/>
          <a:ext cx="1469806" cy="150785"/>
        </a:xfrm>
        <a:custGeom>
          <a:avLst/>
          <a:gdLst/>
          <a:ahLst/>
          <a:cxnLst/>
          <a:rect l="0" t="0" r="0" b="0"/>
          <a:pathLst>
            <a:path>
              <a:moveTo>
                <a:pt x="0" y="0"/>
              </a:moveTo>
              <a:lnTo>
                <a:pt x="0" y="75392"/>
              </a:lnTo>
              <a:lnTo>
                <a:pt x="1469806" y="75392"/>
              </a:lnTo>
              <a:lnTo>
                <a:pt x="1469806" y="15078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6842FEF-3CC4-43E7-9E52-8C70119C93CA}">
      <dsp:nvSpPr>
        <dsp:cNvPr id="0" name=""/>
        <dsp:cNvSpPr/>
      </dsp:nvSpPr>
      <dsp:spPr>
        <a:xfrm>
          <a:off x="2933699" y="771518"/>
          <a:ext cx="442864" cy="150785"/>
        </a:xfrm>
        <a:custGeom>
          <a:avLst/>
          <a:gdLst/>
          <a:ahLst/>
          <a:cxnLst/>
          <a:rect l="0" t="0" r="0" b="0"/>
          <a:pathLst>
            <a:path>
              <a:moveTo>
                <a:pt x="0" y="0"/>
              </a:moveTo>
              <a:lnTo>
                <a:pt x="0" y="75392"/>
              </a:lnTo>
              <a:lnTo>
                <a:pt x="442864" y="75392"/>
              </a:lnTo>
              <a:lnTo>
                <a:pt x="442864" y="15078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B9D00C2-7B8B-4BC6-B5DF-FA5E668381BC}">
      <dsp:nvSpPr>
        <dsp:cNvPr id="0" name=""/>
        <dsp:cNvSpPr/>
      </dsp:nvSpPr>
      <dsp:spPr>
        <a:xfrm>
          <a:off x="2374648" y="771518"/>
          <a:ext cx="559051" cy="150785"/>
        </a:xfrm>
        <a:custGeom>
          <a:avLst/>
          <a:gdLst/>
          <a:ahLst/>
          <a:cxnLst/>
          <a:rect l="0" t="0" r="0" b="0"/>
          <a:pathLst>
            <a:path>
              <a:moveTo>
                <a:pt x="559051" y="0"/>
              </a:moveTo>
              <a:lnTo>
                <a:pt x="559051" y="75392"/>
              </a:lnTo>
              <a:lnTo>
                <a:pt x="0" y="75392"/>
              </a:lnTo>
              <a:lnTo>
                <a:pt x="0" y="15078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0B97570-E8B4-419A-93ED-338BE3890450}">
      <dsp:nvSpPr>
        <dsp:cNvPr id="0" name=""/>
        <dsp:cNvSpPr/>
      </dsp:nvSpPr>
      <dsp:spPr>
        <a:xfrm>
          <a:off x="1401389" y="771518"/>
          <a:ext cx="1532310" cy="150785"/>
        </a:xfrm>
        <a:custGeom>
          <a:avLst/>
          <a:gdLst/>
          <a:ahLst/>
          <a:cxnLst/>
          <a:rect l="0" t="0" r="0" b="0"/>
          <a:pathLst>
            <a:path>
              <a:moveTo>
                <a:pt x="1532310" y="0"/>
              </a:moveTo>
              <a:lnTo>
                <a:pt x="1532310" y="75392"/>
              </a:lnTo>
              <a:lnTo>
                <a:pt x="0" y="75392"/>
              </a:lnTo>
              <a:lnTo>
                <a:pt x="0" y="15078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0576C99-9AFE-4BAF-9681-F3138192791F}">
      <dsp:nvSpPr>
        <dsp:cNvPr id="0" name=""/>
        <dsp:cNvSpPr/>
      </dsp:nvSpPr>
      <dsp:spPr>
        <a:xfrm>
          <a:off x="421136" y="771518"/>
          <a:ext cx="2512563" cy="150785"/>
        </a:xfrm>
        <a:custGeom>
          <a:avLst/>
          <a:gdLst/>
          <a:ahLst/>
          <a:cxnLst/>
          <a:rect l="0" t="0" r="0" b="0"/>
          <a:pathLst>
            <a:path>
              <a:moveTo>
                <a:pt x="2512563" y="0"/>
              </a:moveTo>
              <a:lnTo>
                <a:pt x="2512563" y="75392"/>
              </a:lnTo>
              <a:lnTo>
                <a:pt x="0" y="75392"/>
              </a:lnTo>
              <a:lnTo>
                <a:pt x="0" y="15078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CDDA4C9-F198-4AFA-9D14-6FC536915AEA}">
      <dsp:nvSpPr>
        <dsp:cNvPr id="0" name=""/>
        <dsp:cNvSpPr/>
      </dsp:nvSpPr>
      <dsp:spPr>
        <a:xfrm>
          <a:off x="2574687" y="412505"/>
          <a:ext cx="718025" cy="35901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a:ea typeface="+mn-ea"/>
            <a:cs typeface="+mn-cs"/>
          </a:endParaRPr>
        </a:p>
      </dsp:txBody>
      <dsp:txXfrm>
        <a:off x="2574687" y="412505"/>
        <a:ext cx="718025" cy="359012"/>
      </dsp:txXfrm>
    </dsp:sp>
    <dsp:sp modelId="{93C15F14-156E-4831-A5CF-E4F80E0FAB7A}">
      <dsp:nvSpPr>
        <dsp:cNvPr id="0" name=""/>
        <dsp:cNvSpPr/>
      </dsp:nvSpPr>
      <dsp:spPr>
        <a:xfrm>
          <a:off x="2761" y="922303"/>
          <a:ext cx="836751" cy="4844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a:ea typeface="+mn-ea"/>
              <a:cs typeface="+mn-cs"/>
            </a:rPr>
            <a:t>AKADEMİK KADRO ŞUBE MÜDÜRLÜĞÜ</a:t>
          </a:r>
        </a:p>
      </dsp:txBody>
      <dsp:txXfrm>
        <a:off x="2761" y="922303"/>
        <a:ext cx="836751" cy="484466"/>
      </dsp:txXfrm>
    </dsp:sp>
    <dsp:sp modelId="{CA3884AF-B7A8-45AF-871C-25024A4ED264}">
      <dsp:nvSpPr>
        <dsp:cNvPr id="0" name=""/>
        <dsp:cNvSpPr/>
      </dsp:nvSpPr>
      <dsp:spPr>
        <a:xfrm>
          <a:off x="990298" y="922303"/>
          <a:ext cx="822182" cy="4844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a:ea typeface="+mn-ea"/>
              <a:cs typeface="+mn-cs"/>
            </a:rPr>
            <a:t>GÖREVLENDİRME ŞUBE MÜDÜRLÜĞÜ</a:t>
          </a:r>
        </a:p>
      </dsp:txBody>
      <dsp:txXfrm>
        <a:off x="990298" y="922303"/>
        <a:ext cx="822182" cy="484466"/>
      </dsp:txXfrm>
    </dsp:sp>
    <dsp:sp modelId="{16218D98-CC4D-4FC4-8067-698686A71E0E}">
      <dsp:nvSpPr>
        <dsp:cNvPr id="0" name=""/>
        <dsp:cNvSpPr/>
      </dsp:nvSpPr>
      <dsp:spPr>
        <a:xfrm>
          <a:off x="1963266" y="922303"/>
          <a:ext cx="822764" cy="4727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a:ea typeface="+mn-ea"/>
              <a:cs typeface="+mn-cs"/>
            </a:rPr>
            <a:t>İDARİ PERSONEL ŞUBE MÜDÜRLÜĞÜ</a:t>
          </a:r>
        </a:p>
      </dsp:txBody>
      <dsp:txXfrm>
        <a:off x="1963266" y="922303"/>
        <a:ext cx="822764" cy="472701"/>
      </dsp:txXfrm>
    </dsp:sp>
    <dsp:sp modelId="{5BC816F7-211F-4CEB-92E8-23F28A24BEF2}">
      <dsp:nvSpPr>
        <dsp:cNvPr id="0" name=""/>
        <dsp:cNvSpPr/>
      </dsp:nvSpPr>
      <dsp:spPr>
        <a:xfrm>
          <a:off x="2936816" y="922303"/>
          <a:ext cx="879495" cy="46401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a:ea typeface="+mn-ea"/>
              <a:cs typeface="+mn-cs"/>
            </a:rPr>
            <a:t>ÖZLÜK İŞLERİ ŞUBE MÜDÜRLÜĞÜ</a:t>
          </a:r>
        </a:p>
      </dsp:txBody>
      <dsp:txXfrm>
        <a:off x="2936816" y="922303"/>
        <a:ext cx="879495" cy="464017"/>
      </dsp:txXfrm>
    </dsp:sp>
    <dsp:sp modelId="{5475BC11-E31B-4BAD-9032-403A6D520ED3}">
      <dsp:nvSpPr>
        <dsp:cNvPr id="0" name=""/>
        <dsp:cNvSpPr/>
      </dsp:nvSpPr>
      <dsp:spPr>
        <a:xfrm>
          <a:off x="3967097" y="922303"/>
          <a:ext cx="872817" cy="46362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a:ea typeface="+mn-ea"/>
              <a:cs typeface="+mn-cs"/>
            </a:rPr>
            <a:t>EĞİTİM VE İSTATİSTİK ŞUBE MÜDÜRLÜĞÜ</a:t>
          </a:r>
        </a:p>
      </dsp:txBody>
      <dsp:txXfrm>
        <a:off x="3967097" y="922303"/>
        <a:ext cx="872817" cy="463625"/>
      </dsp:txXfrm>
    </dsp:sp>
    <dsp:sp modelId="{926CED81-49FD-486A-BA79-506E75F30238}">
      <dsp:nvSpPr>
        <dsp:cNvPr id="0" name=""/>
        <dsp:cNvSpPr/>
      </dsp:nvSpPr>
      <dsp:spPr>
        <a:xfrm>
          <a:off x="4990700" y="922303"/>
          <a:ext cx="873938" cy="46541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a:ea typeface="+mn-ea"/>
              <a:cs typeface="+mn-cs"/>
            </a:rPr>
            <a:t>TAHAKKUK ŞUBE MÜDÜRLÜĞÜ</a:t>
          </a:r>
        </a:p>
      </dsp:txBody>
      <dsp:txXfrm>
        <a:off x="4990700" y="922303"/>
        <a:ext cx="873938" cy="465417"/>
      </dsp:txXfrm>
    </dsp:sp>
    <dsp:sp modelId="{05184F20-3A22-4ECE-9950-6C063EE6ADAC}">
      <dsp:nvSpPr>
        <dsp:cNvPr id="0" name=""/>
        <dsp:cNvSpPr/>
      </dsp:nvSpPr>
      <dsp:spPr>
        <a:xfrm>
          <a:off x="2585852" y="418073"/>
          <a:ext cx="939242" cy="35901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tr-TR" sz="1050" b="1" kern="1200">
              <a:solidFill>
                <a:sysClr val="window" lastClr="FFFFFF"/>
              </a:solidFill>
              <a:latin typeface="Times New Roman" panose="02020603050405020304" pitchFamily="18" charset="0"/>
              <a:ea typeface="+mn-ea"/>
              <a:cs typeface="Times New Roman" panose="02020603050405020304" pitchFamily="18" charset="0"/>
            </a:rPr>
            <a:t>DAİRE BAŞKANI </a:t>
          </a:r>
        </a:p>
      </dsp:txBody>
      <dsp:txXfrm>
        <a:off x="2585852" y="418073"/>
        <a:ext cx="939242" cy="359012"/>
      </dsp:txXfrm>
    </dsp:sp>
    <dsp:sp modelId="{CD4687ED-06E0-4D7D-A428-0ED4D3660CBF}">
      <dsp:nvSpPr>
        <dsp:cNvPr id="0" name=""/>
        <dsp:cNvSpPr/>
      </dsp:nvSpPr>
      <dsp:spPr>
        <a:xfrm>
          <a:off x="3695891" y="412505"/>
          <a:ext cx="1021987" cy="35901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tr-TR" sz="1100" kern="1200">
              <a:solidFill>
                <a:sysClr val="window" lastClr="FFFFFF"/>
              </a:solidFill>
              <a:latin typeface="Calibri"/>
              <a:ea typeface="+mn-ea"/>
              <a:cs typeface="+mn-cs"/>
            </a:rPr>
            <a:t>ÖZEL KALEM SEKRETERLİĞİ</a:t>
          </a:r>
        </a:p>
      </dsp:txBody>
      <dsp:txXfrm>
        <a:off x="3695891" y="412505"/>
        <a:ext cx="1021987" cy="3590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12D7B-C6D2-4684-BE90-E106B736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27</Pages>
  <Words>6112</Words>
  <Characters>34841</Characters>
  <Application>Microsoft Office Word</Application>
  <DocSecurity>0</DocSecurity>
  <Lines>290</Lines>
  <Paragraphs>81</Paragraphs>
  <ScaleCrop>false</ScaleCrop>
  <HeadingPairs>
    <vt:vector size="2" baseType="variant">
      <vt:variant>
        <vt:lpstr>Konu Başlığı</vt:lpstr>
      </vt:variant>
      <vt:variant>
        <vt:i4>1</vt:i4>
      </vt:variant>
    </vt:vector>
  </HeadingPairs>
  <TitlesOfParts>
    <vt:vector size="1" baseType="lpstr">
      <vt:lpstr>T</vt:lpstr>
    </vt:vector>
  </TitlesOfParts>
  <Company>DATATEKNİK</Company>
  <LinksUpToDate>false</LinksUpToDate>
  <CharactersWithSpaces>40872</CharactersWithSpaces>
  <SharedDoc>false</SharedDoc>
  <HLinks>
    <vt:vector size="564" baseType="variant">
      <vt:variant>
        <vt:i4>7340158</vt:i4>
      </vt:variant>
      <vt:variant>
        <vt:i4>483</vt:i4>
      </vt:variant>
      <vt:variant>
        <vt:i4>0</vt:i4>
      </vt:variant>
      <vt:variant>
        <vt:i4>5</vt:i4>
      </vt:variant>
      <vt:variant>
        <vt:lpwstr>http://www.akademi.itu.edu.tr/</vt:lpwstr>
      </vt:variant>
      <vt:variant>
        <vt:lpwstr/>
      </vt:variant>
      <vt:variant>
        <vt:i4>1114191</vt:i4>
      </vt:variant>
      <vt:variant>
        <vt:i4>480</vt:i4>
      </vt:variant>
      <vt:variant>
        <vt:i4>0</vt:i4>
      </vt:variant>
      <vt:variant>
        <vt:i4>5</vt:i4>
      </vt:variant>
      <vt:variant>
        <vt:lpwstr>http://www.ninova.itu.edu.tr/</vt:lpwstr>
      </vt:variant>
      <vt:variant>
        <vt:lpwstr/>
      </vt:variant>
      <vt:variant>
        <vt:i4>196702</vt:i4>
      </vt:variant>
      <vt:variant>
        <vt:i4>477</vt:i4>
      </vt:variant>
      <vt:variant>
        <vt:i4>0</vt:i4>
      </vt:variant>
      <vt:variant>
        <vt:i4>5</vt:i4>
      </vt:variant>
      <vt:variant>
        <vt:lpwstr>http://www.sardes.itu.edu.tr/</vt:lpwstr>
      </vt:variant>
      <vt:variant>
        <vt:lpwstr/>
      </vt:variant>
      <vt:variant>
        <vt:i4>3211349</vt:i4>
      </vt:variant>
      <vt:variant>
        <vt:i4>474</vt:i4>
      </vt:variant>
      <vt:variant>
        <vt:i4>0</vt:i4>
      </vt:variant>
      <vt:variant>
        <vt:i4>5</vt:i4>
      </vt:variant>
      <vt:variant>
        <vt:lpwstr>http://www.ituspor.itu.edu.tr/sm_acik.html</vt:lpwstr>
      </vt:variant>
      <vt:variant>
        <vt:lpwstr/>
      </vt:variant>
      <vt:variant>
        <vt:i4>1900662</vt:i4>
      </vt:variant>
      <vt:variant>
        <vt:i4>468</vt:i4>
      </vt:variant>
      <vt:variant>
        <vt:i4>0</vt:i4>
      </vt:variant>
      <vt:variant>
        <vt:i4>5</vt:i4>
      </vt:variant>
      <vt:variant>
        <vt:lpwstr>http://www.ituspor.itu.edu.tr/sm_std.html</vt:lpwstr>
      </vt:variant>
      <vt:variant>
        <vt:lpwstr/>
      </vt:variant>
      <vt:variant>
        <vt:i4>7274552</vt:i4>
      </vt:variant>
      <vt:variant>
        <vt:i4>462</vt:i4>
      </vt:variant>
      <vt:variant>
        <vt:i4>0</vt:i4>
      </vt:variant>
      <vt:variant>
        <vt:i4>5</vt:i4>
      </vt:variant>
      <vt:variant>
        <vt:lpwstr>http://www.ituhavuz.itu.edu.tr/</vt:lpwstr>
      </vt:variant>
      <vt:variant>
        <vt:lpwstr/>
      </vt:variant>
      <vt:variant>
        <vt:i4>1966191</vt:i4>
      </vt:variant>
      <vt:variant>
        <vt:i4>456</vt:i4>
      </vt:variant>
      <vt:variant>
        <vt:i4>0</vt:i4>
      </vt:variant>
      <vt:variant>
        <vt:i4>5</vt:i4>
      </vt:variant>
      <vt:variant>
        <vt:lpwstr>http://www.ituspor.itu.edu.tr/sm_gms.html</vt:lpwstr>
      </vt:variant>
      <vt:variant>
        <vt:lpwstr/>
      </vt:variant>
      <vt:variant>
        <vt:i4>3932234</vt:i4>
      </vt:variant>
      <vt:variant>
        <vt:i4>450</vt:i4>
      </vt:variant>
      <vt:variant>
        <vt:i4>0</vt:i4>
      </vt:variant>
      <vt:variant>
        <vt:i4>5</vt:i4>
      </vt:variant>
      <vt:variant>
        <vt:lpwstr>http://www.ituspor.itu.edu.tr/sm_vdss.html</vt:lpwstr>
      </vt:variant>
      <vt:variant>
        <vt:lpwstr/>
      </vt:variant>
      <vt:variant>
        <vt:i4>1441910</vt:i4>
      </vt:variant>
      <vt:variant>
        <vt:i4>444</vt:i4>
      </vt:variant>
      <vt:variant>
        <vt:i4>0</vt:i4>
      </vt:variant>
      <vt:variant>
        <vt:i4>5</vt:i4>
      </vt:variant>
      <vt:variant>
        <vt:lpwstr>http://www.ituspor.itu.edu.tr/sm_itu.html</vt:lpwstr>
      </vt:variant>
      <vt:variant>
        <vt:lpwstr/>
      </vt:variant>
      <vt:variant>
        <vt:i4>3145787</vt:i4>
      </vt:variant>
      <vt:variant>
        <vt:i4>438</vt:i4>
      </vt:variant>
      <vt:variant>
        <vt:i4>0</vt:i4>
      </vt:variant>
      <vt:variant>
        <vt:i4>5</vt:i4>
      </vt:variant>
      <vt:variant>
        <vt:lpwstr>http://www.tekstil.itu.edu.tr/?tekstil-gelistirme-ve-pazarlama</vt:lpwstr>
      </vt:variant>
      <vt:variant>
        <vt:lpwstr/>
      </vt:variant>
      <vt:variant>
        <vt:i4>6225994</vt:i4>
      </vt:variant>
      <vt:variant>
        <vt:i4>435</vt:i4>
      </vt:variant>
      <vt:variant>
        <vt:i4>0</vt:i4>
      </vt:variant>
      <vt:variant>
        <vt:i4>5</vt:i4>
      </vt:variant>
      <vt:variant>
        <vt:lpwstr>http://www.tekstil.itu.edu.tr/?moda-tasarimi</vt:lpwstr>
      </vt:variant>
      <vt:variant>
        <vt:lpwstr/>
      </vt:variant>
      <vt:variant>
        <vt:i4>7667808</vt:i4>
      </vt:variant>
      <vt:variant>
        <vt:i4>432</vt:i4>
      </vt:variant>
      <vt:variant>
        <vt:i4>0</vt:i4>
      </vt:variant>
      <vt:variant>
        <vt:i4>5</vt:i4>
      </vt:variant>
      <vt:variant>
        <vt:lpwstr>http://www.tekstil.itu.edu.tr/?tekstil-muhendisligi</vt:lpwstr>
      </vt:variant>
      <vt:variant>
        <vt:lpwstr/>
      </vt:variant>
      <vt:variant>
        <vt:i4>1900562</vt:i4>
      </vt:variant>
      <vt:variant>
        <vt:i4>429</vt:i4>
      </vt:variant>
      <vt:variant>
        <vt:i4>0</vt:i4>
      </vt:variant>
      <vt:variant>
        <vt:i4>5</vt:i4>
      </vt:variant>
      <vt:variant>
        <vt:lpwstr>http://www.ins.itu.edu.tr/jeodezi</vt:lpwstr>
      </vt:variant>
      <vt:variant>
        <vt:lpwstr/>
      </vt:variant>
      <vt:variant>
        <vt:i4>1310810</vt:i4>
      </vt:variant>
      <vt:variant>
        <vt:i4>426</vt:i4>
      </vt:variant>
      <vt:variant>
        <vt:i4>0</vt:i4>
      </vt:variant>
      <vt:variant>
        <vt:i4>5</vt:i4>
      </vt:variant>
      <vt:variant>
        <vt:lpwstr>http://www.energy.itu.edu.tr/ebt.htm</vt:lpwstr>
      </vt:variant>
      <vt:variant>
        <vt:lpwstr/>
      </vt:variant>
      <vt:variant>
        <vt:i4>6488162</vt:i4>
      </vt:variant>
      <vt:variant>
        <vt:i4>423</vt:i4>
      </vt:variant>
      <vt:variant>
        <vt:i4>0</vt:i4>
      </vt:variant>
      <vt:variant>
        <vt:i4>5</vt:i4>
      </vt:variant>
      <vt:variant>
        <vt:lpwstr>http://www.energy.itu.edu.tr/ce</vt:lpwstr>
      </vt:variant>
      <vt:variant>
        <vt:lpwstr/>
      </vt:variant>
      <vt:variant>
        <vt:i4>1835026</vt:i4>
      </vt:variant>
      <vt:variant>
        <vt:i4>420</vt:i4>
      </vt:variant>
      <vt:variant>
        <vt:i4>0</vt:i4>
      </vt:variant>
      <vt:variant>
        <vt:i4>5</vt:i4>
      </vt:variant>
      <vt:variant>
        <vt:lpwstr>http://www.energy.itu.edu.tr/epy/</vt:lpwstr>
      </vt:variant>
      <vt:variant>
        <vt:lpwstr/>
      </vt:variant>
      <vt:variant>
        <vt:i4>6488162</vt:i4>
      </vt:variant>
      <vt:variant>
        <vt:i4>417</vt:i4>
      </vt:variant>
      <vt:variant>
        <vt:i4>0</vt:i4>
      </vt:variant>
      <vt:variant>
        <vt:i4>5</vt:i4>
      </vt:variant>
      <vt:variant>
        <vt:lpwstr>http://www.energy.itu.edu.tr/ce</vt:lpwstr>
      </vt:variant>
      <vt:variant>
        <vt:lpwstr/>
      </vt:variant>
      <vt:variant>
        <vt:i4>7667804</vt:i4>
      </vt:variant>
      <vt:variant>
        <vt:i4>414</vt:i4>
      </vt:variant>
      <vt:variant>
        <vt:i4>0</vt:i4>
      </vt:variant>
      <vt:variant>
        <vt:i4>5</vt:i4>
      </vt:variant>
      <vt:variant>
        <vt:lpwstr>http://www.energy.itu.edu.tr/ye/index_tr.html</vt:lpwstr>
      </vt:variant>
      <vt:variant>
        <vt:lpwstr/>
      </vt:variant>
      <vt:variant>
        <vt:i4>7536744</vt:i4>
      </vt:variant>
      <vt:variant>
        <vt:i4>411</vt:i4>
      </vt:variant>
      <vt:variant>
        <vt:i4>0</vt:i4>
      </vt:variant>
      <vt:variant>
        <vt:i4>5</vt:i4>
      </vt:variant>
      <vt:variant>
        <vt:lpwstr>http://www.energy.itu.edu.tr/na/default.htm</vt:lpwstr>
      </vt:variant>
      <vt:variant>
        <vt:lpwstr/>
      </vt:variant>
      <vt:variant>
        <vt:i4>7471200</vt:i4>
      </vt:variant>
      <vt:variant>
        <vt:i4>408</vt:i4>
      </vt:variant>
      <vt:variant>
        <vt:i4>0</vt:i4>
      </vt:variant>
      <vt:variant>
        <vt:i4>5</vt:i4>
      </vt:variant>
      <vt:variant>
        <vt:lpwstr>http://www.fbe.itu.edu.tr/polymer/index.htm</vt:lpwstr>
      </vt:variant>
      <vt:variant>
        <vt:lpwstr/>
      </vt:variant>
      <vt:variant>
        <vt:i4>1310788</vt:i4>
      </vt:variant>
      <vt:variant>
        <vt:i4>405</vt:i4>
      </vt:variant>
      <vt:variant>
        <vt:i4>0</vt:i4>
      </vt:variant>
      <vt:variant>
        <vt:i4>5</vt:i4>
      </vt:variant>
      <vt:variant>
        <vt:lpwstr>http://www.kentseltasarim.itu.edu.tr/</vt:lpwstr>
      </vt:variant>
      <vt:variant>
        <vt:lpwstr/>
      </vt:variant>
      <vt:variant>
        <vt:i4>7471200</vt:i4>
      </vt:variant>
      <vt:variant>
        <vt:i4>402</vt:i4>
      </vt:variant>
      <vt:variant>
        <vt:i4>0</vt:i4>
      </vt:variant>
      <vt:variant>
        <vt:i4>5</vt:i4>
      </vt:variant>
      <vt:variant>
        <vt:lpwstr>http://www.fbe.itu.edu.tr/polymer/index.htm</vt:lpwstr>
      </vt:variant>
      <vt:variant>
        <vt:lpwstr/>
      </vt:variant>
      <vt:variant>
        <vt:i4>7340133</vt:i4>
      </vt:variant>
      <vt:variant>
        <vt:i4>399</vt:i4>
      </vt:variant>
      <vt:variant>
        <vt:i4>0</vt:i4>
      </vt:variant>
      <vt:variant>
        <vt:i4>5</vt:i4>
      </vt:variant>
      <vt:variant>
        <vt:lpwstr>http://www.aym.itu.edu.tr/</vt:lpwstr>
      </vt:variant>
      <vt:variant>
        <vt:lpwstr/>
      </vt:variant>
      <vt:variant>
        <vt:i4>1507346</vt:i4>
      </vt:variant>
      <vt:variant>
        <vt:i4>396</vt:i4>
      </vt:variant>
      <vt:variant>
        <vt:i4>0</vt:i4>
      </vt:variant>
      <vt:variant>
        <vt:i4>5</vt:i4>
      </vt:variant>
      <vt:variant>
        <vt:lpwstr>http://www.rotam.itu.edu.tr/</vt:lpwstr>
      </vt:variant>
      <vt:variant>
        <vt:lpwstr/>
      </vt:variant>
      <vt:variant>
        <vt:i4>1310732</vt:i4>
      </vt:variant>
      <vt:variant>
        <vt:i4>393</vt:i4>
      </vt:variant>
      <vt:variant>
        <vt:i4>0</vt:i4>
      </vt:variant>
      <vt:variant>
        <vt:i4>5</vt:i4>
      </vt:variant>
      <vt:variant>
        <vt:lpwstr>http://www.isl.itu.edu.tr/engman</vt:lpwstr>
      </vt:variant>
      <vt:variant>
        <vt:lpwstr/>
      </vt:variant>
      <vt:variant>
        <vt:i4>2556002</vt:i4>
      </vt:variant>
      <vt:variant>
        <vt:i4>390</vt:i4>
      </vt:variant>
      <vt:variant>
        <vt:i4>0</vt:i4>
      </vt:variant>
      <vt:variant>
        <vt:i4>5</vt:i4>
      </vt:variant>
      <vt:variant>
        <vt:lpwstr>http://www.mim.itu.edu.tr/mtz/</vt:lpwstr>
      </vt:variant>
      <vt:variant>
        <vt:lpwstr/>
      </vt:variant>
      <vt:variant>
        <vt:i4>7667813</vt:i4>
      </vt:variant>
      <vt:variant>
        <vt:i4>387</vt:i4>
      </vt:variant>
      <vt:variant>
        <vt:i4>0</vt:i4>
      </vt:variant>
      <vt:variant>
        <vt:i4>5</vt:i4>
      </vt:variant>
      <vt:variant>
        <vt:lpwstr>http://www.pyy.itu.edu.tr/</vt:lpwstr>
      </vt:variant>
      <vt:variant>
        <vt:lpwstr/>
      </vt:variant>
      <vt:variant>
        <vt:i4>6750271</vt:i4>
      </vt:variant>
      <vt:variant>
        <vt:i4>384</vt:i4>
      </vt:variant>
      <vt:variant>
        <vt:i4>0</vt:i4>
      </vt:variant>
      <vt:variant>
        <vt:i4>5</vt:i4>
      </vt:variant>
      <vt:variant>
        <vt:lpwstr>http://www.geomatik.itu.edu.tr/</vt:lpwstr>
      </vt:variant>
      <vt:variant>
        <vt:lpwstr/>
      </vt:variant>
      <vt:variant>
        <vt:i4>1900554</vt:i4>
      </vt:variant>
      <vt:variant>
        <vt:i4>381</vt:i4>
      </vt:variant>
      <vt:variant>
        <vt:i4>0</vt:i4>
      </vt:variant>
      <vt:variant>
        <vt:i4>5</vt:i4>
      </vt:variant>
      <vt:variant>
        <vt:lpwstr>http://www.envirobiotech.itu.edu.tr/</vt:lpwstr>
      </vt:variant>
      <vt:variant>
        <vt:lpwstr/>
      </vt:variant>
      <vt:variant>
        <vt:i4>327682</vt:i4>
      </vt:variant>
      <vt:variant>
        <vt:i4>378</vt:i4>
      </vt:variant>
      <vt:variant>
        <vt:i4>0</vt:i4>
      </vt:variant>
      <vt:variant>
        <vt:i4>5</vt:i4>
      </vt:variant>
      <vt:variant>
        <vt:lpwstr>http://www.cevbilmuh.itu.edu.tr/</vt:lpwstr>
      </vt:variant>
      <vt:variant>
        <vt:lpwstr/>
      </vt:variant>
      <vt:variant>
        <vt:i4>196635</vt:i4>
      </vt:variant>
      <vt:variant>
        <vt:i4>375</vt:i4>
      </vt:variant>
      <vt:variant>
        <vt:i4>0</vt:i4>
      </vt:variant>
      <vt:variant>
        <vt:i4>5</vt:i4>
      </vt:variant>
      <vt:variant>
        <vt:lpwstr>http://www.mimarliktabilisim.itu.edu.tr/</vt:lpwstr>
      </vt:variant>
      <vt:variant>
        <vt:lpwstr/>
      </vt:variant>
      <vt:variant>
        <vt:i4>7340158</vt:i4>
      </vt:variant>
      <vt:variant>
        <vt:i4>372</vt:i4>
      </vt:variant>
      <vt:variant>
        <vt:i4>0</vt:i4>
      </vt:variant>
      <vt:variant>
        <vt:i4>5</vt:i4>
      </vt:variant>
      <vt:variant>
        <vt:lpwstr>http://www.akademi.itu.edu.tr/</vt:lpwstr>
      </vt:variant>
      <vt:variant>
        <vt:lpwstr/>
      </vt:variant>
      <vt:variant>
        <vt:i4>1114191</vt:i4>
      </vt:variant>
      <vt:variant>
        <vt:i4>369</vt:i4>
      </vt:variant>
      <vt:variant>
        <vt:i4>0</vt:i4>
      </vt:variant>
      <vt:variant>
        <vt:i4>5</vt:i4>
      </vt:variant>
      <vt:variant>
        <vt:lpwstr>http://www.ninova.itu.edu.tr/</vt:lpwstr>
      </vt:variant>
      <vt:variant>
        <vt:lpwstr/>
      </vt:variant>
      <vt:variant>
        <vt:i4>196702</vt:i4>
      </vt:variant>
      <vt:variant>
        <vt:i4>366</vt:i4>
      </vt:variant>
      <vt:variant>
        <vt:i4>0</vt:i4>
      </vt:variant>
      <vt:variant>
        <vt:i4>5</vt:i4>
      </vt:variant>
      <vt:variant>
        <vt:lpwstr>http://www.sardes.itu.edu.tr/</vt:lpwstr>
      </vt:variant>
      <vt:variant>
        <vt:lpwstr/>
      </vt:variant>
      <vt:variant>
        <vt:i4>1179705</vt:i4>
      </vt:variant>
      <vt:variant>
        <vt:i4>356</vt:i4>
      </vt:variant>
      <vt:variant>
        <vt:i4>0</vt:i4>
      </vt:variant>
      <vt:variant>
        <vt:i4>5</vt:i4>
      </vt:variant>
      <vt:variant>
        <vt:lpwstr/>
      </vt:variant>
      <vt:variant>
        <vt:lpwstr>_Toc230682325</vt:lpwstr>
      </vt:variant>
      <vt:variant>
        <vt:i4>1179705</vt:i4>
      </vt:variant>
      <vt:variant>
        <vt:i4>350</vt:i4>
      </vt:variant>
      <vt:variant>
        <vt:i4>0</vt:i4>
      </vt:variant>
      <vt:variant>
        <vt:i4>5</vt:i4>
      </vt:variant>
      <vt:variant>
        <vt:lpwstr/>
      </vt:variant>
      <vt:variant>
        <vt:lpwstr>_Toc230682324</vt:lpwstr>
      </vt:variant>
      <vt:variant>
        <vt:i4>1179705</vt:i4>
      </vt:variant>
      <vt:variant>
        <vt:i4>344</vt:i4>
      </vt:variant>
      <vt:variant>
        <vt:i4>0</vt:i4>
      </vt:variant>
      <vt:variant>
        <vt:i4>5</vt:i4>
      </vt:variant>
      <vt:variant>
        <vt:lpwstr/>
      </vt:variant>
      <vt:variant>
        <vt:lpwstr>_Toc230682323</vt:lpwstr>
      </vt:variant>
      <vt:variant>
        <vt:i4>1179705</vt:i4>
      </vt:variant>
      <vt:variant>
        <vt:i4>338</vt:i4>
      </vt:variant>
      <vt:variant>
        <vt:i4>0</vt:i4>
      </vt:variant>
      <vt:variant>
        <vt:i4>5</vt:i4>
      </vt:variant>
      <vt:variant>
        <vt:lpwstr/>
      </vt:variant>
      <vt:variant>
        <vt:lpwstr>_Toc230682322</vt:lpwstr>
      </vt:variant>
      <vt:variant>
        <vt:i4>1179705</vt:i4>
      </vt:variant>
      <vt:variant>
        <vt:i4>332</vt:i4>
      </vt:variant>
      <vt:variant>
        <vt:i4>0</vt:i4>
      </vt:variant>
      <vt:variant>
        <vt:i4>5</vt:i4>
      </vt:variant>
      <vt:variant>
        <vt:lpwstr/>
      </vt:variant>
      <vt:variant>
        <vt:lpwstr>_Toc230682321</vt:lpwstr>
      </vt:variant>
      <vt:variant>
        <vt:i4>1179705</vt:i4>
      </vt:variant>
      <vt:variant>
        <vt:i4>326</vt:i4>
      </vt:variant>
      <vt:variant>
        <vt:i4>0</vt:i4>
      </vt:variant>
      <vt:variant>
        <vt:i4>5</vt:i4>
      </vt:variant>
      <vt:variant>
        <vt:lpwstr/>
      </vt:variant>
      <vt:variant>
        <vt:lpwstr>_Toc230682320</vt:lpwstr>
      </vt:variant>
      <vt:variant>
        <vt:i4>1114169</vt:i4>
      </vt:variant>
      <vt:variant>
        <vt:i4>320</vt:i4>
      </vt:variant>
      <vt:variant>
        <vt:i4>0</vt:i4>
      </vt:variant>
      <vt:variant>
        <vt:i4>5</vt:i4>
      </vt:variant>
      <vt:variant>
        <vt:lpwstr/>
      </vt:variant>
      <vt:variant>
        <vt:lpwstr>_Toc230682319</vt:lpwstr>
      </vt:variant>
      <vt:variant>
        <vt:i4>1114169</vt:i4>
      </vt:variant>
      <vt:variant>
        <vt:i4>314</vt:i4>
      </vt:variant>
      <vt:variant>
        <vt:i4>0</vt:i4>
      </vt:variant>
      <vt:variant>
        <vt:i4>5</vt:i4>
      </vt:variant>
      <vt:variant>
        <vt:lpwstr/>
      </vt:variant>
      <vt:variant>
        <vt:lpwstr>_Toc230682318</vt:lpwstr>
      </vt:variant>
      <vt:variant>
        <vt:i4>1114169</vt:i4>
      </vt:variant>
      <vt:variant>
        <vt:i4>308</vt:i4>
      </vt:variant>
      <vt:variant>
        <vt:i4>0</vt:i4>
      </vt:variant>
      <vt:variant>
        <vt:i4>5</vt:i4>
      </vt:variant>
      <vt:variant>
        <vt:lpwstr/>
      </vt:variant>
      <vt:variant>
        <vt:lpwstr>_Toc230682317</vt:lpwstr>
      </vt:variant>
      <vt:variant>
        <vt:i4>1114169</vt:i4>
      </vt:variant>
      <vt:variant>
        <vt:i4>302</vt:i4>
      </vt:variant>
      <vt:variant>
        <vt:i4>0</vt:i4>
      </vt:variant>
      <vt:variant>
        <vt:i4>5</vt:i4>
      </vt:variant>
      <vt:variant>
        <vt:lpwstr/>
      </vt:variant>
      <vt:variant>
        <vt:lpwstr>_Toc230682316</vt:lpwstr>
      </vt:variant>
      <vt:variant>
        <vt:i4>1114169</vt:i4>
      </vt:variant>
      <vt:variant>
        <vt:i4>296</vt:i4>
      </vt:variant>
      <vt:variant>
        <vt:i4>0</vt:i4>
      </vt:variant>
      <vt:variant>
        <vt:i4>5</vt:i4>
      </vt:variant>
      <vt:variant>
        <vt:lpwstr/>
      </vt:variant>
      <vt:variant>
        <vt:lpwstr>_Toc230682315</vt:lpwstr>
      </vt:variant>
      <vt:variant>
        <vt:i4>1114169</vt:i4>
      </vt:variant>
      <vt:variant>
        <vt:i4>290</vt:i4>
      </vt:variant>
      <vt:variant>
        <vt:i4>0</vt:i4>
      </vt:variant>
      <vt:variant>
        <vt:i4>5</vt:i4>
      </vt:variant>
      <vt:variant>
        <vt:lpwstr/>
      </vt:variant>
      <vt:variant>
        <vt:lpwstr>_Toc230682314</vt:lpwstr>
      </vt:variant>
      <vt:variant>
        <vt:i4>1114169</vt:i4>
      </vt:variant>
      <vt:variant>
        <vt:i4>284</vt:i4>
      </vt:variant>
      <vt:variant>
        <vt:i4>0</vt:i4>
      </vt:variant>
      <vt:variant>
        <vt:i4>5</vt:i4>
      </vt:variant>
      <vt:variant>
        <vt:lpwstr/>
      </vt:variant>
      <vt:variant>
        <vt:lpwstr>_Toc230682313</vt:lpwstr>
      </vt:variant>
      <vt:variant>
        <vt:i4>1114169</vt:i4>
      </vt:variant>
      <vt:variant>
        <vt:i4>278</vt:i4>
      </vt:variant>
      <vt:variant>
        <vt:i4>0</vt:i4>
      </vt:variant>
      <vt:variant>
        <vt:i4>5</vt:i4>
      </vt:variant>
      <vt:variant>
        <vt:lpwstr/>
      </vt:variant>
      <vt:variant>
        <vt:lpwstr>_Toc230682312</vt:lpwstr>
      </vt:variant>
      <vt:variant>
        <vt:i4>1114169</vt:i4>
      </vt:variant>
      <vt:variant>
        <vt:i4>272</vt:i4>
      </vt:variant>
      <vt:variant>
        <vt:i4>0</vt:i4>
      </vt:variant>
      <vt:variant>
        <vt:i4>5</vt:i4>
      </vt:variant>
      <vt:variant>
        <vt:lpwstr/>
      </vt:variant>
      <vt:variant>
        <vt:lpwstr>_Toc230682311</vt:lpwstr>
      </vt:variant>
      <vt:variant>
        <vt:i4>1114169</vt:i4>
      </vt:variant>
      <vt:variant>
        <vt:i4>266</vt:i4>
      </vt:variant>
      <vt:variant>
        <vt:i4>0</vt:i4>
      </vt:variant>
      <vt:variant>
        <vt:i4>5</vt:i4>
      </vt:variant>
      <vt:variant>
        <vt:lpwstr/>
      </vt:variant>
      <vt:variant>
        <vt:lpwstr>_Toc230682310</vt:lpwstr>
      </vt:variant>
      <vt:variant>
        <vt:i4>1048633</vt:i4>
      </vt:variant>
      <vt:variant>
        <vt:i4>260</vt:i4>
      </vt:variant>
      <vt:variant>
        <vt:i4>0</vt:i4>
      </vt:variant>
      <vt:variant>
        <vt:i4>5</vt:i4>
      </vt:variant>
      <vt:variant>
        <vt:lpwstr/>
      </vt:variant>
      <vt:variant>
        <vt:lpwstr>_Toc230682309</vt:lpwstr>
      </vt:variant>
      <vt:variant>
        <vt:i4>1048633</vt:i4>
      </vt:variant>
      <vt:variant>
        <vt:i4>254</vt:i4>
      </vt:variant>
      <vt:variant>
        <vt:i4>0</vt:i4>
      </vt:variant>
      <vt:variant>
        <vt:i4>5</vt:i4>
      </vt:variant>
      <vt:variant>
        <vt:lpwstr/>
      </vt:variant>
      <vt:variant>
        <vt:lpwstr>_Toc230682308</vt:lpwstr>
      </vt:variant>
      <vt:variant>
        <vt:i4>1048633</vt:i4>
      </vt:variant>
      <vt:variant>
        <vt:i4>248</vt:i4>
      </vt:variant>
      <vt:variant>
        <vt:i4>0</vt:i4>
      </vt:variant>
      <vt:variant>
        <vt:i4>5</vt:i4>
      </vt:variant>
      <vt:variant>
        <vt:lpwstr/>
      </vt:variant>
      <vt:variant>
        <vt:lpwstr>_Toc230682307</vt:lpwstr>
      </vt:variant>
      <vt:variant>
        <vt:i4>1048633</vt:i4>
      </vt:variant>
      <vt:variant>
        <vt:i4>242</vt:i4>
      </vt:variant>
      <vt:variant>
        <vt:i4>0</vt:i4>
      </vt:variant>
      <vt:variant>
        <vt:i4>5</vt:i4>
      </vt:variant>
      <vt:variant>
        <vt:lpwstr/>
      </vt:variant>
      <vt:variant>
        <vt:lpwstr>_Toc230682306</vt:lpwstr>
      </vt:variant>
      <vt:variant>
        <vt:i4>1048633</vt:i4>
      </vt:variant>
      <vt:variant>
        <vt:i4>236</vt:i4>
      </vt:variant>
      <vt:variant>
        <vt:i4>0</vt:i4>
      </vt:variant>
      <vt:variant>
        <vt:i4>5</vt:i4>
      </vt:variant>
      <vt:variant>
        <vt:lpwstr/>
      </vt:variant>
      <vt:variant>
        <vt:lpwstr>_Toc230682305</vt:lpwstr>
      </vt:variant>
      <vt:variant>
        <vt:i4>1048633</vt:i4>
      </vt:variant>
      <vt:variant>
        <vt:i4>230</vt:i4>
      </vt:variant>
      <vt:variant>
        <vt:i4>0</vt:i4>
      </vt:variant>
      <vt:variant>
        <vt:i4>5</vt:i4>
      </vt:variant>
      <vt:variant>
        <vt:lpwstr/>
      </vt:variant>
      <vt:variant>
        <vt:lpwstr>_Toc230682304</vt:lpwstr>
      </vt:variant>
      <vt:variant>
        <vt:i4>1048633</vt:i4>
      </vt:variant>
      <vt:variant>
        <vt:i4>224</vt:i4>
      </vt:variant>
      <vt:variant>
        <vt:i4>0</vt:i4>
      </vt:variant>
      <vt:variant>
        <vt:i4>5</vt:i4>
      </vt:variant>
      <vt:variant>
        <vt:lpwstr/>
      </vt:variant>
      <vt:variant>
        <vt:lpwstr>_Toc230682303</vt:lpwstr>
      </vt:variant>
      <vt:variant>
        <vt:i4>1048633</vt:i4>
      </vt:variant>
      <vt:variant>
        <vt:i4>218</vt:i4>
      </vt:variant>
      <vt:variant>
        <vt:i4>0</vt:i4>
      </vt:variant>
      <vt:variant>
        <vt:i4>5</vt:i4>
      </vt:variant>
      <vt:variant>
        <vt:lpwstr/>
      </vt:variant>
      <vt:variant>
        <vt:lpwstr>_Toc230682302</vt:lpwstr>
      </vt:variant>
      <vt:variant>
        <vt:i4>1048633</vt:i4>
      </vt:variant>
      <vt:variant>
        <vt:i4>212</vt:i4>
      </vt:variant>
      <vt:variant>
        <vt:i4>0</vt:i4>
      </vt:variant>
      <vt:variant>
        <vt:i4>5</vt:i4>
      </vt:variant>
      <vt:variant>
        <vt:lpwstr/>
      </vt:variant>
      <vt:variant>
        <vt:lpwstr>_Toc230682301</vt:lpwstr>
      </vt:variant>
      <vt:variant>
        <vt:i4>1048633</vt:i4>
      </vt:variant>
      <vt:variant>
        <vt:i4>206</vt:i4>
      </vt:variant>
      <vt:variant>
        <vt:i4>0</vt:i4>
      </vt:variant>
      <vt:variant>
        <vt:i4>5</vt:i4>
      </vt:variant>
      <vt:variant>
        <vt:lpwstr/>
      </vt:variant>
      <vt:variant>
        <vt:lpwstr>_Toc230682300</vt:lpwstr>
      </vt:variant>
      <vt:variant>
        <vt:i4>1638456</vt:i4>
      </vt:variant>
      <vt:variant>
        <vt:i4>200</vt:i4>
      </vt:variant>
      <vt:variant>
        <vt:i4>0</vt:i4>
      </vt:variant>
      <vt:variant>
        <vt:i4>5</vt:i4>
      </vt:variant>
      <vt:variant>
        <vt:lpwstr/>
      </vt:variant>
      <vt:variant>
        <vt:lpwstr>_Toc230682299</vt:lpwstr>
      </vt:variant>
      <vt:variant>
        <vt:i4>1638456</vt:i4>
      </vt:variant>
      <vt:variant>
        <vt:i4>194</vt:i4>
      </vt:variant>
      <vt:variant>
        <vt:i4>0</vt:i4>
      </vt:variant>
      <vt:variant>
        <vt:i4>5</vt:i4>
      </vt:variant>
      <vt:variant>
        <vt:lpwstr/>
      </vt:variant>
      <vt:variant>
        <vt:lpwstr>_Toc230682298</vt:lpwstr>
      </vt:variant>
      <vt:variant>
        <vt:i4>1638456</vt:i4>
      </vt:variant>
      <vt:variant>
        <vt:i4>188</vt:i4>
      </vt:variant>
      <vt:variant>
        <vt:i4>0</vt:i4>
      </vt:variant>
      <vt:variant>
        <vt:i4>5</vt:i4>
      </vt:variant>
      <vt:variant>
        <vt:lpwstr/>
      </vt:variant>
      <vt:variant>
        <vt:lpwstr>_Toc230682297</vt:lpwstr>
      </vt:variant>
      <vt:variant>
        <vt:i4>1638456</vt:i4>
      </vt:variant>
      <vt:variant>
        <vt:i4>182</vt:i4>
      </vt:variant>
      <vt:variant>
        <vt:i4>0</vt:i4>
      </vt:variant>
      <vt:variant>
        <vt:i4>5</vt:i4>
      </vt:variant>
      <vt:variant>
        <vt:lpwstr/>
      </vt:variant>
      <vt:variant>
        <vt:lpwstr>_Toc230682296</vt:lpwstr>
      </vt:variant>
      <vt:variant>
        <vt:i4>1638456</vt:i4>
      </vt:variant>
      <vt:variant>
        <vt:i4>176</vt:i4>
      </vt:variant>
      <vt:variant>
        <vt:i4>0</vt:i4>
      </vt:variant>
      <vt:variant>
        <vt:i4>5</vt:i4>
      </vt:variant>
      <vt:variant>
        <vt:lpwstr/>
      </vt:variant>
      <vt:variant>
        <vt:lpwstr>_Toc230682295</vt:lpwstr>
      </vt:variant>
      <vt:variant>
        <vt:i4>1638456</vt:i4>
      </vt:variant>
      <vt:variant>
        <vt:i4>170</vt:i4>
      </vt:variant>
      <vt:variant>
        <vt:i4>0</vt:i4>
      </vt:variant>
      <vt:variant>
        <vt:i4>5</vt:i4>
      </vt:variant>
      <vt:variant>
        <vt:lpwstr/>
      </vt:variant>
      <vt:variant>
        <vt:lpwstr>_Toc230682294</vt:lpwstr>
      </vt:variant>
      <vt:variant>
        <vt:i4>1638456</vt:i4>
      </vt:variant>
      <vt:variant>
        <vt:i4>164</vt:i4>
      </vt:variant>
      <vt:variant>
        <vt:i4>0</vt:i4>
      </vt:variant>
      <vt:variant>
        <vt:i4>5</vt:i4>
      </vt:variant>
      <vt:variant>
        <vt:lpwstr/>
      </vt:variant>
      <vt:variant>
        <vt:lpwstr>_Toc230682293</vt:lpwstr>
      </vt:variant>
      <vt:variant>
        <vt:i4>1638456</vt:i4>
      </vt:variant>
      <vt:variant>
        <vt:i4>158</vt:i4>
      </vt:variant>
      <vt:variant>
        <vt:i4>0</vt:i4>
      </vt:variant>
      <vt:variant>
        <vt:i4>5</vt:i4>
      </vt:variant>
      <vt:variant>
        <vt:lpwstr/>
      </vt:variant>
      <vt:variant>
        <vt:lpwstr>_Toc230682292</vt:lpwstr>
      </vt:variant>
      <vt:variant>
        <vt:i4>1638456</vt:i4>
      </vt:variant>
      <vt:variant>
        <vt:i4>152</vt:i4>
      </vt:variant>
      <vt:variant>
        <vt:i4>0</vt:i4>
      </vt:variant>
      <vt:variant>
        <vt:i4>5</vt:i4>
      </vt:variant>
      <vt:variant>
        <vt:lpwstr/>
      </vt:variant>
      <vt:variant>
        <vt:lpwstr>_Toc230682291</vt:lpwstr>
      </vt:variant>
      <vt:variant>
        <vt:i4>1638456</vt:i4>
      </vt:variant>
      <vt:variant>
        <vt:i4>146</vt:i4>
      </vt:variant>
      <vt:variant>
        <vt:i4>0</vt:i4>
      </vt:variant>
      <vt:variant>
        <vt:i4>5</vt:i4>
      </vt:variant>
      <vt:variant>
        <vt:lpwstr/>
      </vt:variant>
      <vt:variant>
        <vt:lpwstr>_Toc230682290</vt:lpwstr>
      </vt:variant>
      <vt:variant>
        <vt:i4>1572920</vt:i4>
      </vt:variant>
      <vt:variant>
        <vt:i4>140</vt:i4>
      </vt:variant>
      <vt:variant>
        <vt:i4>0</vt:i4>
      </vt:variant>
      <vt:variant>
        <vt:i4>5</vt:i4>
      </vt:variant>
      <vt:variant>
        <vt:lpwstr/>
      </vt:variant>
      <vt:variant>
        <vt:lpwstr>_Toc230682289</vt:lpwstr>
      </vt:variant>
      <vt:variant>
        <vt:i4>1572920</vt:i4>
      </vt:variant>
      <vt:variant>
        <vt:i4>134</vt:i4>
      </vt:variant>
      <vt:variant>
        <vt:i4>0</vt:i4>
      </vt:variant>
      <vt:variant>
        <vt:i4>5</vt:i4>
      </vt:variant>
      <vt:variant>
        <vt:lpwstr/>
      </vt:variant>
      <vt:variant>
        <vt:lpwstr>_Toc230682288</vt:lpwstr>
      </vt:variant>
      <vt:variant>
        <vt:i4>1572920</vt:i4>
      </vt:variant>
      <vt:variant>
        <vt:i4>128</vt:i4>
      </vt:variant>
      <vt:variant>
        <vt:i4>0</vt:i4>
      </vt:variant>
      <vt:variant>
        <vt:i4>5</vt:i4>
      </vt:variant>
      <vt:variant>
        <vt:lpwstr/>
      </vt:variant>
      <vt:variant>
        <vt:lpwstr>_Toc230682287</vt:lpwstr>
      </vt:variant>
      <vt:variant>
        <vt:i4>1572920</vt:i4>
      </vt:variant>
      <vt:variant>
        <vt:i4>122</vt:i4>
      </vt:variant>
      <vt:variant>
        <vt:i4>0</vt:i4>
      </vt:variant>
      <vt:variant>
        <vt:i4>5</vt:i4>
      </vt:variant>
      <vt:variant>
        <vt:lpwstr/>
      </vt:variant>
      <vt:variant>
        <vt:lpwstr>_Toc230682286</vt:lpwstr>
      </vt:variant>
      <vt:variant>
        <vt:i4>1572920</vt:i4>
      </vt:variant>
      <vt:variant>
        <vt:i4>116</vt:i4>
      </vt:variant>
      <vt:variant>
        <vt:i4>0</vt:i4>
      </vt:variant>
      <vt:variant>
        <vt:i4>5</vt:i4>
      </vt:variant>
      <vt:variant>
        <vt:lpwstr/>
      </vt:variant>
      <vt:variant>
        <vt:lpwstr>_Toc230682285</vt:lpwstr>
      </vt:variant>
      <vt:variant>
        <vt:i4>1572920</vt:i4>
      </vt:variant>
      <vt:variant>
        <vt:i4>110</vt:i4>
      </vt:variant>
      <vt:variant>
        <vt:i4>0</vt:i4>
      </vt:variant>
      <vt:variant>
        <vt:i4>5</vt:i4>
      </vt:variant>
      <vt:variant>
        <vt:lpwstr/>
      </vt:variant>
      <vt:variant>
        <vt:lpwstr>_Toc230682284</vt:lpwstr>
      </vt:variant>
      <vt:variant>
        <vt:i4>1572920</vt:i4>
      </vt:variant>
      <vt:variant>
        <vt:i4>104</vt:i4>
      </vt:variant>
      <vt:variant>
        <vt:i4>0</vt:i4>
      </vt:variant>
      <vt:variant>
        <vt:i4>5</vt:i4>
      </vt:variant>
      <vt:variant>
        <vt:lpwstr/>
      </vt:variant>
      <vt:variant>
        <vt:lpwstr>_Toc230682283</vt:lpwstr>
      </vt:variant>
      <vt:variant>
        <vt:i4>1572920</vt:i4>
      </vt:variant>
      <vt:variant>
        <vt:i4>98</vt:i4>
      </vt:variant>
      <vt:variant>
        <vt:i4>0</vt:i4>
      </vt:variant>
      <vt:variant>
        <vt:i4>5</vt:i4>
      </vt:variant>
      <vt:variant>
        <vt:lpwstr/>
      </vt:variant>
      <vt:variant>
        <vt:lpwstr>_Toc230682282</vt:lpwstr>
      </vt:variant>
      <vt:variant>
        <vt:i4>1572920</vt:i4>
      </vt:variant>
      <vt:variant>
        <vt:i4>92</vt:i4>
      </vt:variant>
      <vt:variant>
        <vt:i4>0</vt:i4>
      </vt:variant>
      <vt:variant>
        <vt:i4>5</vt:i4>
      </vt:variant>
      <vt:variant>
        <vt:lpwstr/>
      </vt:variant>
      <vt:variant>
        <vt:lpwstr>_Toc230682281</vt:lpwstr>
      </vt:variant>
      <vt:variant>
        <vt:i4>1572920</vt:i4>
      </vt:variant>
      <vt:variant>
        <vt:i4>86</vt:i4>
      </vt:variant>
      <vt:variant>
        <vt:i4>0</vt:i4>
      </vt:variant>
      <vt:variant>
        <vt:i4>5</vt:i4>
      </vt:variant>
      <vt:variant>
        <vt:lpwstr/>
      </vt:variant>
      <vt:variant>
        <vt:lpwstr>_Toc230682280</vt:lpwstr>
      </vt:variant>
      <vt:variant>
        <vt:i4>1507384</vt:i4>
      </vt:variant>
      <vt:variant>
        <vt:i4>80</vt:i4>
      </vt:variant>
      <vt:variant>
        <vt:i4>0</vt:i4>
      </vt:variant>
      <vt:variant>
        <vt:i4>5</vt:i4>
      </vt:variant>
      <vt:variant>
        <vt:lpwstr/>
      </vt:variant>
      <vt:variant>
        <vt:lpwstr>_Toc230682279</vt:lpwstr>
      </vt:variant>
      <vt:variant>
        <vt:i4>1507384</vt:i4>
      </vt:variant>
      <vt:variant>
        <vt:i4>74</vt:i4>
      </vt:variant>
      <vt:variant>
        <vt:i4>0</vt:i4>
      </vt:variant>
      <vt:variant>
        <vt:i4>5</vt:i4>
      </vt:variant>
      <vt:variant>
        <vt:lpwstr/>
      </vt:variant>
      <vt:variant>
        <vt:lpwstr>_Toc230682278</vt:lpwstr>
      </vt:variant>
      <vt:variant>
        <vt:i4>1507384</vt:i4>
      </vt:variant>
      <vt:variant>
        <vt:i4>68</vt:i4>
      </vt:variant>
      <vt:variant>
        <vt:i4>0</vt:i4>
      </vt:variant>
      <vt:variant>
        <vt:i4>5</vt:i4>
      </vt:variant>
      <vt:variant>
        <vt:lpwstr/>
      </vt:variant>
      <vt:variant>
        <vt:lpwstr>_Toc230682277</vt:lpwstr>
      </vt:variant>
      <vt:variant>
        <vt:i4>1507384</vt:i4>
      </vt:variant>
      <vt:variant>
        <vt:i4>62</vt:i4>
      </vt:variant>
      <vt:variant>
        <vt:i4>0</vt:i4>
      </vt:variant>
      <vt:variant>
        <vt:i4>5</vt:i4>
      </vt:variant>
      <vt:variant>
        <vt:lpwstr/>
      </vt:variant>
      <vt:variant>
        <vt:lpwstr>_Toc230682276</vt:lpwstr>
      </vt:variant>
      <vt:variant>
        <vt:i4>1507384</vt:i4>
      </vt:variant>
      <vt:variant>
        <vt:i4>56</vt:i4>
      </vt:variant>
      <vt:variant>
        <vt:i4>0</vt:i4>
      </vt:variant>
      <vt:variant>
        <vt:i4>5</vt:i4>
      </vt:variant>
      <vt:variant>
        <vt:lpwstr/>
      </vt:variant>
      <vt:variant>
        <vt:lpwstr>_Toc230682275</vt:lpwstr>
      </vt:variant>
      <vt:variant>
        <vt:i4>1507384</vt:i4>
      </vt:variant>
      <vt:variant>
        <vt:i4>50</vt:i4>
      </vt:variant>
      <vt:variant>
        <vt:i4>0</vt:i4>
      </vt:variant>
      <vt:variant>
        <vt:i4>5</vt:i4>
      </vt:variant>
      <vt:variant>
        <vt:lpwstr/>
      </vt:variant>
      <vt:variant>
        <vt:lpwstr>_Toc230682274</vt:lpwstr>
      </vt:variant>
      <vt:variant>
        <vt:i4>1507384</vt:i4>
      </vt:variant>
      <vt:variant>
        <vt:i4>44</vt:i4>
      </vt:variant>
      <vt:variant>
        <vt:i4>0</vt:i4>
      </vt:variant>
      <vt:variant>
        <vt:i4>5</vt:i4>
      </vt:variant>
      <vt:variant>
        <vt:lpwstr/>
      </vt:variant>
      <vt:variant>
        <vt:lpwstr>_Toc230682273</vt:lpwstr>
      </vt:variant>
      <vt:variant>
        <vt:i4>1507384</vt:i4>
      </vt:variant>
      <vt:variant>
        <vt:i4>38</vt:i4>
      </vt:variant>
      <vt:variant>
        <vt:i4>0</vt:i4>
      </vt:variant>
      <vt:variant>
        <vt:i4>5</vt:i4>
      </vt:variant>
      <vt:variant>
        <vt:lpwstr/>
      </vt:variant>
      <vt:variant>
        <vt:lpwstr>_Toc230682272</vt:lpwstr>
      </vt:variant>
      <vt:variant>
        <vt:i4>1507384</vt:i4>
      </vt:variant>
      <vt:variant>
        <vt:i4>32</vt:i4>
      </vt:variant>
      <vt:variant>
        <vt:i4>0</vt:i4>
      </vt:variant>
      <vt:variant>
        <vt:i4>5</vt:i4>
      </vt:variant>
      <vt:variant>
        <vt:lpwstr/>
      </vt:variant>
      <vt:variant>
        <vt:lpwstr>_Toc230682271</vt:lpwstr>
      </vt:variant>
      <vt:variant>
        <vt:i4>1507384</vt:i4>
      </vt:variant>
      <vt:variant>
        <vt:i4>26</vt:i4>
      </vt:variant>
      <vt:variant>
        <vt:i4>0</vt:i4>
      </vt:variant>
      <vt:variant>
        <vt:i4>5</vt:i4>
      </vt:variant>
      <vt:variant>
        <vt:lpwstr/>
      </vt:variant>
      <vt:variant>
        <vt:lpwstr>_Toc230682270</vt:lpwstr>
      </vt:variant>
      <vt:variant>
        <vt:i4>1441848</vt:i4>
      </vt:variant>
      <vt:variant>
        <vt:i4>20</vt:i4>
      </vt:variant>
      <vt:variant>
        <vt:i4>0</vt:i4>
      </vt:variant>
      <vt:variant>
        <vt:i4>5</vt:i4>
      </vt:variant>
      <vt:variant>
        <vt:lpwstr/>
      </vt:variant>
      <vt:variant>
        <vt:lpwstr>_Toc230682269</vt:lpwstr>
      </vt:variant>
      <vt:variant>
        <vt:i4>1441848</vt:i4>
      </vt:variant>
      <vt:variant>
        <vt:i4>14</vt:i4>
      </vt:variant>
      <vt:variant>
        <vt:i4>0</vt:i4>
      </vt:variant>
      <vt:variant>
        <vt:i4>5</vt:i4>
      </vt:variant>
      <vt:variant>
        <vt:lpwstr/>
      </vt:variant>
      <vt:variant>
        <vt:lpwstr>_Toc230682268</vt:lpwstr>
      </vt:variant>
      <vt:variant>
        <vt:i4>1441848</vt:i4>
      </vt:variant>
      <vt:variant>
        <vt:i4>8</vt:i4>
      </vt:variant>
      <vt:variant>
        <vt:i4>0</vt:i4>
      </vt:variant>
      <vt:variant>
        <vt:i4>5</vt:i4>
      </vt:variant>
      <vt:variant>
        <vt:lpwstr/>
      </vt:variant>
      <vt:variant>
        <vt:lpwstr>_Toc230682267</vt:lpwstr>
      </vt:variant>
      <vt:variant>
        <vt:i4>1441848</vt:i4>
      </vt:variant>
      <vt:variant>
        <vt:i4>2</vt:i4>
      </vt:variant>
      <vt:variant>
        <vt:i4>0</vt:i4>
      </vt:variant>
      <vt:variant>
        <vt:i4>5</vt:i4>
      </vt:variant>
      <vt:variant>
        <vt:lpwstr/>
      </vt:variant>
      <vt:variant>
        <vt:lpwstr>_Toc230682266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EXPER</dc:creator>
  <cp:lastModifiedBy>DELL</cp:lastModifiedBy>
  <cp:revision>18</cp:revision>
  <cp:lastPrinted>2024-02-02T11:00:00Z</cp:lastPrinted>
  <dcterms:created xsi:type="dcterms:W3CDTF">2024-01-23T07:26:00Z</dcterms:created>
  <dcterms:modified xsi:type="dcterms:W3CDTF">2024-02-05T06:41:00Z</dcterms:modified>
</cp:coreProperties>
</file>